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D4C" w:rsidRDefault="00664EE2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CENTRO MUNICIPAL DE EDUCAÇÃO INFANTIL</w:t>
      </w:r>
    </w:p>
    <w:p w:rsidR="00EA3D4C" w:rsidRDefault="00EA3D4C">
      <w:pPr>
        <w:jc w:val="center"/>
        <w:rPr>
          <w:b/>
          <w:sz w:val="40"/>
          <w:szCs w:val="40"/>
        </w:rPr>
      </w:pPr>
    </w:p>
    <w:p w:rsidR="00EA3D4C" w:rsidRDefault="00664EE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GALVÃO-SC</w:t>
      </w:r>
    </w:p>
    <w:p w:rsidR="00EA3D4C" w:rsidRDefault="00664EE2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5734050" cy="4305300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2516" b="25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3D4C" w:rsidRDefault="00664EE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PLANEJAMENTO BERÇÁRIO 01 A 12/06/2020</w:t>
      </w:r>
    </w:p>
    <w:p w:rsidR="00EA3D4C" w:rsidRDefault="00EA3D4C">
      <w:pPr>
        <w:jc w:val="both"/>
        <w:rPr>
          <w:b/>
          <w:sz w:val="28"/>
          <w:szCs w:val="28"/>
        </w:rPr>
      </w:pPr>
    </w:p>
    <w:p w:rsidR="00EA3D4C" w:rsidRDefault="00EA3D4C">
      <w:pPr>
        <w:jc w:val="both"/>
        <w:rPr>
          <w:b/>
          <w:sz w:val="28"/>
          <w:szCs w:val="28"/>
        </w:rPr>
      </w:pPr>
    </w:p>
    <w:p w:rsidR="00EA3D4C" w:rsidRDefault="00664EE2">
      <w:pPr>
        <w:jc w:val="center"/>
        <w:rPr>
          <w:sz w:val="28"/>
          <w:szCs w:val="28"/>
        </w:rPr>
      </w:pPr>
      <w:r>
        <w:rPr>
          <w:sz w:val="28"/>
          <w:szCs w:val="28"/>
        </w:rPr>
        <w:t>PROFESSORAS:</w:t>
      </w:r>
    </w:p>
    <w:p w:rsidR="00EA3D4C" w:rsidRDefault="00664EE2">
      <w:pPr>
        <w:jc w:val="center"/>
        <w:rPr>
          <w:sz w:val="28"/>
          <w:szCs w:val="28"/>
        </w:rPr>
      </w:pPr>
      <w:r>
        <w:rPr>
          <w:sz w:val="28"/>
          <w:szCs w:val="28"/>
        </w:rPr>
        <w:t>ANA CRISTINA PIRES DA SILVA.</w:t>
      </w:r>
    </w:p>
    <w:p w:rsidR="00EA3D4C" w:rsidRDefault="00664EE2">
      <w:pPr>
        <w:jc w:val="center"/>
        <w:rPr>
          <w:sz w:val="28"/>
          <w:szCs w:val="28"/>
        </w:rPr>
      </w:pPr>
      <w:r>
        <w:rPr>
          <w:sz w:val="28"/>
          <w:szCs w:val="28"/>
        </w:rPr>
        <w:t>EDITE DE OLIVEIRA DIAS.</w:t>
      </w:r>
    </w:p>
    <w:p w:rsidR="00EA3D4C" w:rsidRDefault="00664EE2">
      <w:pPr>
        <w:jc w:val="center"/>
        <w:rPr>
          <w:sz w:val="28"/>
          <w:szCs w:val="28"/>
        </w:rPr>
      </w:pPr>
      <w:r>
        <w:rPr>
          <w:sz w:val="28"/>
          <w:szCs w:val="28"/>
        </w:rPr>
        <w:t>LUZIA ERLANI LUSSANI.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PROPOSTA DE INTERAÇÃO 01/06/2020: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 Lagarta Comilona!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Campos de Experiência:</w:t>
      </w:r>
      <w:r>
        <w:rPr>
          <w:sz w:val="24"/>
          <w:szCs w:val="24"/>
        </w:rPr>
        <w:t xml:space="preserve"> Traços, sons, cores e formas/Corpo, gestos e movimentos/O eu, o outro, </w:t>
      </w:r>
      <w:proofErr w:type="gramStart"/>
      <w:r>
        <w:rPr>
          <w:sz w:val="24"/>
          <w:szCs w:val="24"/>
        </w:rPr>
        <w:t>o nós</w:t>
      </w:r>
      <w:proofErr w:type="gramEnd"/>
      <w:r>
        <w:rPr>
          <w:sz w:val="24"/>
          <w:szCs w:val="24"/>
        </w:rPr>
        <w:t xml:space="preserve">. 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Objetivos de Aprendizagens e Desenvolvimento:</w:t>
      </w:r>
    </w:p>
    <w:p w:rsidR="00EA3D4C" w:rsidRDefault="00664EE2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Perceber as possibilidades os limites de seu corpo nas brincadeiras e interações das quais participa;</w:t>
      </w:r>
    </w:p>
    <w:p w:rsidR="00EA3D4C" w:rsidRDefault="00664EE2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Imita</w:t>
      </w:r>
      <w:r>
        <w:rPr>
          <w:sz w:val="24"/>
          <w:szCs w:val="24"/>
        </w:rPr>
        <w:t>r gestos e movimentos de outras crianças, adultos e animais;</w:t>
      </w:r>
    </w:p>
    <w:p w:rsidR="00EA3D4C" w:rsidRDefault="00664EE2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Explorar diferentes fontes sonoras e materiais para acompanhar brincadeiras cantadas, canções, músicas e melodias.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Materiais:</w:t>
      </w:r>
      <w:r>
        <w:rPr>
          <w:sz w:val="24"/>
          <w:szCs w:val="24"/>
        </w:rPr>
        <w:t xml:space="preserve"> Toalha de banho, lençol, barbante a música </w:t>
      </w:r>
      <w:hyperlink r:id="rId6">
        <w:r>
          <w:rPr>
            <w:color w:val="1155CC"/>
            <w:sz w:val="24"/>
            <w:szCs w:val="24"/>
            <w:u w:val="single"/>
          </w:rPr>
          <w:t>A Lagarta Comilona</w:t>
        </w:r>
      </w:hyperlink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Desenvolvimento:</w:t>
      </w:r>
      <w:r>
        <w:rPr>
          <w:sz w:val="24"/>
          <w:szCs w:val="24"/>
        </w:rPr>
        <w:t xml:space="preserve"> Selecionamos a toalha e o barbante juntamente com a criança e iniciamos juntando as ponta e amarramos ela ao meio.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Quando aberta colocamos a toalha nas costas e seguramos as pontas com as mãos formando as asas da borboleta.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Depois ouvimos a música e vamos fazendo os gestos que ela pede: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“A Lagarta Comilona (</w:t>
      </w:r>
      <w:proofErr w:type="spellStart"/>
      <w:r>
        <w:rPr>
          <w:sz w:val="24"/>
          <w:szCs w:val="24"/>
        </w:rPr>
        <w:t>Shauan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Bencks</w:t>
      </w:r>
      <w:proofErr w:type="spellEnd"/>
      <w:r>
        <w:rPr>
          <w:sz w:val="24"/>
          <w:szCs w:val="24"/>
        </w:rPr>
        <w:t>)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Nhoc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Nhoc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Nhoc</w:t>
      </w:r>
      <w:proofErr w:type="spellEnd"/>
      <w:r>
        <w:rPr>
          <w:sz w:val="24"/>
          <w:szCs w:val="24"/>
        </w:rPr>
        <w:t xml:space="preserve"> come muito a lagarta</w:t>
      </w:r>
    </w:p>
    <w:p w:rsidR="00EA3D4C" w:rsidRDefault="00664EE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Nhoc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Nhoc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Nhoc</w:t>
      </w:r>
      <w:proofErr w:type="spellEnd"/>
      <w:r>
        <w:rPr>
          <w:sz w:val="24"/>
          <w:szCs w:val="24"/>
        </w:rPr>
        <w:t xml:space="preserve"> come muito a lagarta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Vai ficando grande, vai ficando enorme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Vai ficando imensa e gigante a lagarta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Depois vai morar em seu casulo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asa </w:t>
      </w:r>
      <w:proofErr w:type="gramStart"/>
      <w:r>
        <w:rPr>
          <w:sz w:val="24"/>
          <w:szCs w:val="24"/>
        </w:rPr>
        <w:t>pra</w:t>
      </w:r>
      <w:proofErr w:type="gramEnd"/>
      <w:r>
        <w:rPr>
          <w:sz w:val="24"/>
          <w:szCs w:val="24"/>
        </w:rPr>
        <w:t xml:space="preserve"> lá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asa </w:t>
      </w:r>
      <w:proofErr w:type="gramStart"/>
      <w:r>
        <w:rPr>
          <w:sz w:val="24"/>
          <w:szCs w:val="24"/>
        </w:rPr>
        <w:t>pra</w:t>
      </w:r>
      <w:proofErr w:type="gramEnd"/>
      <w:r>
        <w:rPr>
          <w:sz w:val="24"/>
          <w:szCs w:val="24"/>
        </w:rPr>
        <w:t xml:space="preserve"> cá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Virou uma borboleta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Voa </w:t>
      </w:r>
      <w:proofErr w:type="spellStart"/>
      <w:proofErr w:type="gramStart"/>
      <w:r>
        <w:rPr>
          <w:sz w:val="24"/>
          <w:szCs w:val="24"/>
        </w:rPr>
        <w:t>voa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voa</w:t>
      </w:r>
      <w:proofErr w:type="spellEnd"/>
      <w:r>
        <w:rPr>
          <w:sz w:val="24"/>
          <w:szCs w:val="24"/>
        </w:rPr>
        <w:t>, voa borboleta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Voa </w:t>
      </w:r>
      <w:proofErr w:type="spellStart"/>
      <w:proofErr w:type="gramStart"/>
      <w:r>
        <w:rPr>
          <w:sz w:val="24"/>
          <w:szCs w:val="24"/>
        </w:rPr>
        <w:t>voa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voa</w:t>
      </w:r>
      <w:proofErr w:type="spellEnd"/>
      <w:r>
        <w:rPr>
          <w:sz w:val="24"/>
          <w:szCs w:val="24"/>
        </w:rPr>
        <w:t>, voa borboleta”</w:t>
      </w:r>
    </w:p>
    <w:p w:rsidR="00EA3D4C" w:rsidRDefault="00664EE2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Assista ao vídeo desta proposta de interação aqui&gt; </w:t>
      </w:r>
      <w:hyperlink r:id="rId7">
        <w:r>
          <w:rPr>
            <w:color w:val="1155CC"/>
            <w:sz w:val="24"/>
            <w:szCs w:val="24"/>
            <w:u w:val="single"/>
          </w:rPr>
          <w:t>“A lagarta comilona”</w:t>
        </w:r>
      </w:hyperlink>
      <w:r>
        <w:rPr>
          <w:sz w:val="24"/>
          <w:szCs w:val="24"/>
        </w:rPr>
        <w:t xml:space="preserve"> ou </w:t>
      </w:r>
      <w:hyperlink r:id="rId8">
        <w:r>
          <w:rPr>
            <w:color w:val="1155CC"/>
            <w:sz w:val="24"/>
            <w:szCs w:val="24"/>
            <w:u w:val="single"/>
          </w:rPr>
          <w:t>https://www.youtube.com/watch?v=YvG8ZN3SjN0</w:t>
        </w:r>
      </w:hyperlink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PROPOSTA</w:t>
      </w:r>
      <w:r>
        <w:rPr>
          <w:b/>
          <w:sz w:val="24"/>
          <w:szCs w:val="24"/>
        </w:rPr>
        <w:t xml:space="preserve"> DE INTERAÇÃO 04/06/2020: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Caça as meias!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Campo de experiências: </w:t>
      </w:r>
      <w:r>
        <w:rPr>
          <w:sz w:val="24"/>
          <w:szCs w:val="24"/>
        </w:rPr>
        <w:t xml:space="preserve">Corpo, gestos e movimentos/O eu, o outro, </w:t>
      </w:r>
      <w:proofErr w:type="gramStart"/>
      <w:r>
        <w:rPr>
          <w:sz w:val="24"/>
          <w:szCs w:val="24"/>
        </w:rPr>
        <w:t>o nós</w:t>
      </w:r>
      <w:proofErr w:type="gramEnd"/>
      <w:r>
        <w:rPr>
          <w:sz w:val="24"/>
          <w:szCs w:val="24"/>
        </w:rPr>
        <w:t xml:space="preserve">. 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Objetivos de aprendizagem e desenvolvimento:</w:t>
      </w:r>
    </w:p>
    <w:p w:rsidR="00EA3D4C" w:rsidRDefault="00664EE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Manipular objetos com diferentes texturas, cores, formatos, densidades, tamanhos, objetos que fazem parte da cultura família;</w:t>
      </w:r>
    </w:p>
    <w:p w:rsidR="00EA3D4C" w:rsidRDefault="00664EE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Desenvolver a atenção e a coordenação viso-motora.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Materiais: </w:t>
      </w:r>
      <w:r>
        <w:rPr>
          <w:sz w:val="24"/>
          <w:szCs w:val="24"/>
        </w:rPr>
        <w:t>Meias.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Desenvolvimento:</w:t>
      </w:r>
      <w:r>
        <w:rPr>
          <w:sz w:val="24"/>
          <w:szCs w:val="24"/>
        </w:rPr>
        <w:t xml:space="preserve"> Disponibilizar para a criança meias de vár</w:t>
      </w:r>
      <w:r>
        <w:rPr>
          <w:sz w:val="24"/>
          <w:szCs w:val="24"/>
        </w:rPr>
        <w:t>ias cores e tamanhos, organizando elas com um só pé. Feito isso deixar que a criança observe e então mostrar a ela um pé de meia e pedir para que encontre o outro pé e forme o par correto. Se a criança tiver dificuldade pode dar dicas para facilitar.</w:t>
      </w:r>
    </w:p>
    <w:p w:rsidR="00EA3D4C" w:rsidRDefault="00664EE2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Outra</w:t>
      </w:r>
      <w:r>
        <w:rPr>
          <w:sz w:val="24"/>
          <w:szCs w:val="24"/>
        </w:rPr>
        <w:t xml:space="preserve"> proposta é que a criança tente calçar a meia e tirá-la novamente. Mesmo que a criança encontre dificuldade é muito importante que ela tente, pois isso a tornará mais confiante e independente.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Assista ao vídeo desta proposta de interação aqui&gt; “</w:t>
      </w:r>
      <w:hyperlink r:id="rId9">
        <w:r>
          <w:rPr>
            <w:color w:val="1155CC"/>
            <w:sz w:val="24"/>
            <w:szCs w:val="24"/>
            <w:u w:val="single"/>
          </w:rPr>
          <w:t>Caça as meias!”</w:t>
        </w:r>
      </w:hyperlink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ou</w:t>
      </w:r>
      <w:proofErr w:type="gramEnd"/>
      <w:r>
        <w:rPr>
          <w:sz w:val="24"/>
          <w:szCs w:val="24"/>
        </w:rPr>
        <w:t xml:space="preserve"> </w:t>
      </w:r>
      <w:hyperlink r:id="rId10">
        <w:r>
          <w:rPr>
            <w:color w:val="1155CC"/>
            <w:sz w:val="24"/>
            <w:szCs w:val="24"/>
            <w:u w:val="single"/>
          </w:rPr>
          <w:t>https://www.youtube.com/watch?v=s-MJl-cb0EE</w:t>
        </w:r>
      </w:hyperlink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PROPOSTA DE INTERAÇÃO 08/06/2020: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Banho Bom!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Campos de Experiência: </w:t>
      </w:r>
      <w:r>
        <w:rPr>
          <w:sz w:val="24"/>
          <w:szCs w:val="24"/>
        </w:rPr>
        <w:t xml:space="preserve">Corpo, </w:t>
      </w:r>
      <w:r>
        <w:rPr>
          <w:sz w:val="24"/>
          <w:szCs w:val="24"/>
        </w:rPr>
        <w:t>gestos e movimentos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Objetivos de Aprendizagem e Desenvolvimento:</w:t>
      </w:r>
      <w:r>
        <w:rPr>
          <w:sz w:val="24"/>
          <w:szCs w:val="24"/>
        </w:rPr>
        <w:t xml:space="preserve"> </w:t>
      </w:r>
    </w:p>
    <w:p w:rsidR="00EA3D4C" w:rsidRDefault="00664EE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Adotar hábitos de autocuidado relacionado à higiene, alimentação, conforto e aparência.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Materiais:</w:t>
      </w:r>
      <w:r>
        <w:rPr>
          <w:sz w:val="24"/>
          <w:szCs w:val="24"/>
        </w:rPr>
        <w:t xml:space="preserve">   Música/ </w:t>
      </w:r>
      <w:proofErr w:type="gramStart"/>
      <w:r>
        <w:rPr>
          <w:sz w:val="24"/>
          <w:szCs w:val="24"/>
        </w:rPr>
        <w:t xml:space="preserve">vídeo </w:t>
      </w:r>
      <w:hyperlink r:id="rId11">
        <w:r>
          <w:rPr>
            <w:color w:val="1155CC"/>
            <w:sz w:val="24"/>
            <w:szCs w:val="24"/>
            <w:u w:val="single"/>
          </w:rPr>
          <w:t xml:space="preserve"> Banho</w:t>
        </w:r>
        <w:proofErr w:type="gramEnd"/>
        <w:r>
          <w:rPr>
            <w:color w:val="1155CC"/>
            <w:sz w:val="24"/>
            <w:szCs w:val="24"/>
            <w:u w:val="single"/>
          </w:rPr>
          <w:t xml:space="preserve"> Bom</w:t>
        </w:r>
      </w:hyperlink>
      <w:r>
        <w:rPr>
          <w:sz w:val="24"/>
          <w:szCs w:val="24"/>
        </w:rPr>
        <w:t>, potes e banheira.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Desenvolvimento: </w:t>
      </w:r>
      <w:proofErr w:type="spellStart"/>
      <w:r>
        <w:rPr>
          <w:sz w:val="24"/>
          <w:szCs w:val="24"/>
        </w:rPr>
        <w:t>Assitir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video</w:t>
      </w:r>
      <w:proofErr w:type="spellEnd"/>
      <w:r>
        <w:rPr>
          <w:sz w:val="24"/>
          <w:szCs w:val="24"/>
        </w:rPr>
        <w:t xml:space="preserve"> Banho Bom junto com a criança, após convidá-la para tomar um banho gostoso e durante o banho, incentivar a criança para que nomeie as partes do corpo.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Brinque com </w:t>
      </w:r>
      <w:proofErr w:type="spellStart"/>
      <w:r>
        <w:rPr>
          <w:sz w:val="24"/>
          <w:szCs w:val="24"/>
        </w:rPr>
        <w:t>com</w:t>
      </w:r>
      <w:proofErr w:type="spellEnd"/>
      <w:r>
        <w:rPr>
          <w:sz w:val="24"/>
          <w:szCs w:val="24"/>
        </w:rPr>
        <w:t xml:space="preserve"> ela neste </w:t>
      </w:r>
      <w:proofErr w:type="gramStart"/>
      <w:r>
        <w:rPr>
          <w:sz w:val="24"/>
          <w:szCs w:val="24"/>
        </w:rPr>
        <w:t>momento  prazeroso</w:t>
      </w:r>
      <w:proofErr w:type="gramEnd"/>
      <w:r>
        <w:rPr>
          <w:sz w:val="24"/>
          <w:szCs w:val="24"/>
        </w:rPr>
        <w:t xml:space="preserve"> do ban</w:t>
      </w:r>
      <w:r>
        <w:rPr>
          <w:sz w:val="24"/>
          <w:szCs w:val="24"/>
        </w:rPr>
        <w:t>ho.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 dar a criança potes pequenos para que </w:t>
      </w:r>
      <w:proofErr w:type="gramStart"/>
      <w:r>
        <w:rPr>
          <w:sz w:val="24"/>
          <w:szCs w:val="24"/>
        </w:rPr>
        <w:t>ela  brinque</w:t>
      </w:r>
      <w:proofErr w:type="gramEnd"/>
      <w:r>
        <w:rPr>
          <w:sz w:val="24"/>
          <w:szCs w:val="24"/>
        </w:rPr>
        <w:t xml:space="preserve"> de encher e esvaziar a vontade.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Assista ao vídeo desta proposta de interação aqui&gt; </w:t>
      </w:r>
      <w:hyperlink r:id="rId12">
        <w:r>
          <w:rPr>
            <w:color w:val="1155CC"/>
            <w:sz w:val="24"/>
            <w:szCs w:val="24"/>
            <w:u w:val="single"/>
          </w:rPr>
          <w:t>“Banho Bom!”</w:t>
        </w:r>
      </w:hyperlink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ou</w:t>
      </w:r>
      <w:proofErr w:type="gramEnd"/>
      <w:r>
        <w:rPr>
          <w:sz w:val="24"/>
          <w:szCs w:val="24"/>
        </w:rPr>
        <w:t xml:space="preserve"> </w:t>
      </w:r>
      <w:hyperlink r:id="rId13">
        <w:r>
          <w:rPr>
            <w:color w:val="1155CC"/>
            <w:sz w:val="24"/>
            <w:szCs w:val="24"/>
            <w:u w:val="single"/>
          </w:rPr>
          <w:t>https://www.youtube.com/watch?v=XAk6IWPpRq0</w:t>
        </w:r>
      </w:hyperlink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PROPOSTA DE INTERAÇÃO 12/06/2020:</w:t>
      </w:r>
    </w:p>
    <w:p w:rsidR="00EA3D4C" w:rsidRDefault="00664EE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Passa-passa</w:t>
      </w:r>
      <w:proofErr w:type="spellEnd"/>
      <w:r>
        <w:rPr>
          <w:sz w:val="24"/>
          <w:szCs w:val="24"/>
        </w:rPr>
        <w:t>!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Campos de Experiência: </w:t>
      </w:r>
      <w:r>
        <w:rPr>
          <w:sz w:val="24"/>
          <w:szCs w:val="24"/>
        </w:rPr>
        <w:t>Espaços, tempos, quantidades, relações e transformações.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Objetivos de Aprendizagem e Desenvolvimento:</w:t>
      </w:r>
    </w:p>
    <w:p w:rsidR="00EA3D4C" w:rsidRDefault="00664EE2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Explorar relações de causa e efeito na interação com o mundo físico;</w:t>
      </w:r>
    </w:p>
    <w:p w:rsidR="00EA3D4C" w:rsidRDefault="00664EE2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Manipular, experimentar, arrumar e explorar o espaço por meio de experiências de deslocamentos de si e dos objetos.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Materiais:</w:t>
      </w:r>
      <w:r>
        <w:rPr>
          <w:sz w:val="24"/>
          <w:szCs w:val="24"/>
        </w:rPr>
        <w:t xml:space="preserve"> Potes, bacias,</w:t>
      </w:r>
      <w:r>
        <w:rPr>
          <w:sz w:val="24"/>
          <w:szCs w:val="24"/>
        </w:rPr>
        <w:t xml:space="preserve"> panelas, peneira, tampas ou pequenos objetos que flutuam na água.</w:t>
      </w:r>
    </w:p>
    <w:p w:rsidR="00EA3D4C" w:rsidRDefault="00EA3D4C">
      <w:pPr>
        <w:jc w:val="both"/>
        <w:rPr>
          <w:sz w:val="24"/>
          <w:szCs w:val="24"/>
        </w:rPr>
      </w:pPr>
    </w:p>
    <w:p w:rsidR="00EA3D4C" w:rsidRDefault="00664E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Desenvolvimento:</w:t>
      </w:r>
      <w:r>
        <w:rPr>
          <w:sz w:val="24"/>
          <w:szCs w:val="24"/>
        </w:rPr>
        <w:t xml:space="preserve"> com o auxílio de um adulto disponibilizar para a criança uma bacia com água e outra vazia.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Na bacia com água coloque tampas ou pequenos objetos que flutuam na água.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O adul</w:t>
      </w:r>
      <w:r>
        <w:rPr>
          <w:sz w:val="24"/>
          <w:szCs w:val="24"/>
        </w:rPr>
        <w:t xml:space="preserve">to deve orientar a criança a pegar as tampas uma a uma </w:t>
      </w:r>
      <w:proofErr w:type="gramStart"/>
      <w:r>
        <w:rPr>
          <w:sz w:val="24"/>
          <w:szCs w:val="24"/>
        </w:rPr>
        <w:t>com  peneira</w:t>
      </w:r>
      <w:proofErr w:type="gramEnd"/>
      <w:r>
        <w:rPr>
          <w:sz w:val="24"/>
          <w:szCs w:val="24"/>
        </w:rPr>
        <w:t>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>A atividade/experiência termina quando todas as tampas ou objetos forem transferidos ou enquanto a criança tiver interesse.</w:t>
      </w:r>
    </w:p>
    <w:p w:rsidR="00EA3D4C" w:rsidRDefault="00664E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Assista ao vídeo desta proposta de interação aqui&gt; </w:t>
      </w:r>
      <w:hyperlink r:id="rId14">
        <w:r>
          <w:rPr>
            <w:color w:val="1155CC"/>
            <w:sz w:val="24"/>
            <w:szCs w:val="24"/>
            <w:u w:val="single"/>
          </w:rPr>
          <w:t>“Passa-passa!”</w:t>
        </w:r>
      </w:hyperlink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ou</w:t>
      </w:r>
      <w:proofErr w:type="gramEnd"/>
      <w:r>
        <w:rPr>
          <w:sz w:val="24"/>
          <w:szCs w:val="24"/>
        </w:rPr>
        <w:t xml:space="preserve"> </w:t>
      </w:r>
      <w:hyperlink r:id="rId15">
        <w:r>
          <w:rPr>
            <w:color w:val="1155CC"/>
            <w:sz w:val="24"/>
            <w:szCs w:val="24"/>
            <w:u w:val="single"/>
          </w:rPr>
          <w:t>https://www.youtube.com/watch?v=tPLS6hp2oWQ&amp;t=6s</w:t>
        </w:r>
      </w:hyperlink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sz w:val="24"/>
          <w:szCs w:val="24"/>
        </w:rPr>
      </w:pPr>
    </w:p>
    <w:p w:rsidR="00EA3D4C" w:rsidRDefault="00EA3D4C">
      <w:pPr>
        <w:jc w:val="both"/>
        <w:rPr>
          <w:b/>
          <w:sz w:val="24"/>
          <w:szCs w:val="24"/>
        </w:rPr>
      </w:pPr>
    </w:p>
    <w:p w:rsidR="00EA3D4C" w:rsidRDefault="00EA3D4C">
      <w:pPr>
        <w:jc w:val="both"/>
      </w:pPr>
    </w:p>
    <w:sectPr w:rsidR="00EA3D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1FCA"/>
    <w:multiLevelType w:val="multilevel"/>
    <w:tmpl w:val="A498F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365606"/>
    <w:multiLevelType w:val="multilevel"/>
    <w:tmpl w:val="BB008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637B82"/>
    <w:multiLevelType w:val="multilevel"/>
    <w:tmpl w:val="FD0C7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E0E2B42"/>
    <w:multiLevelType w:val="multilevel"/>
    <w:tmpl w:val="68805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D4C"/>
    <w:rsid w:val="00664EE2"/>
    <w:rsid w:val="00CF018D"/>
    <w:rsid w:val="00EA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FF2DA9-2D78-44DC-9B5B-972CFFD4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vG8ZN3SjN0" TargetMode="External"/><Relationship Id="rId13" Type="http://schemas.openxmlformats.org/officeDocument/2006/relationships/hyperlink" Target="https://www.youtube.com/watch?v=XAk6IWPpRq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vG8ZN3SjN0" TargetMode="External"/><Relationship Id="rId12" Type="http://schemas.openxmlformats.org/officeDocument/2006/relationships/hyperlink" Target="https://www.youtube.com/watch?v=XAk6IWPpRq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nLpySrk3RMA" TargetMode="External"/><Relationship Id="rId11" Type="http://schemas.openxmlformats.org/officeDocument/2006/relationships/hyperlink" Target="https://www.youtube.com/watch?v=udvWjX1LiF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tPLS6hp2oWQ&amp;t=6s" TargetMode="External"/><Relationship Id="rId10" Type="http://schemas.openxmlformats.org/officeDocument/2006/relationships/hyperlink" Target="https://www.youtube.com/watch?v=s-MJl-cb0E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-MJl-cb0EE" TargetMode="External"/><Relationship Id="rId14" Type="http://schemas.openxmlformats.org/officeDocument/2006/relationships/hyperlink" Target="https://www.youtube.com/watch?v=tPLS6hp2oWQ&amp;t=6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751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dcterms:created xsi:type="dcterms:W3CDTF">2020-06-03T00:06:00Z</dcterms:created>
  <dcterms:modified xsi:type="dcterms:W3CDTF">2020-06-03T00:06:00Z</dcterms:modified>
</cp:coreProperties>
</file>