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FB" w:rsidRDefault="00BA5BE9">
      <w:pPr>
        <w:ind w:right="139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152400</wp:posOffset>
            </wp:positionV>
            <wp:extent cx="6086475" cy="8067675"/>
            <wp:effectExtent l="0" t="0" r="0" b="0"/>
            <wp:wrapTopAndBottom distT="19050" distB="1905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 l="1541" t="35089" r="25415" b="4094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6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BFB" w:rsidRDefault="00BA5BE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114300" distB="114300" distL="114300" distR="114300">
            <wp:extent cx="6138863" cy="952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863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BFB" w:rsidRDefault="00CF0BFB">
      <w:pPr>
        <w:jc w:val="center"/>
        <w:rPr>
          <w:sz w:val="24"/>
          <w:szCs w:val="24"/>
        </w:rPr>
      </w:pPr>
    </w:p>
    <w:p w:rsidR="00CF0BFB" w:rsidRDefault="00BA5BE9">
      <w:pPr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ATIVIDADES REFERENTES A DATA DE  10/09 A 25/09.  </w:t>
      </w:r>
    </w:p>
    <w:p w:rsidR="00CF0BFB" w:rsidRDefault="00BA5BE9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SECRETÁRIA DA EDUCAÇÃO: ZOLEIDE MARCONSSONI.</w:t>
      </w:r>
    </w:p>
    <w:p w:rsidR="00CF0BFB" w:rsidRDefault="00BA5BE9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DIRETORA: GENECI PACHECO FRANCISCO.</w:t>
      </w:r>
    </w:p>
    <w:p w:rsidR="00CF0BFB" w:rsidRDefault="00BA5BE9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COORDENADORA PEDAGÓGICA: DIANA TEREZINHA PEGORINI BERTUZZI.</w:t>
      </w:r>
    </w:p>
    <w:p w:rsidR="00CF0BFB" w:rsidRDefault="00BA5BE9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IVONE MARTA TRENTO E ANA CRISTINA PIRES DA SILVA.</w:t>
      </w:r>
    </w:p>
    <w:p w:rsidR="00CF0BFB" w:rsidRDefault="00BA5BE9">
      <w:pPr>
        <w:spacing w:before="240" w:after="240"/>
        <w:ind w:right="185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TURMA: MATERNAL II          ANO: 2020</w:t>
      </w:r>
    </w:p>
    <w:p w:rsidR="00CF0BFB" w:rsidRDefault="00CF0BFB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CF0BFB" w:rsidRDefault="00BA5BE9">
      <w:pPr>
        <w:spacing w:before="240" w:after="240"/>
        <w:ind w:right="1852"/>
        <w:jc w:val="center"/>
        <w:rPr>
          <w:rFonts w:ascii="Comic Sans MS" w:eastAsia="Comic Sans MS" w:hAnsi="Comic Sans MS" w:cs="Comic Sans MS"/>
          <w:b/>
          <w:color w:val="030303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30303"/>
          <w:sz w:val="24"/>
          <w:szCs w:val="24"/>
          <w:u w:val="single"/>
        </w:rPr>
        <w:t>PLANEJAMENTO</w:t>
      </w:r>
    </w:p>
    <w:p w:rsidR="00CF0BFB" w:rsidRDefault="00BA5BE9">
      <w:pPr>
        <w:spacing w:before="240" w:after="240"/>
        <w:ind w:right="1852"/>
        <w:jc w:val="center"/>
        <w:rPr>
          <w:rFonts w:ascii="Comic Sans MS" w:eastAsia="Comic Sans MS" w:hAnsi="Comic Sans MS" w:cs="Comic Sans MS"/>
          <w:color w:val="030303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30303"/>
          <w:sz w:val="24"/>
          <w:szCs w:val="24"/>
          <w:u w:val="single"/>
        </w:rPr>
        <w:t>ALIMENTAÇÃO SAUDÁVEL</w:t>
      </w:r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FAIXA ETÁRIA</w:t>
      </w:r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Crianças  1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ano e 11 meses a 3 anos e 11 meses</w:t>
      </w:r>
    </w:p>
    <w:p w:rsidR="00CF0BFB" w:rsidRDefault="00CF0BFB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CAMPOS DE EXPERIÊNCIA</w:t>
      </w:r>
    </w:p>
    <w:p w:rsidR="00CF0BFB" w:rsidRDefault="00BA5BE9">
      <w:pPr>
        <w:spacing w:before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 EU, O OUTRO, O NÓS.</w:t>
      </w:r>
    </w:p>
    <w:p w:rsidR="00CF0BFB" w:rsidRDefault="00BA5BE9">
      <w:pPr>
        <w:spacing w:before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CORPO, GESTOS E MOVIMENTOS.</w:t>
      </w:r>
    </w:p>
    <w:p w:rsidR="00CF0BFB" w:rsidRDefault="00BA5BE9">
      <w:pPr>
        <w:spacing w:before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TRAÇOS, SONS, CORES E FORMAS.</w:t>
      </w:r>
    </w:p>
    <w:p w:rsidR="00CF0BFB" w:rsidRDefault="00CF0BFB">
      <w:pPr>
        <w:spacing w:before="240" w:after="24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CF0BFB" w:rsidRDefault="00BA5BE9">
      <w:pPr>
        <w:spacing w:before="240" w:after="240" w:line="240" w:lineRule="auto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OBJETIVOS DE APRENDIZAGEM E DESENVOLVIMENTO</w:t>
      </w:r>
    </w:p>
    <w:p w:rsidR="00CF0BFB" w:rsidRDefault="00BA5BE9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(EI02EO01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) Demonstrar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atitudes de cuidado e solidariedade na interação com crianças e adultos.</w:t>
      </w:r>
    </w:p>
    <w:p w:rsidR="00CF0BFB" w:rsidRDefault="00BA5BE9">
      <w:pPr>
        <w:spacing w:before="240" w:after="240"/>
        <w:ind w:right="18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(EI02CG05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) Desenvolver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progressivamente as habilidades manuais, adquirindo controle para desenhar, pintar, rasgar, folhear, entre outros.</w:t>
      </w:r>
    </w:p>
    <w:p w:rsidR="00CF0BFB" w:rsidRDefault="00BA5BE9">
      <w:pPr>
        <w:spacing w:before="240" w:after="24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(EI02TS02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) Utilizar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materiais variados com possibilidades de manipulação (argila, massa de modelar), explorando cores,</w:t>
      </w:r>
      <w:r>
        <w:rPr>
          <w:rFonts w:ascii="Comic Sans MS" w:eastAsia="Comic Sans MS" w:hAnsi="Comic Sans MS" w:cs="Comic Sans MS"/>
          <w:sz w:val="24"/>
          <w:szCs w:val="24"/>
        </w:rPr>
        <w:t xml:space="preserve"> texturas, superfícies, planos, formas e volumes ao criar objetos tridimensionais.</w:t>
      </w:r>
    </w:p>
    <w:p w:rsidR="00CF0BFB" w:rsidRDefault="00CF0BFB">
      <w:pPr>
        <w:spacing w:before="240" w:after="240" w:line="240" w:lineRule="auto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CF0BFB" w:rsidRDefault="00BA5BE9">
      <w:pPr>
        <w:spacing w:before="240" w:after="24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EXPERIÊNCIAS</w:t>
      </w:r>
    </w:p>
    <w:p w:rsidR="00CF0BFB" w:rsidRDefault="00BA5BE9">
      <w:pPr>
        <w:spacing w:before="240" w:after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Ter incentivo constante para ingestão de alimentos com sabores, odores 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cores  variadas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, que proporcionem alimentação saudável e nutricional, não esquece</w:t>
      </w:r>
      <w:r>
        <w:rPr>
          <w:rFonts w:ascii="Comic Sans MS" w:eastAsia="Comic Sans MS" w:hAnsi="Comic Sans MS" w:cs="Comic Sans MS"/>
          <w:sz w:val="24"/>
          <w:szCs w:val="24"/>
        </w:rPr>
        <w:t>ndo da importância que a água tem para a saúde;</w:t>
      </w:r>
    </w:p>
    <w:p w:rsidR="00CF0BFB" w:rsidRDefault="00BA5BE9">
      <w:pPr>
        <w:spacing w:before="240" w:after="240"/>
        <w:ind w:left="36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·  Conhecer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o seu próprio corpo, desenvolvendo gradativamente o autocuidado, adquirindo hábitos saudáveis de alimentação e higiene.</w:t>
      </w:r>
    </w:p>
    <w:p w:rsidR="00CF0BFB" w:rsidRDefault="00BA5BE9">
      <w:pPr>
        <w:spacing w:before="240" w:after="24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·    Manipular, manusear, criar, construir, reaproveitar diversos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objetos,  </w:t>
      </w:r>
      <w:r>
        <w:rPr>
          <w:rFonts w:ascii="Comic Sans MS" w:eastAsia="Comic Sans MS" w:hAnsi="Comic Sans MS" w:cs="Comic Sans MS"/>
          <w:sz w:val="24"/>
          <w:szCs w:val="24"/>
        </w:rPr>
        <w:t>desenvolvendo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sua percepção visual, auditiva, tátil, gustativa, olfativa. </w:t>
      </w:r>
    </w:p>
    <w:p w:rsidR="00CF0BFB" w:rsidRDefault="00BA5BE9">
      <w:pPr>
        <w:spacing w:before="240" w:after="24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·  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 Experimentar e explorar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materiais diversos (olhar, cheirar, ouvir, degustar, amassar, rasgar, picar, embolar, enrolar, entre outros).</w:t>
      </w:r>
    </w:p>
    <w:p w:rsidR="00CF0BFB" w:rsidRDefault="00BA5BE9">
      <w:pPr>
        <w:spacing w:before="240" w:after="240"/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· Explorar diferentes suportes para desenh</w:t>
      </w:r>
      <w:r>
        <w:rPr>
          <w:rFonts w:ascii="Comic Sans MS" w:eastAsia="Comic Sans MS" w:hAnsi="Comic Sans MS" w:cs="Comic Sans MS"/>
          <w:sz w:val="24"/>
          <w:szCs w:val="24"/>
        </w:rPr>
        <w:t>ar, pintar, modelar, fazer colagens, utilizando tintas, tintas naturais, sementes, elementos naturais, pincéis e diversos tipos de lápis ou giz, em variadas superfícies.</w:t>
      </w:r>
    </w:p>
    <w:p w:rsidR="00CF0BFB" w:rsidRDefault="00CF0BFB">
      <w:pPr>
        <w:spacing w:before="240" w:after="240"/>
        <w:jc w:val="both"/>
        <w:rPr>
          <w:sz w:val="24"/>
          <w:szCs w:val="24"/>
        </w:rPr>
      </w:pPr>
    </w:p>
    <w:p w:rsidR="00CF0BFB" w:rsidRDefault="00BA5BE9">
      <w:pPr>
        <w:spacing w:before="240" w:after="240"/>
        <w:ind w:left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DESENVOLVIMENTO DAS ATIVIDADES</w:t>
      </w:r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ALIMENTAÇÃO SAUDÁVEL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ATIVIDADE: Alimento Bom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x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Aliment</w:t>
      </w:r>
      <w:r>
        <w:rPr>
          <w:rFonts w:ascii="Comic Sans MS" w:eastAsia="Comic Sans MS" w:hAnsi="Comic Sans MS" w:cs="Comic Sans MS"/>
          <w:b/>
          <w:sz w:val="24"/>
          <w:szCs w:val="24"/>
        </w:rPr>
        <w:t>o Ruim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https://www.youtube.com/watch?v=Annj9C3N8cE</w:t>
        </w:r>
      </w:hyperlink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4138613" cy="2396504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l="1831" r="1831"/>
                    <a:stretch>
                      <a:fillRect/>
                    </a:stretch>
                  </pic:blipFill>
                  <pic:spPr>
                    <a:xfrm>
                      <a:off x="0" y="0"/>
                      <a:ext cx="4138613" cy="2396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Vídeo: A professora terá em mãos alguns alimentos como: frutas, doces, salgados e refrigerante. Irá separá-los em duas cestas, falando sobre o alimento saudável e o não saudável. O que podemos consumir sempre e o que devemos evitar.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Como atividade, será en</w:t>
      </w:r>
      <w:r>
        <w:rPr>
          <w:rFonts w:ascii="Comic Sans MS" w:eastAsia="Comic Sans MS" w:hAnsi="Comic Sans MS" w:cs="Comic Sans MS"/>
          <w:sz w:val="24"/>
          <w:szCs w:val="24"/>
        </w:rPr>
        <w:t xml:space="preserve">viado um desenho contendo alguns alimentos saudáveis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e  outros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não saudáveis, os alunos terão que pintar apenas aqueles  que podem ser consumidos com frequência, ou seja, que não nos farão nenhum mal. 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ATIVIDADE: Adivinha o que você está comendo?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Alguns al</w:t>
      </w:r>
      <w:r>
        <w:rPr>
          <w:rFonts w:ascii="Comic Sans MS" w:eastAsia="Comic Sans MS" w:hAnsi="Comic Sans MS" w:cs="Comic Sans MS"/>
          <w:sz w:val="24"/>
          <w:szCs w:val="24"/>
        </w:rPr>
        <w:t xml:space="preserve">imentos estarão disponíveis em um recipiente, a criança estará vendada (com uma faixa de tecido nos olhos, impossibilitando-a de ver o que irá comer) então ao ser introduzido o alimento em sua boca, uma pergunta será feita: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Adivinha o que você está comendo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?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Então a criança irá tentar descobrir o que está comendo. Então será também questionada se o que está comendo é saudável e deve comer sempre. 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Como atividade de casa as crianças irão receber os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mesmo alimentos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usados no vídeo para que os pais/responsáveis</w:t>
      </w:r>
      <w:r>
        <w:rPr>
          <w:rFonts w:ascii="Comic Sans MS" w:eastAsia="Comic Sans MS" w:hAnsi="Comic Sans MS" w:cs="Comic Sans MS"/>
          <w:sz w:val="24"/>
          <w:szCs w:val="24"/>
        </w:rPr>
        <w:t xml:space="preserve"> possam fazer esta atividade com eles.  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Link do vídeo: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https://www.youtube.com/watch?v=_XvcvpbhkUw</w:t>
        </w:r>
      </w:hyperlink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4333684" cy="2509462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l="1881" r="1881"/>
                    <a:stretch>
                      <a:fillRect/>
                    </a:stretch>
                  </pic:blipFill>
                  <pic:spPr>
                    <a:xfrm>
                      <a:off x="0" y="0"/>
                      <a:ext cx="4333684" cy="2509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BFB" w:rsidRDefault="00CF0BFB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ATIVIDADE: História A Lagartinha Comilona + Massinha de modelar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criança irá assistir ao</w:t>
      </w:r>
      <w:r>
        <w:rPr>
          <w:rFonts w:ascii="Comic Sans MS" w:eastAsia="Comic Sans MS" w:hAnsi="Comic Sans MS" w:cs="Comic Sans MS"/>
          <w:sz w:val="24"/>
          <w:szCs w:val="24"/>
        </w:rPr>
        <w:t xml:space="preserve"> vídeo da experiência que contém a história: A Lagartinha Comilona, com atenção, refletindo sobre os hábitos de alimentação saudáveis e não saudáveis.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10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ch?v=aZo0m0VsSyg</w:t>
        </w:r>
      </w:hyperlink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114300" distB="114300" distL="114300" distR="114300">
            <wp:extent cx="4169194" cy="241421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l="1731" r="1731"/>
                    <a:stretch>
                      <a:fillRect/>
                    </a:stretch>
                  </pic:blipFill>
                  <pic:spPr>
                    <a:xfrm>
                      <a:off x="0" y="0"/>
                      <a:ext cx="4169194" cy="241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Em seguida irá modelar seu alimento favorito, se for de seu interesse, poderá modelar algum elemento da história que mais tenha gostado.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ATIVIDADE: Música A Lagarta Comilona + Alinhavo diferente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Será enviado um alinhavo diferente, no for</w:t>
      </w:r>
      <w:r>
        <w:rPr>
          <w:rFonts w:ascii="Comic Sans MS" w:eastAsia="Comic Sans MS" w:hAnsi="Comic Sans MS" w:cs="Comic Sans MS"/>
          <w:sz w:val="24"/>
          <w:szCs w:val="24"/>
        </w:rPr>
        <w:t>mato de uma maçã com uma lagarta na ponta do barbante, para que se possa repetir a ação da lagartinha fazendo os buracos.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criança poderá ouvir a música enquanto alinhava a maçã com a lagarta, ou mesmo dançá-la repetindo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os  gestos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da mesma.</w:t>
      </w:r>
    </w:p>
    <w:p w:rsidR="00CF0BFB" w:rsidRDefault="00BA5BE9">
      <w:pPr>
        <w:spacing w:before="240" w:after="240"/>
        <w:ind w:right="-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Link do vídeo</w:t>
      </w:r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  <w:hyperlink r:id="rId12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https://www.youtube.com/watch?v=CmWvHsNXRb4</w:t>
        </w:r>
      </w:hyperlink>
    </w:p>
    <w:p w:rsidR="00CF0BFB" w:rsidRDefault="00BA5BE9">
      <w:pPr>
        <w:spacing w:before="240" w:after="240"/>
        <w:ind w:right="18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114300" distB="114300" distL="114300" distR="114300">
            <wp:extent cx="4284337" cy="248088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l="1781" r="1781"/>
                    <a:stretch>
                      <a:fillRect/>
                    </a:stretch>
                  </pic:blipFill>
                  <pic:spPr>
                    <a:xfrm>
                      <a:off x="0" y="0"/>
                      <a:ext cx="4284337" cy="2480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F0BFB">
      <w:pgSz w:w="11909" w:h="16834"/>
      <w:pgMar w:top="1275" w:right="1258" w:bottom="1111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FB"/>
    <w:rsid w:val="00BA5BE9"/>
    <w:rsid w:val="00C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0D54-DB14-403A-930E-71FEF6F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XvcvpbhkUw" TargetMode="External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www.youtube.com/watch?v=CmWvHsNXR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nj9C3N8cE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Zo0m0VsSyg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2020-09-08T17:01:00Z</dcterms:created>
  <dcterms:modified xsi:type="dcterms:W3CDTF">2020-09-08T17:01:00Z</dcterms:modified>
</cp:coreProperties>
</file>