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0FA" w:rsidRPr="00FF1808" w:rsidRDefault="003A70FA" w:rsidP="009700A9">
      <w:pPr>
        <w:pStyle w:val="Ttulo9"/>
        <w:pBdr>
          <w:top w:val="thickThinSmallGap" w:sz="24" w:space="1" w:color="auto"/>
          <w:left w:val="none" w:sz="0" w:space="0" w:color="auto"/>
          <w:bottom w:val="thickThinSmallGap" w:sz="24" w:space="0" w:color="auto"/>
          <w:right w:val="none" w:sz="0" w:space="0" w:color="auto"/>
        </w:pBdr>
        <w:shd w:val="clear" w:color="auto" w:fill="auto"/>
        <w:tabs>
          <w:tab w:val="left" w:pos="4680"/>
        </w:tabs>
        <w:ind w:right="45" w:firstLine="0"/>
        <w:jc w:val="center"/>
      </w:pPr>
      <w:r w:rsidRPr="00E176F4">
        <w:rPr>
          <w:rFonts w:ascii="Arial Black" w:hAnsi="Arial Black"/>
          <w:b w:val="0"/>
          <w:sz w:val="24"/>
        </w:rPr>
        <w:t xml:space="preserve">EDITAL DO CONCURSO PÚBLICO N.º </w:t>
      </w:r>
      <w:r w:rsidR="009700A9">
        <w:rPr>
          <w:rFonts w:ascii="Arial Black" w:hAnsi="Arial Black"/>
          <w:b w:val="0"/>
          <w:sz w:val="24"/>
        </w:rPr>
        <w:t>001/2014</w:t>
      </w:r>
      <w:r w:rsidR="009700A9" w:rsidRPr="00FF1808">
        <w:t xml:space="preserve"> </w:t>
      </w:r>
    </w:p>
    <w:p w:rsidR="003A70FA" w:rsidRPr="00703AFD" w:rsidRDefault="003A70FA" w:rsidP="003A70FA">
      <w:pPr>
        <w:tabs>
          <w:tab w:val="left" w:pos="4680"/>
        </w:tabs>
        <w:ind w:right="900"/>
        <w:rPr>
          <w:sz w:val="14"/>
          <w:szCs w:val="14"/>
        </w:rPr>
      </w:pPr>
    </w:p>
    <w:p w:rsidR="009700A9" w:rsidRPr="00703AFD" w:rsidRDefault="009700A9" w:rsidP="003A70FA">
      <w:pPr>
        <w:ind w:firstLine="708"/>
        <w:jc w:val="both"/>
        <w:rPr>
          <w:sz w:val="10"/>
          <w:szCs w:val="10"/>
        </w:rPr>
      </w:pPr>
    </w:p>
    <w:p w:rsidR="003A70FA" w:rsidRDefault="003A70FA" w:rsidP="003A70FA">
      <w:pPr>
        <w:ind w:firstLine="708"/>
        <w:jc w:val="both"/>
        <w:rPr>
          <w:szCs w:val="18"/>
        </w:rPr>
      </w:pPr>
      <w:r w:rsidRPr="00745045">
        <w:rPr>
          <w:szCs w:val="18"/>
        </w:rPr>
        <w:t xml:space="preserve">A </w:t>
      </w:r>
      <w:r w:rsidRPr="00745045">
        <w:rPr>
          <w:b/>
          <w:i/>
          <w:iCs/>
          <w:szCs w:val="18"/>
        </w:rPr>
        <w:t xml:space="preserve">Prefeitura </w:t>
      </w:r>
      <w:r w:rsidR="00CC418E" w:rsidRPr="00DB0B5A">
        <w:rPr>
          <w:b/>
          <w:i/>
          <w:iCs/>
          <w:szCs w:val="18"/>
        </w:rPr>
        <w:t>Municipal</w:t>
      </w:r>
      <w:r w:rsidRPr="00DB0B5A">
        <w:rPr>
          <w:b/>
          <w:i/>
          <w:iCs/>
          <w:szCs w:val="18"/>
        </w:rPr>
        <w:t xml:space="preserve"> de </w:t>
      </w:r>
      <w:r w:rsidR="009700A9" w:rsidRPr="00DB0B5A">
        <w:rPr>
          <w:b/>
          <w:i/>
          <w:iCs/>
          <w:szCs w:val="18"/>
        </w:rPr>
        <w:t xml:space="preserve">Galvão, </w:t>
      </w:r>
      <w:r w:rsidRPr="00DB0B5A">
        <w:rPr>
          <w:szCs w:val="18"/>
        </w:rPr>
        <w:t>Estado de</w:t>
      </w:r>
      <w:r w:rsidR="009700A9" w:rsidRPr="00DB0B5A">
        <w:rPr>
          <w:szCs w:val="18"/>
        </w:rPr>
        <w:t xml:space="preserve"> Santa Catarina</w:t>
      </w:r>
      <w:r w:rsidRPr="00DB0B5A">
        <w:rPr>
          <w:szCs w:val="18"/>
        </w:rPr>
        <w:t>,</w:t>
      </w:r>
      <w:r w:rsidR="00C06AC0" w:rsidRPr="00DB0B5A">
        <w:rPr>
          <w:szCs w:val="18"/>
        </w:rPr>
        <w:t xml:space="preserve"> torna público que realizará</w:t>
      </w:r>
      <w:r w:rsidR="00E6151F" w:rsidRPr="00DB0B5A">
        <w:rPr>
          <w:szCs w:val="18"/>
        </w:rPr>
        <w:t>,</w:t>
      </w:r>
      <w:r w:rsidRPr="00DB0B5A">
        <w:rPr>
          <w:szCs w:val="18"/>
        </w:rPr>
        <w:t xml:space="preserve"> na forma prevista no artigo 37 da Constituição Federal</w:t>
      </w:r>
      <w:r w:rsidR="00E6151F" w:rsidRPr="00DB0B5A">
        <w:rPr>
          <w:szCs w:val="18"/>
        </w:rPr>
        <w:t>,</w:t>
      </w:r>
      <w:r w:rsidRPr="00DB0B5A">
        <w:rPr>
          <w:szCs w:val="18"/>
        </w:rPr>
        <w:t xml:space="preserve"> a abertura de inscrições ao</w:t>
      </w:r>
      <w:r w:rsidRPr="00DB0B5A">
        <w:rPr>
          <w:b/>
          <w:i/>
          <w:szCs w:val="18"/>
        </w:rPr>
        <w:t xml:space="preserve"> CONCURSO PÚBLICO DE PROVAS E </w:t>
      </w:r>
      <w:r w:rsidR="00D74E33" w:rsidRPr="00DB0B5A">
        <w:rPr>
          <w:b/>
          <w:i/>
          <w:szCs w:val="18"/>
        </w:rPr>
        <w:t xml:space="preserve">DE </w:t>
      </w:r>
      <w:r w:rsidRPr="00DB0B5A">
        <w:rPr>
          <w:b/>
          <w:i/>
          <w:szCs w:val="18"/>
        </w:rPr>
        <w:t>PROVAS E TÍTULOS</w:t>
      </w:r>
      <w:r w:rsidRPr="00DB0B5A">
        <w:rPr>
          <w:szCs w:val="18"/>
        </w:rPr>
        <w:t xml:space="preserve"> para o preenchimento de vagas dos cargos abaixo especificados providos pelo Regime </w:t>
      </w:r>
      <w:r w:rsidR="009700A9" w:rsidRPr="00DB0B5A">
        <w:rPr>
          <w:szCs w:val="18"/>
        </w:rPr>
        <w:t>Estatutário - Lei 520/2005</w:t>
      </w:r>
      <w:r w:rsidRPr="00DB0B5A">
        <w:rPr>
          <w:b/>
          <w:szCs w:val="18"/>
        </w:rPr>
        <w:t>.</w:t>
      </w:r>
      <w:r w:rsidRPr="00DB0B5A">
        <w:rPr>
          <w:b/>
          <w:color w:val="FF0000"/>
          <w:szCs w:val="18"/>
        </w:rPr>
        <w:t xml:space="preserve"> </w:t>
      </w:r>
      <w:r w:rsidRPr="00DB0B5A">
        <w:rPr>
          <w:szCs w:val="18"/>
        </w:rPr>
        <w:t>O Concurso Público será regido pelas instruções especiais constantes do presente instrumento elaborado de conformidade com os ditames da Legislação</w:t>
      </w:r>
      <w:r w:rsidRPr="00E176F4">
        <w:rPr>
          <w:szCs w:val="18"/>
        </w:rPr>
        <w:t xml:space="preserve"> Federal e </w:t>
      </w:r>
      <w:proofErr w:type="gramStart"/>
      <w:r w:rsidRPr="00E176F4">
        <w:rPr>
          <w:szCs w:val="18"/>
        </w:rPr>
        <w:t>Municipal vigentes</w:t>
      </w:r>
      <w:proofErr w:type="gramEnd"/>
      <w:r w:rsidRPr="00E176F4">
        <w:rPr>
          <w:szCs w:val="18"/>
        </w:rPr>
        <w:t xml:space="preserve"> e pertinentes.</w:t>
      </w:r>
    </w:p>
    <w:p w:rsidR="00952660" w:rsidRPr="00183A1E" w:rsidRDefault="00952660" w:rsidP="003A70FA">
      <w:pPr>
        <w:ind w:firstLine="708"/>
        <w:jc w:val="both"/>
        <w:rPr>
          <w:sz w:val="14"/>
          <w:szCs w:val="14"/>
          <w:highlight w:val="yellow"/>
        </w:rPr>
      </w:pPr>
    </w:p>
    <w:p w:rsidR="005E59A5" w:rsidRPr="00703AFD" w:rsidRDefault="005E59A5" w:rsidP="003A70FA">
      <w:pPr>
        <w:ind w:firstLine="708"/>
        <w:jc w:val="both"/>
        <w:rPr>
          <w:sz w:val="10"/>
          <w:szCs w:val="10"/>
          <w:highlight w:val="yellow"/>
        </w:rPr>
      </w:pPr>
    </w:p>
    <w:p w:rsidR="00F27F0B" w:rsidRPr="00F27F0B" w:rsidRDefault="00F27F0B" w:rsidP="009170A1">
      <w:pPr>
        <w:pBdr>
          <w:top w:val="single" w:sz="4" w:space="1" w:color="auto" w:shadow="1"/>
          <w:left w:val="single" w:sz="4" w:space="4" w:color="auto" w:shadow="1"/>
          <w:bottom w:val="single" w:sz="4" w:space="1" w:color="auto" w:shadow="1"/>
          <w:right w:val="single" w:sz="4" w:space="5" w:color="auto" w:shadow="1"/>
        </w:pBdr>
        <w:shd w:val="clear" w:color="auto" w:fill="DDDDDD"/>
        <w:ind w:right="99"/>
        <w:jc w:val="both"/>
        <w:rPr>
          <w:rFonts w:ascii="Arial Black" w:hAnsi="Arial Black"/>
          <w:bCs/>
        </w:rPr>
      </w:pPr>
      <w:r w:rsidRPr="00F27F0B">
        <w:rPr>
          <w:rFonts w:ascii="Arial Black" w:hAnsi="Arial Black"/>
          <w:bCs/>
          <w:iCs/>
        </w:rPr>
        <w:t>1. DAS DISPOSIÇÕES PRELIMINARES</w:t>
      </w:r>
    </w:p>
    <w:p w:rsidR="00F27F0B" w:rsidRPr="00F27F0B" w:rsidRDefault="00F27F0B" w:rsidP="00F27F0B">
      <w:pPr>
        <w:ind w:right="45"/>
        <w:jc w:val="both"/>
      </w:pPr>
    </w:p>
    <w:tbl>
      <w:tblPr>
        <w:tblW w:w="5000" w:type="pct"/>
        <w:tblCellMar>
          <w:left w:w="57" w:type="dxa"/>
          <w:right w:w="57" w:type="dxa"/>
        </w:tblCellMar>
        <w:tblLook w:val="0000" w:firstRow="0" w:lastRow="0" w:firstColumn="0" w:lastColumn="0" w:noHBand="0" w:noVBand="0"/>
      </w:tblPr>
      <w:tblGrid>
        <w:gridCol w:w="624"/>
        <w:gridCol w:w="9129"/>
      </w:tblGrid>
      <w:tr w:rsidR="00F27F0B" w:rsidRPr="00F27F0B" w:rsidTr="00D36CDA">
        <w:tc>
          <w:tcPr>
            <w:tcW w:w="320" w:type="pct"/>
          </w:tcPr>
          <w:p w:rsidR="00F27F0B" w:rsidRPr="00F27F0B" w:rsidRDefault="00F27F0B" w:rsidP="00F27F0B">
            <w:pPr>
              <w:jc w:val="both"/>
              <w:rPr>
                <w:b/>
                <w:bCs/>
              </w:rPr>
            </w:pPr>
            <w:r w:rsidRPr="00F27F0B">
              <w:rPr>
                <w:b/>
                <w:bCs/>
              </w:rPr>
              <w:t>1.1</w:t>
            </w:r>
            <w:proofErr w:type="gramStart"/>
            <w:r w:rsidRPr="00F27F0B">
              <w:rPr>
                <w:b/>
                <w:bCs/>
              </w:rPr>
              <w:t xml:space="preserve">   </w:t>
            </w:r>
            <w:proofErr w:type="gramEnd"/>
            <w:r w:rsidRPr="00F27F0B">
              <w:rPr>
                <w:b/>
                <w:bCs/>
              </w:rPr>
              <w:t>-</w:t>
            </w:r>
          </w:p>
        </w:tc>
        <w:tc>
          <w:tcPr>
            <w:tcW w:w="4680" w:type="pct"/>
          </w:tcPr>
          <w:p w:rsidR="00F27F0B" w:rsidRDefault="00F27F0B" w:rsidP="00F27F0B">
            <w:pPr>
              <w:jc w:val="both"/>
              <w:rPr>
                <w:b/>
              </w:rPr>
            </w:pPr>
            <w:r w:rsidRPr="00F27F0B">
              <w:t xml:space="preserve">A organização, aplicação e correção do Concurso Público serão de responsabilidade da </w:t>
            </w:r>
            <w:r w:rsidR="007722B8" w:rsidRPr="007722B8">
              <w:rPr>
                <w:b/>
              </w:rPr>
              <w:t>CONSESP – Concursos, Residências Médicas, Avaliações e Pesquisas Ltda.</w:t>
            </w:r>
          </w:p>
          <w:p w:rsidR="007722B8" w:rsidRPr="007B29DF" w:rsidRDefault="007722B8" w:rsidP="00F27F0B">
            <w:pPr>
              <w:jc w:val="both"/>
            </w:pPr>
          </w:p>
        </w:tc>
      </w:tr>
      <w:tr w:rsidR="00F27F0B" w:rsidRPr="00F27F0B" w:rsidTr="00D36CDA">
        <w:tc>
          <w:tcPr>
            <w:tcW w:w="320" w:type="pct"/>
          </w:tcPr>
          <w:p w:rsidR="00F27F0B" w:rsidRPr="00F27F0B" w:rsidRDefault="00F27F0B" w:rsidP="007B29DF">
            <w:pPr>
              <w:jc w:val="both"/>
              <w:rPr>
                <w:b/>
                <w:bCs/>
              </w:rPr>
            </w:pPr>
            <w:r w:rsidRPr="00F27F0B">
              <w:rPr>
                <w:b/>
                <w:bCs/>
              </w:rPr>
              <w:t>1.1.1-</w:t>
            </w:r>
          </w:p>
        </w:tc>
        <w:tc>
          <w:tcPr>
            <w:tcW w:w="4680" w:type="pct"/>
          </w:tcPr>
          <w:p w:rsidR="00F27F0B" w:rsidRPr="007B29DF" w:rsidRDefault="00F27F0B" w:rsidP="009700A9">
            <w:pPr>
              <w:jc w:val="both"/>
            </w:pPr>
            <w:r w:rsidRPr="00F27F0B">
              <w:t xml:space="preserve">As provas serão aplicadas na cidade de </w:t>
            </w:r>
            <w:r w:rsidR="009700A9">
              <w:rPr>
                <w:b/>
                <w:iCs/>
              </w:rPr>
              <w:t xml:space="preserve">Galvão </w:t>
            </w:r>
            <w:r w:rsidR="00B408CC">
              <w:rPr>
                <w:b/>
                <w:iCs/>
              </w:rPr>
              <w:t>–</w:t>
            </w:r>
            <w:r w:rsidR="009700A9">
              <w:rPr>
                <w:b/>
                <w:iCs/>
              </w:rPr>
              <w:t xml:space="preserve"> SC</w:t>
            </w:r>
            <w:r w:rsidR="00B408CC">
              <w:t>.</w:t>
            </w:r>
          </w:p>
        </w:tc>
      </w:tr>
    </w:tbl>
    <w:p w:rsidR="00F27F0B" w:rsidRPr="00F27F0B" w:rsidRDefault="00F27F0B" w:rsidP="00F27F0B">
      <w:pPr>
        <w:ind w:right="45"/>
        <w:jc w:val="both"/>
      </w:pPr>
    </w:p>
    <w:p w:rsidR="00F27F0B" w:rsidRPr="00CB744D" w:rsidRDefault="00F27F0B" w:rsidP="009170A1">
      <w:pPr>
        <w:pBdr>
          <w:top w:val="single" w:sz="4" w:space="1" w:color="auto" w:shadow="1"/>
          <w:left w:val="single" w:sz="4" w:space="4" w:color="auto" w:shadow="1"/>
          <w:bottom w:val="single" w:sz="4" w:space="1" w:color="auto" w:shadow="1"/>
          <w:right w:val="single" w:sz="4" w:space="5" w:color="auto" w:shadow="1"/>
        </w:pBdr>
        <w:shd w:val="clear" w:color="auto" w:fill="DDDDDD"/>
        <w:ind w:right="99"/>
        <w:jc w:val="both"/>
        <w:rPr>
          <w:rFonts w:ascii="Arial Black" w:hAnsi="Arial Black"/>
          <w:bCs/>
          <w:spacing w:val="-2"/>
        </w:rPr>
      </w:pPr>
      <w:proofErr w:type="gramStart"/>
      <w:r w:rsidRPr="00CB744D">
        <w:rPr>
          <w:rFonts w:ascii="Arial Black" w:hAnsi="Arial Black"/>
          <w:bCs/>
          <w:iCs/>
          <w:spacing w:val="-2"/>
          <w:szCs w:val="18"/>
        </w:rPr>
        <w:t xml:space="preserve">1.2 </w:t>
      </w:r>
      <w:r w:rsidRPr="00CB744D">
        <w:rPr>
          <w:rFonts w:ascii="Arial Black" w:hAnsi="Arial Black"/>
          <w:b/>
          <w:bCs/>
          <w:i/>
          <w:iCs/>
          <w:spacing w:val="-2"/>
          <w:szCs w:val="18"/>
        </w:rPr>
        <w:t>Nomenclatura - Carga Horária -</w:t>
      </w:r>
      <w:proofErr w:type="gramEnd"/>
      <w:r w:rsidR="00CB744D" w:rsidRPr="00CB744D">
        <w:rPr>
          <w:rFonts w:ascii="Arial Black" w:hAnsi="Arial Black"/>
          <w:b/>
          <w:bCs/>
          <w:i/>
          <w:iCs/>
          <w:spacing w:val="-2"/>
          <w:szCs w:val="18"/>
        </w:rPr>
        <w:t xml:space="preserve"> </w:t>
      </w:r>
      <w:r w:rsidRPr="00CB744D">
        <w:rPr>
          <w:rFonts w:ascii="Arial Black" w:hAnsi="Arial Black"/>
          <w:b/>
          <w:bCs/>
          <w:i/>
          <w:iCs/>
          <w:spacing w:val="-2"/>
          <w:szCs w:val="18"/>
        </w:rPr>
        <w:t>Vagas - Vencimentos -</w:t>
      </w:r>
      <w:r w:rsidR="00CB744D" w:rsidRPr="00CB744D">
        <w:rPr>
          <w:rFonts w:ascii="Arial Black" w:hAnsi="Arial Black"/>
          <w:b/>
          <w:bCs/>
          <w:i/>
          <w:iCs/>
          <w:spacing w:val="-2"/>
          <w:szCs w:val="18"/>
        </w:rPr>
        <w:t xml:space="preserve"> </w:t>
      </w:r>
      <w:r w:rsidRPr="00CB744D">
        <w:rPr>
          <w:rFonts w:ascii="Arial Black" w:hAnsi="Arial Black"/>
          <w:b/>
          <w:bCs/>
          <w:i/>
          <w:iCs/>
          <w:spacing w:val="-2"/>
          <w:szCs w:val="18"/>
        </w:rPr>
        <w:t>Taxa Inscrição -</w:t>
      </w:r>
      <w:r w:rsidR="00CB744D">
        <w:rPr>
          <w:rFonts w:ascii="Arial Black" w:hAnsi="Arial Black"/>
          <w:b/>
          <w:bCs/>
          <w:i/>
          <w:iCs/>
          <w:spacing w:val="-2"/>
          <w:szCs w:val="18"/>
        </w:rPr>
        <w:t xml:space="preserve"> </w:t>
      </w:r>
      <w:r w:rsidRPr="00CB744D">
        <w:rPr>
          <w:rFonts w:ascii="Arial Black" w:hAnsi="Arial Black"/>
          <w:b/>
          <w:bCs/>
          <w:i/>
          <w:iCs/>
          <w:spacing w:val="-2"/>
          <w:szCs w:val="18"/>
        </w:rPr>
        <w:t>Exigências</w:t>
      </w:r>
    </w:p>
    <w:p w:rsidR="00952660" w:rsidRPr="00952660" w:rsidRDefault="00952660" w:rsidP="00952660">
      <w:pPr>
        <w:jc w:val="both"/>
        <w:rPr>
          <w:b/>
        </w:rPr>
      </w:pPr>
    </w:p>
    <w:p w:rsidR="00A94453" w:rsidRDefault="00952660" w:rsidP="00A94453">
      <w:pPr>
        <w:ind w:left="540" w:hanging="540"/>
        <w:jc w:val="both"/>
        <w:rPr>
          <w:rFonts w:ascii="Arial Black" w:hAnsi="Arial Black"/>
          <w:bCs/>
        </w:rPr>
      </w:pPr>
      <w:r>
        <w:rPr>
          <w:rFonts w:ascii="Arial Black" w:hAnsi="Arial Black"/>
          <w:bCs/>
        </w:rPr>
        <w:t>1.2.1</w:t>
      </w:r>
      <w:proofErr w:type="gramStart"/>
      <w:r w:rsidR="00A94453" w:rsidRPr="0065548F">
        <w:rPr>
          <w:rFonts w:ascii="Arial Black" w:hAnsi="Arial Black"/>
          <w:bCs/>
        </w:rPr>
        <w:t xml:space="preserve">  </w:t>
      </w:r>
      <w:proofErr w:type="gramEnd"/>
      <w:r w:rsidR="00F8285A">
        <w:rPr>
          <w:rFonts w:ascii="Arial Black" w:hAnsi="Arial Black"/>
          <w:bCs/>
        </w:rPr>
        <w:t>NÍVEL ALFABETIZADO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99"/>
        <w:gridCol w:w="841"/>
        <w:gridCol w:w="782"/>
        <w:gridCol w:w="940"/>
        <w:gridCol w:w="852"/>
        <w:gridCol w:w="3439"/>
      </w:tblGrid>
      <w:tr w:rsidR="001F227F" w:rsidRPr="0065548F" w:rsidTr="000A2051">
        <w:tc>
          <w:tcPr>
            <w:tcW w:w="1486" w:type="pct"/>
            <w:tcBorders>
              <w:top w:val="double" w:sz="2" w:space="0" w:color="auto"/>
              <w:left w:val="single" w:sz="4" w:space="0" w:color="auto"/>
              <w:bottom w:val="double" w:sz="2" w:space="0" w:color="auto"/>
              <w:right w:val="single" w:sz="4" w:space="0" w:color="auto"/>
            </w:tcBorders>
            <w:shd w:val="clear" w:color="auto" w:fill="DDDDDD"/>
            <w:vAlign w:val="center"/>
          </w:tcPr>
          <w:p w:rsidR="001F227F" w:rsidRPr="0065548F" w:rsidRDefault="001F227F" w:rsidP="001F227F">
            <w:pPr>
              <w:spacing w:before="40" w:after="40"/>
              <w:jc w:val="center"/>
              <w:rPr>
                <w:b/>
                <w:bCs/>
              </w:rPr>
            </w:pPr>
            <w:r w:rsidRPr="0065548F">
              <w:rPr>
                <w:b/>
                <w:bCs/>
              </w:rPr>
              <w:t>Nomenclatura</w:t>
            </w:r>
          </w:p>
        </w:tc>
        <w:tc>
          <w:tcPr>
            <w:tcW w:w="431" w:type="pct"/>
            <w:tcBorders>
              <w:top w:val="double" w:sz="2" w:space="0" w:color="auto"/>
              <w:left w:val="single" w:sz="4" w:space="0" w:color="auto"/>
              <w:bottom w:val="double" w:sz="2" w:space="0" w:color="auto"/>
              <w:right w:val="single" w:sz="4" w:space="0" w:color="auto"/>
            </w:tcBorders>
            <w:shd w:val="clear" w:color="auto" w:fill="DDDDDD"/>
            <w:vAlign w:val="center"/>
          </w:tcPr>
          <w:p w:rsidR="001F227F" w:rsidRPr="0065548F" w:rsidRDefault="001F227F" w:rsidP="001F227F">
            <w:pPr>
              <w:pStyle w:val="Ttulo3"/>
              <w:spacing w:before="40" w:after="40"/>
              <w:rPr>
                <w:sz w:val="18"/>
              </w:rPr>
            </w:pPr>
            <w:r w:rsidRPr="0065548F">
              <w:rPr>
                <w:sz w:val="18"/>
              </w:rPr>
              <w:t>C/H</w:t>
            </w:r>
            <w:r>
              <w:rPr>
                <w:sz w:val="18"/>
              </w:rPr>
              <w:t xml:space="preserve"> </w:t>
            </w:r>
            <w:r w:rsidRPr="00425BA9">
              <w:rPr>
                <w:spacing w:val="-6"/>
                <w:sz w:val="18"/>
              </w:rPr>
              <w:t>semanal</w:t>
            </w:r>
          </w:p>
        </w:tc>
        <w:tc>
          <w:tcPr>
            <w:tcW w:w="401" w:type="pct"/>
            <w:tcBorders>
              <w:top w:val="double" w:sz="2" w:space="0" w:color="auto"/>
              <w:left w:val="single" w:sz="4" w:space="0" w:color="auto"/>
              <w:bottom w:val="double" w:sz="2" w:space="0" w:color="auto"/>
              <w:right w:val="single" w:sz="4" w:space="0" w:color="auto"/>
            </w:tcBorders>
            <w:shd w:val="clear" w:color="auto" w:fill="DDDDDD"/>
            <w:vAlign w:val="center"/>
          </w:tcPr>
          <w:p w:rsidR="001F227F" w:rsidRPr="0065548F" w:rsidRDefault="001F227F" w:rsidP="001F227F">
            <w:pPr>
              <w:spacing w:before="40" w:after="40"/>
              <w:jc w:val="center"/>
            </w:pPr>
            <w:r w:rsidRPr="0065548F">
              <w:rPr>
                <w:b/>
              </w:rPr>
              <w:t>Vagas</w:t>
            </w:r>
          </w:p>
        </w:tc>
        <w:tc>
          <w:tcPr>
            <w:tcW w:w="482" w:type="pct"/>
            <w:tcBorders>
              <w:top w:val="double" w:sz="2" w:space="0" w:color="auto"/>
              <w:left w:val="single" w:sz="4" w:space="0" w:color="auto"/>
              <w:bottom w:val="double" w:sz="2" w:space="0" w:color="auto"/>
              <w:right w:val="single" w:sz="4" w:space="0" w:color="auto"/>
            </w:tcBorders>
            <w:shd w:val="clear" w:color="auto" w:fill="DDDDDD"/>
            <w:vAlign w:val="center"/>
          </w:tcPr>
          <w:p w:rsidR="001F227F" w:rsidRPr="0065548F" w:rsidRDefault="001F227F" w:rsidP="001F227F">
            <w:pPr>
              <w:spacing w:before="40" w:after="40"/>
              <w:jc w:val="center"/>
              <w:rPr>
                <w:b/>
              </w:rPr>
            </w:pPr>
            <w:r w:rsidRPr="0065548F">
              <w:rPr>
                <w:b/>
              </w:rPr>
              <w:t>Venc.</w:t>
            </w:r>
          </w:p>
          <w:p w:rsidR="001F227F" w:rsidRPr="0065548F" w:rsidRDefault="001F227F" w:rsidP="001F227F">
            <w:pPr>
              <w:spacing w:before="40" w:after="40"/>
              <w:jc w:val="center"/>
              <w:rPr>
                <w:b/>
              </w:rPr>
            </w:pPr>
            <w:r w:rsidRPr="0065548F">
              <w:rPr>
                <w:b/>
              </w:rPr>
              <w:t>(R$)</w:t>
            </w:r>
          </w:p>
        </w:tc>
        <w:tc>
          <w:tcPr>
            <w:tcW w:w="437" w:type="pct"/>
            <w:tcBorders>
              <w:top w:val="double" w:sz="2" w:space="0" w:color="auto"/>
              <w:left w:val="single" w:sz="4" w:space="0" w:color="auto"/>
              <w:bottom w:val="double" w:sz="2" w:space="0" w:color="auto"/>
              <w:right w:val="single" w:sz="4" w:space="0" w:color="auto"/>
            </w:tcBorders>
            <w:shd w:val="clear" w:color="auto" w:fill="DDDDDD"/>
            <w:vAlign w:val="center"/>
          </w:tcPr>
          <w:p w:rsidR="001F227F" w:rsidRPr="0065548F" w:rsidRDefault="001F227F" w:rsidP="001F227F">
            <w:pPr>
              <w:spacing w:before="40" w:after="40"/>
              <w:jc w:val="center"/>
              <w:rPr>
                <w:b/>
              </w:rPr>
            </w:pPr>
            <w:r w:rsidRPr="0065548F">
              <w:rPr>
                <w:b/>
              </w:rPr>
              <w:t>Taxa de Insc</w:t>
            </w:r>
            <w:r w:rsidRPr="00415CD9">
              <w:rPr>
                <w:b/>
                <w:spacing w:val="-8"/>
                <w:sz w:val="16"/>
              </w:rPr>
              <w:t>. (R$)</w:t>
            </w:r>
          </w:p>
        </w:tc>
        <w:tc>
          <w:tcPr>
            <w:tcW w:w="1763" w:type="pct"/>
            <w:tcBorders>
              <w:top w:val="double" w:sz="2" w:space="0" w:color="auto"/>
              <w:left w:val="single" w:sz="4" w:space="0" w:color="auto"/>
              <w:bottom w:val="double" w:sz="2" w:space="0" w:color="auto"/>
              <w:right w:val="single" w:sz="4" w:space="0" w:color="auto"/>
            </w:tcBorders>
            <w:shd w:val="clear" w:color="auto" w:fill="DDDDDD"/>
            <w:vAlign w:val="center"/>
          </w:tcPr>
          <w:p w:rsidR="001F227F" w:rsidRPr="0065548F" w:rsidRDefault="001F227F" w:rsidP="001F227F">
            <w:pPr>
              <w:spacing w:before="40" w:after="40"/>
              <w:jc w:val="center"/>
              <w:rPr>
                <w:b/>
              </w:rPr>
            </w:pPr>
            <w:r>
              <w:rPr>
                <w:b/>
              </w:rPr>
              <w:t>Exigências complementares no ato da posse</w:t>
            </w:r>
          </w:p>
        </w:tc>
      </w:tr>
      <w:tr w:rsidR="001F227F" w:rsidRPr="0065548F" w:rsidTr="000A2051">
        <w:tc>
          <w:tcPr>
            <w:tcW w:w="1486" w:type="pct"/>
            <w:tcBorders>
              <w:top w:val="double" w:sz="2" w:space="0" w:color="auto"/>
              <w:bottom w:val="single" w:sz="4" w:space="0" w:color="auto"/>
              <w:right w:val="single" w:sz="4" w:space="0" w:color="auto"/>
            </w:tcBorders>
            <w:vAlign w:val="center"/>
          </w:tcPr>
          <w:p w:rsidR="001F227F" w:rsidRPr="0065548F" w:rsidRDefault="001F227F" w:rsidP="00DC3887">
            <w:pPr>
              <w:jc w:val="both"/>
            </w:pPr>
            <w:r>
              <w:t>Agente de Copa e Limpeza</w:t>
            </w:r>
          </w:p>
        </w:tc>
        <w:tc>
          <w:tcPr>
            <w:tcW w:w="431" w:type="pct"/>
            <w:tcBorders>
              <w:top w:val="double" w:sz="2" w:space="0" w:color="auto"/>
              <w:left w:val="single" w:sz="4" w:space="0" w:color="auto"/>
              <w:bottom w:val="single" w:sz="4" w:space="0" w:color="auto"/>
              <w:right w:val="single" w:sz="4" w:space="0" w:color="auto"/>
            </w:tcBorders>
            <w:vAlign w:val="center"/>
          </w:tcPr>
          <w:p w:rsidR="001F227F" w:rsidRPr="0065548F" w:rsidRDefault="001F227F" w:rsidP="001F227F">
            <w:pPr>
              <w:jc w:val="center"/>
            </w:pPr>
            <w:r>
              <w:t>40</w:t>
            </w:r>
          </w:p>
        </w:tc>
        <w:tc>
          <w:tcPr>
            <w:tcW w:w="401" w:type="pct"/>
            <w:tcBorders>
              <w:top w:val="double" w:sz="2" w:space="0" w:color="auto"/>
              <w:left w:val="single" w:sz="4" w:space="0" w:color="auto"/>
              <w:bottom w:val="single" w:sz="4" w:space="0" w:color="auto"/>
              <w:right w:val="single" w:sz="4" w:space="0" w:color="auto"/>
            </w:tcBorders>
            <w:vAlign w:val="center"/>
          </w:tcPr>
          <w:p w:rsidR="001F227F" w:rsidRPr="0065548F" w:rsidRDefault="001F227F" w:rsidP="001F227F">
            <w:pPr>
              <w:jc w:val="center"/>
            </w:pPr>
            <w:r>
              <w:t>02</w:t>
            </w:r>
          </w:p>
        </w:tc>
        <w:tc>
          <w:tcPr>
            <w:tcW w:w="482" w:type="pct"/>
            <w:tcBorders>
              <w:top w:val="double" w:sz="2" w:space="0" w:color="auto"/>
              <w:left w:val="single" w:sz="4" w:space="0" w:color="auto"/>
              <w:bottom w:val="single" w:sz="4" w:space="0" w:color="auto"/>
              <w:right w:val="single" w:sz="4" w:space="0" w:color="auto"/>
            </w:tcBorders>
            <w:vAlign w:val="center"/>
          </w:tcPr>
          <w:p w:rsidR="001F227F" w:rsidRPr="0065548F" w:rsidRDefault="001F227F" w:rsidP="001F227F">
            <w:pPr>
              <w:jc w:val="center"/>
            </w:pPr>
            <w:r>
              <w:t>737,87</w:t>
            </w:r>
          </w:p>
        </w:tc>
        <w:tc>
          <w:tcPr>
            <w:tcW w:w="437" w:type="pct"/>
            <w:tcBorders>
              <w:top w:val="double" w:sz="2" w:space="0" w:color="auto"/>
              <w:left w:val="single" w:sz="4" w:space="0" w:color="auto"/>
              <w:bottom w:val="single" w:sz="4" w:space="0" w:color="auto"/>
              <w:right w:val="single" w:sz="4" w:space="0" w:color="auto"/>
            </w:tcBorders>
            <w:vAlign w:val="center"/>
          </w:tcPr>
          <w:p w:rsidR="001F227F" w:rsidRPr="0065548F" w:rsidRDefault="001F227F" w:rsidP="001F227F">
            <w:pPr>
              <w:jc w:val="center"/>
            </w:pPr>
            <w:r>
              <w:t>30,00</w:t>
            </w:r>
          </w:p>
        </w:tc>
        <w:tc>
          <w:tcPr>
            <w:tcW w:w="1763" w:type="pct"/>
            <w:tcBorders>
              <w:top w:val="double" w:sz="2" w:space="0" w:color="auto"/>
              <w:left w:val="single" w:sz="4" w:space="0" w:color="auto"/>
              <w:bottom w:val="single" w:sz="4" w:space="0" w:color="auto"/>
            </w:tcBorders>
            <w:vAlign w:val="center"/>
          </w:tcPr>
          <w:p w:rsidR="001F227F" w:rsidRPr="0065548F" w:rsidRDefault="001F227F" w:rsidP="001F227F">
            <w:pPr>
              <w:jc w:val="center"/>
            </w:pPr>
            <w:r>
              <w:t>Nível Alfabetizado</w:t>
            </w:r>
          </w:p>
        </w:tc>
      </w:tr>
      <w:tr w:rsidR="00DC3887" w:rsidRPr="0065548F" w:rsidTr="000A2051">
        <w:tc>
          <w:tcPr>
            <w:tcW w:w="1486" w:type="pct"/>
            <w:tcBorders>
              <w:top w:val="single" w:sz="4" w:space="0" w:color="auto"/>
              <w:bottom w:val="single" w:sz="4" w:space="0" w:color="auto"/>
              <w:right w:val="single" w:sz="4" w:space="0" w:color="auto"/>
            </w:tcBorders>
            <w:shd w:val="clear" w:color="auto" w:fill="E6E6E6"/>
            <w:vAlign w:val="center"/>
          </w:tcPr>
          <w:p w:rsidR="00DC3887" w:rsidRPr="000247E8" w:rsidRDefault="00DC3887" w:rsidP="000A2051">
            <w:pPr>
              <w:jc w:val="both"/>
              <w:rPr>
                <w:bCs/>
                <w:strike/>
                <w:color w:val="FF0000"/>
                <w:szCs w:val="18"/>
              </w:rPr>
            </w:pPr>
            <w:r w:rsidRPr="000247E8">
              <w:t>Agente de Manutenção e Construção</w:t>
            </w:r>
          </w:p>
        </w:tc>
        <w:tc>
          <w:tcPr>
            <w:tcW w:w="431" w:type="pct"/>
            <w:tcBorders>
              <w:top w:val="single" w:sz="4" w:space="0" w:color="auto"/>
              <w:left w:val="single" w:sz="4" w:space="0" w:color="auto"/>
              <w:bottom w:val="single" w:sz="4" w:space="0" w:color="auto"/>
              <w:right w:val="single" w:sz="4" w:space="0" w:color="auto"/>
            </w:tcBorders>
            <w:shd w:val="clear" w:color="auto" w:fill="E6E6E6"/>
            <w:vAlign w:val="center"/>
          </w:tcPr>
          <w:p w:rsidR="00DC3887" w:rsidRPr="000247E8" w:rsidRDefault="00DC3887" w:rsidP="000A2051">
            <w:pPr>
              <w:jc w:val="center"/>
            </w:pPr>
            <w:r w:rsidRPr="000247E8">
              <w:t>40</w:t>
            </w:r>
          </w:p>
        </w:tc>
        <w:tc>
          <w:tcPr>
            <w:tcW w:w="401" w:type="pct"/>
            <w:tcBorders>
              <w:top w:val="single" w:sz="4" w:space="0" w:color="auto"/>
              <w:left w:val="single" w:sz="4" w:space="0" w:color="auto"/>
              <w:bottom w:val="single" w:sz="4" w:space="0" w:color="auto"/>
              <w:right w:val="single" w:sz="4" w:space="0" w:color="auto"/>
            </w:tcBorders>
            <w:shd w:val="clear" w:color="auto" w:fill="E6E6E6"/>
            <w:vAlign w:val="center"/>
          </w:tcPr>
          <w:p w:rsidR="00DC3887" w:rsidRPr="000247E8" w:rsidRDefault="00DC3887" w:rsidP="000A2051">
            <w:pPr>
              <w:jc w:val="center"/>
            </w:pPr>
            <w:r w:rsidRPr="000247E8">
              <w:t>01</w:t>
            </w:r>
          </w:p>
        </w:tc>
        <w:tc>
          <w:tcPr>
            <w:tcW w:w="482" w:type="pct"/>
            <w:tcBorders>
              <w:top w:val="single" w:sz="4" w:space="0" w:color="auto"/>
              <w:left w:val="single" w:sz="4" w:space="0" w:color="auto"/>
              <w:bottom w:val="single" w:sz="4" w:space="0" w:color="auto"/>
              <w:right w:val="single" w:sz="4" w:space="0" w:color="auto"/>
            </w:tcBorders>
            <w:shd w:val="clear" w:color="auto" w:fill="E6E6E6"/>
            <w:vAlign w:val="center"/>
          </w:tcPr>
          <w:p w:rsidR="00DC3887" w:rsidRPr="000247E8" w:rsidRDefault="00DC3887" w:rsidP="000A2051">
            <w:pPr>
              <w:jc w:val="center"/>
            </w:pPr>
            <w:r w:rsidRPr="000247E8">
              <w:t>1.055,64</w:t>
            </w:r>
          </w:p>
        </w:tc>
        <w:tc>
          <w:tcPr>
            <w:tcW w:w="437" w:type="pct"/>
            <w:tcBorders>
              <w:top w:val="single" w:sz="4" w:space="0" w:color="auto"/>
              <w:left w:val="single" w:sz="4" w:space="0" w:color="auto"/>
              <w:bottom w:val="single" w:sz="4" w:space="0" w:color="auto"/>
              <w:right w:val="single" w:sz="4" w:space="0" w:color="auto"/>
            </w:tcBorders>
            <w:shd w:val="clear" w:color="auto" w:fill="E6E6E6"/>
            <w:vAlign w:val="center"/>
          </w:tcPr>
          <w:p w:rsidR="00DC3887" w:rsidRPr="000247E8" w:rsidRDefault="00DC3887" w:rsidP="000A2051">
            <w:pPr>
              <w:jc w:val="center"/>
            </w:pPr>
            <w:r w:rsidRPr="000247E8">
              <w:t>30,00</w:t>
            </w:r>
          </w:p>
        </w:tc>
        <w:tc>
          <w:tcPr>
            <w:tcW w:w="1763" w:type="pct"/>
            <w:tcBorders>
              <w:top w:val="single" w:sz="4" w:space="0" w:color="auto"/>
              <w:left w:val="single" w:sz="4" w:space="0" w:color="auto"/>
              <w:bottom w:val="single" w:sz="4" w:space="0" w:color="auto"/>
            </w:tcBorders>
            <w:shd w:val="clear" w:color="auto" w:fill="E6E6E6"/>
            <w:vAlign w:val="center"/>
          </w:tcPr>
          <w:p w:rsidR="00DC3887" w:rsidRPr="000247E8" w:rsidRDefault="00DC3887" w:rsidP="000A2051">
            <w:pPr>
              <w:jc w:val="center"/>
              <w:rPr>
                <w:strike/>
                <w:color w:val="FF0000"/>
                <w:szCs w:val="18"/>
              </w:rPr>
            </w:pPr>
            <w:r w:rsidRPr="000247E8">
              <w:t>Nível Alfabetizado</w:t>
            </w:r>
          </w:p>
        </w:tc>
      </w:tr>
      <w:tr w:rsidR="00DC3887" w:rsidRPr="003638D1" w:rsidTr="000A2051">
        <w:trPr>
          <w:trHeight w:val="180"/>
        </w:trPr>
        <w:tc>
          <w:tcPr>
            <w:tcW w:w="1486" w:type="pct"/>
            <w:tcBorders>
              <w:top w:val="single" w:sz="4" w:space="0" w:color="auto"/>
              <w:bottom w:val="single" w:sz="4" w:space="0" w:color="auto"/>
              <w:right w:val="single" w:sz="4" w:space="0" w:color="auto"/>
            </w:tcBorders>
            <w:vAlign w:val="center"/>
          </w:tcPr>
          <w:p w:rsidR="00DC3887" w:rsidRPr="0065548F" w:rsidRDefault="00DC3887" w:rsidP="000A2051">
            <w:pPr>
              <w:jc w:val="both"/>
            </w:pPr>
            <w:r>
              <w:t>Auxiliar de Serviços Gerais</w:t>
            </w:r>
          </w:p>
        </w:tc>
        <w:tc>
          <w:tcPr>
            <w:tcW w:w="431" w:type="pct"/>
            <w:tcBorders>
              <w:top w:val="single" w:sz="4" w:space="0" w:color="auto"/>
              <w:left w:val="single" w:sz="4" w:space="0" w:color="auto"/>
              <w:bottom w:val="single" w:sz="4" w:space="0" w:color="auto"/>
              <w:right w:val="single" w:sz="4" w:space="0" w:color="auto"/>
            </w:tcBorders>
            <w:vAlign w:val="center"/>
          </w:tcPr>
          <w:p w:rsidR="00DC3887" w:rsidRPr="0065548F" w:rsidRDefault="00DC3887" w:rsidP="000A2051">
            <w:pPr>
              <w:jc w:val="center"/>
            </w:pPr>
            <w:r>
              <w:t>40</w:t>
            </w:r>
          </w:p>
        </w:tc>
        <w:tc>
          <w:tcPr>
            <w:tcW w:w="401" w:type="pct"/>
            <w:tcBorders>
              <w:top w:val="single" w:sz="4" w:space="0" w:color="auto"/>
              <w:left w:val="single" w:sz="4" w:space="0" w:color="auto"/>
              <w:bottom w:val="single" w:sz="4" w:space="0" w:color="auto"/>
              <w:right w:val="single" w:sz="4" w:space="0" w:color="auto"/>
            </w:tcBorders>
            <w:vAlign w:val="center"/>
          </w:tcPr>
          <w:p w:rsidR="00DC3887" w:rsidRPr="0065548F" w:rsidRDefault="00DC3887" w:rsidP="000A2051">
            <w:pPr>
              <w:jc w:val="center"/>
            </w:pPr>
            <w:r>
              <w:t>03</w:t>
            </w:r>
          </w:p>
        </w:tc>
        <w:tc>
          <w:tcPr>
            <w:tcW w:w="482" w:type="pct"/>
            <w:tcBorders>
              <w:top w:val="single" w:sz="4" w:space="0" w:color="auto"/>
              <w:left w:val="single" w:sz="4" w:space="0" w:color="auto"/>
              <w:bottom w:val="single" w:sz="4" w:space="0" w:color="auto"/>
              <w:right w:val="single" w:sz="4" w:space="0" w:color="auto"/>
            </w:tcBorders>
            <w:vAlign w:val="center"/>
          </w:tcPr>
          <w:p w:rsidR="00DC3887" w:rsidRPr="0065548F" w:rsidRDefault="00DC3887" w:rsidP="000A2051">
            <w:pPr>
              <w:jc w:val="center"/>
            </w:pPr>
            <w:r>
              <w:t>737,87</w:t>
            </w:r>
          </w:p>
        </w:tc>
        <w:tc>
          <w:tcPr>
            <w:tcW w:w="437" w:type="pct"/>
            <w:tcBorders>
              <w:top w:val="single" w:sz="4" w:space="0" w:color="auto"/>
              <w:left w:val="single" w:sz="4" w:space="0" w:color="auto"/>
              <w:bottom w:val="single" w:sz="4" w:space="0" w:color="auto"/>
              <w:right w:val="single" w:sz="4" w:space="0" w:color="auto"/>
            </w:tcBorders>
            <w:vAlign w:val="center"/>
          </w:tcPr>
          <w:p w:rsidR="00DC3887" w:rsidRDefault="00DC3887" w:rsidP="000A2051">
            <w:pPr>
              <w:jc w:val="center"/>
            </w:pPr>
            <w:r w:rsidRPr="002B0CF8">
              <w:t>30,00</w:t>
            </w:r>
          </w:p>
        </w:tc>
        <w:tc>
          <w:tcPr>
            <w:tcW w:w="1763" w:type="pct"/>
            <w:tcBorders>
              <w:top w:val="single" w:sz="4" w:space="0" w:color="auto"/>
              <w:left w:val="single" w:sz="4" w:space="0" w:color="auto"/>
              <w:bottom w:val="single" w:sz="4" w:space="0" w:color="auto"/>
            </w:tcBorders>
            <w:vAlign w:val="center"/>
          </w:tcPr>
          <w:p w:rsidR="00DC3887" w:rsidRPr="0065548F" w:rsidRDefault="00DC3887" w:rsidP="000A2051">
            <w:pPr>
              <w:jc w:val="center"/>
            </w:pPr>
            <w:r>
              <w:t>Nível Alfabetizado</w:t>
            </w:r>
          </w:p>
        </w:tc>
      </w:tr>
      <w:tr w:rsidR="00DC3887" w:rsidRPr="008C60EB" w:rsidTr="00495D18">
        <w:tc>
          <w:tcPr>
            <w:tcW w:w="1486" w:type="pct"/>
            <w:tcBorders>
              <w:top w:val="single" w:sz="4" w:space="0" w:color="auto"/>
              <w:bottom w:val="single" w:sz="4" w:space="0" w:color="auto"/>
              <w:right w:val="single" w:sz="4" w:space="0" w:color="auto"/>
            </w:tcBorders>
            <w:shd w:val="clear" w:color="auto" w:fill="D9D9D9" w:themeFill="background1" w:themeFillShade="D9"/>
            <w:vAlign w:val="center"/>
          </w:tcPr>
          <w:p w:rsidR="00DC3887" w:rsidRPr="00F52DA6" w:rsidRDefault="00DC3887" w:rsidP="00DC3887">
            <w:pPr>
              <w:jc w:val="both"/>
              <w:rPr>
                <w:bCs/>
                <w:szCs w:val="18"/>
              </w:rPr>
            </w:pPr>
            <w:r w:rsidRPr="00F52DA6">
              <w:rPr>
                <w:bCs/>
                <w:szCs w:val="18"/>
              </w:rPr>
              <w:t xml:space="preserve">Motorista de </w:t>
            </w:r>
            <w:r>
              <w:rPr>
                <w:bCs/>
                <w:szCs w:val="18"/>
              </w:rPr>
              <w:t>Ô</w:t>
            </w:r>
            <w:r w:rsidRPr="00F52DA6">
              <w:rPr>
                <w:bCs/>
                <w:szCs w:val="18"/>
              </w:rPr>
              <w:t>nibus</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3887" w:rsidRPr="00F52DA6" w:rsidRDefault="00DC3887" w:rsidP="001F227F">
            <w:pPr>
              <w:jc w:val="center"/>
              <w:rPr>
                <w:bCs/>
                <w:szCs w:val="18"/>
              </w:rPr>
            </w:pPr>
            <w:r w:rsidRPr="00F52DA6">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3887" w:rsidRPr="00F52DA6" w:rsidRDefault="00DC3887" w:rsidP="001F227F">
            <w:pPr>
              <w:jc w:val="center"/>
              <w:rPr>
                <w:szCs w:val="18"/>
              </w:rPr>
            </w:pPr>
            <w:r w:rsidRPr="00F52DA6">
              <w:rPr>
                <w:szCs w:val="18"/>
              </w:rPr>
              <w:t>03</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3887" w:rsidRPr="00F52DA6" w:rsidRDefault="00DC3887" w:rsidP="001F227F">
            <w:pPr>
              <w:jc w:val="center"/>
              <w:rPr>
                <w:szCs w:val="18"/>
              </w:rPr>
            </w:pPr>
            <w:r w:rsidRPr="00F52DA6">
              <w:rPr>
                <w:bCs/>
                <w:szCs w:val="18"/>
              </w:rPr>
              <w:t>1.161,21</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3887" w:rsidRDefault="00DC3887" w:rsidP="001F227F">
            <w:pPr>
              <w:jc w:val="center"/>
            </w:pPr>
            <w:r w:rsidRPr="002B0CF8">
              <w:t>30,00</w:t>
            </w:r>
          </w:p>
        </w:tc>
        <w:tc>
          <w:tcPr>
            <w:tcW w:w="1763" w:type="pct"/>
            <w:tcBorders>
              <w:top w:val="single" w:sz="4" w:space="0" w:color="auto"/>
              <w:left w:val="single" w:sz="4" w:space="0" w:color="auto"/>
              <w:bottom w:val="single" w:sz="4" w:space="0" w:color="auto"/>
            </w:tcBorders>
            <w:shd w:val="clear" w:color="auto" w:fill="D9D9D9" w:themeFill="background1" w:themeFillShade="D9"/>
            <w:vAlign w:val="center"/>
          </w:tcPr>
          <w:p w:rsidR="00DC3887" w:rsidRPr="001F227F" w:rsidRDefault="00DC3887" w:rsidP="001F227F">
            <w:pPr>
              <w:jc w:val="center"/>
              <w:rPr>
                <w:bCs/>
                <w:color w:val="FF0000"/>
                <w:szCs w:val="18"/>
              </w:rPr>
            </w:pPr>
            <w:r w:rsidRPr="001F227F">
              <w:rPr>
                <w:color w:val="000000"/>
                <w:szCs w:val="18"/>
              </w:rPr>
              <w:t xml:space="preserve">Alfabetização e habilitação mínima prevista no </w:t>
            </w:r>
            <w:proofErr w:type="spellStart"/>
            <w:r w:rsidRPr="001F227F">
              <w:rPr>
                <w:color w:val="000000"/>
                <w:szCs w:val="18"/>
              </w:rPr>
              <w:t>arts</w:t>
            </w:r>
            <w:proofErr w:type="spellEnd"/>
            <w:r w:rsidRPr="001F227F">
              <w:rPr>
                <w:color w:val="000000"/>
                <w:szCs w:val="18"/>
              </w:rPr>
              <w:t xml:space="preserve">. </w:t>
            </w:r>
            <w:proofErr w:type="gramStart"/>
            <w:r w:rsidRPr="001F227F">
              <w:rPr>
                <w:color w:val="000000"/>
                <w:szCs w:val="18"/>
              </w:rPr>
              <w:t>138, 143</w:t>
            </w:r>
            <w:proofErr w:type="gramEnd"/>
            <w:r w:rsidRPr="001F227F">
              <w:rPr>
                <w:color w:val="000000"/>
                <w:szCs w:val="18"/>
              </w:rPr>
              <w:t xml:space="preserve"> IV, c/c art. 145, do CTB, (categoria “D”)</w:t>
            </w:r>
          </w:p>
        </w:tc>
      </w:tr>
      <w:tr w:rsidR="00DC3887" w:rsidRPr="0065548F" w:rsidTr="00495D18">
        <w:tc>
          <w:tcPr>
            <w:tcW w:w="1486" w:type="pct"/>
            <w:tcBorders>
              <w:top w:val="single" w:sz="4" w:space="0" w:color="auto"/>
              <w:bottom w:val="single" w:sz="4" w:space="0" w:color="auto"/>
              <w:right w:val="single" w:sz="4" w:space="0" w:color="auto"/>
            </w:tcBorders>
            <w:shd w:val="clear" w:color="auto" w:fill="FFFFFF" w:themeFill="background1"/>
            <w:vAlign w:val="center"/>
          </w:tcPr>
          <w:p w:rsidR="00DC3887" w:rsidRPr="00F52DA6" w:rsidRDefault="00DC3887" w:rsidP="00DC3887">
            <w:pPr>
              <w:jc w:val="both"/>
              <w:rPr>
                <w:bCs/>
                <w:szCs w:val="18"/>
              </w:rPr>
            </w:pPr>
            <w:r w:rsidRPr="00F52DA6">
              <w:rPr>
                <w:bCs/>
                <w:szCs w:val="18"/>
              </w:rPr>
              <w:t>Motorista</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887" w:rsidRPr="00F52DA6" w:rsidRDefault="00DC3887" w:rsidP="001F227F">
            <w:pPr>
              <w:jc w:val="center"/>
              <w:rPr>
                <w:bCs/>
                <w:szCs w:val="18"/>
              </w:rPr>
            </w:pPr>
            <w:r w:rsidRPr="00F52DA6">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887" w:rsidRPr="00F52DA6" w:rsidRDefault="00DC3887" w:rsidP="001F227F">
            <w:pPr>
              <w:jc w:val="center"/>
              <w:rPr>
                <w:szCs w:val="18"/>
              </w:rPr>
            </w:pPr>
            <w:r w:rsidRPr="00F52DA6">
              <w:rPr>
                <w:szCs w:val="18"/>
              </w:rPr>
              <w:t>03</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887" w:rsidRPr="00F52DA6" w:rsidRDefault="00DC3887" w:rsidP="001F227F">
            <w:pPr>
              <w:jc w:val="center"/>
              <w:rPr>
                <w:szCs w:val="18"/>
              </w:rPr>
            </w:pPr>
            <w:r w:rsidRPr="00F52DA6">
              <w:rPr>
                <w:bCs/>
                <w:szCs w:val="18"/>
              </w:rPr>
              <w:t>1.161,21</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887" w:rsidRDefault="00DC3887" w:rsidP="001F227F">
            <w:pPr>
              <w:jc w:val="center"/>
            </w:pPr>
            <w:r w:rsidRPr="002B0CF8">
              <w:t>30,00</w:t>
            </w:r>
          </w:p>
        </w:tc>
        <w:tc>
          <w:tcPr>
            <w:tcW w:w="1763" w:type="pct"/>
            <w:tcBorders>
              <w:top w:val="single" w:sz="4" w:space="0" w:color="auto"/>
              <w:left w:val="single" w:sz="4" w:space="0" w:color="auto"/>
              <w:bottom w:val="single" w:sz="4" w:space="0" w:color="auto"/>
            </w:tcBorders>
            <w:shd w:val="clear" w:color="auto" w:fill="FFFFFF" w:themeFill="background1"/>
            <w:vAlign w:val="center"/>
          </w:tcPr>
          <w:p w:rsidR="00DC3887" w:rsidRPr="001F227F" w:rsidRDefault="00DC3887" w:rsidP="001F227F">
            <w:pPr>
              <w:jc w:val="center"/>
              <w:rPr>
                <w:color w:val="000000"/>
                <w:szCs w:val="18"/>
              </w:rPr>
            </w:pPr>
            <w:r w:rsidRPr="001F227F">
              <w:rPr>
                <w:color w:val="000000"/>
                <w:szCs w:val="18"/>
              </w:rPr>
              <w:t>Alfabetização e habilitação mínima prevista no art. 143, c/c art. 138 e 146, do CTB, conforme o caso (categoria “D”)</w:t>
            </w:r>
          </w:p>
        </w:tc>
      </w:tr>
      <w:tr w:rsidR="00DC3887" w:rsidRPr="00467A2D" w:rsidTr="00495D18">
        <w:tc>
          <w:tcPr>
            <w:tcW w:w="1486" w:type="pct"/>
            <w:tcBorders>
              <w:top w:val="single" w:sz="4" w:space="0" w:color="auto"/>
              <w:bottom w:val="single" w:sz="4" w:space="0" w:color="auto"/>
              <w:right w:val="single" w:sz="4" w:space="0" w:color="auto"/>
            </w:tcBorders>
            <w:shd w:val="clear" w:color="auto" w:fill="D9D9D9" w:themeFill="background1" w:themeFillShade="D9"/>
            <w:vAlign w:val="center"/>
          </w:tcPr>
          <w:p w:rsidR="00DC3887" w:rsidRPr="00467A2D" w:rsidRDefault="00DC3887" w:rsidP="00DC3887">
            <w:pPr>
              <w:jc w:val="both"/>
              <w:rPr>
                <w:bCs/>
                <w:szCs w:val="18"/>
              </w:rPr>
            </w:pPr>
            <w:r w:rsidRPr="00467A2D">
              <w:rPr>
                <w:bCs/>
                <w:szCs w:val="18"/>
              </w:rPr>
              <w:t xml:space="preserve">Operador de </w:t>
            </w:r>
            <w:r>
              <w:rPr>
                <w:bCs/>
                <w:szCs w:val="18"/>
              </w:rPr>
              <w:t>M</w:t>
            </w:r>
            <w:r w:rsidRPr="00467A2D">
              <w:rPr>
                <w:bCs/>
                <w:szCs w:val="18"/>
              </w:rPr>
              <w:t xml:space="preserve">áquinas </w:t>
            </w:r>
            <w:r>
              <w:rPr>
                <w:bCs/>
                <w:szCs w:val="18"/>
              </w:rPr>
              <w:t>R</w:t>
            </w:r>
            <w:r w:rsidRPr="00467A2D">
              <w:rPr>
                <w:bCs/>
                <w:szCs w:val="18"/>
              </w:rPr>
              <w:t>odoviárias</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3887" w:rsidRPr="00467A2D" w:rsidRDefault="00DC3887" w:rsidP="001F227F">
            <w:pPr>
              <w:jc w:val="center"/>
              <w:rPr>
                <w:bCs/>
                <w:szCs w:val="18"/>
              </w:rPr>
            </w:pPr>
            <w:r w:rsidRPr="00467A2D">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3887" w:rsidRPr="00467A2D" w:rsidRDefault="00DC3887" w:rsidP="001F227F">
            <w:pPr>
              <w:jc w:val="center"/>
              <w:rPr>
                <w:szCs w:val="18"/>
              </w:rPr>
            </w:pPr>
            <w:r w:rsidRPr="00467A2D">
              <w:rPr>
                <w:szCs w:val="18"/>
              </w:rPr>
              <w:t>03</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3887" w:rsidRPr="00467A2D" w:rsidRDefault="00DC3887" w:rsidP="001F227F">
            <w:pPr>
              <w:jc w:val="center"/>
              <w:rPr>
                <w:bCs/>
                <w:szCs w:val="18"/>
              </w:rPr>
            </w:pPr>
            <w:r w:rsidRPr="00467A2D">
              <w:rPr>
                <w:bCs/>
                <w:szCs w:val="18"/>
              </w:rPr>
              <w:t>1.231,59</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C3887" w:rsidRDefault="00DC3887" w:rsidP="001F227F">
            <w:pPr>
              <w:jc w:val="center"/>
            </w:pPr>
            <w:r w:rsidRPr="002B0CF8">
              <w:t>30,00</w:t>
            </w:r>
          </w:p>
        </w:tc>
        <w:tc>
          <w:tcPr>
            <w:tcW w:w="1763" w:type="pct"/>
            <w:tcBorders>
              <w:top w:val="single" w:sz="4" w:space="0" w:color="auto"/>
              <w:left w:val="single" w:sz="4" w:space="0" w:color="auto"/>
              <w:bottom w:val="single" w:sz="4" w:space="0" w:color="auto"/>
            </w:tcBorders>
            <w:shd w:val="clear" w:color="auto" w:fill="D9D9D9" w:themeFill="background1" w:themeFillShade="D9"/>
            <w:vAlign w:val="center"/>
          </w:tcPr>
          <w:p w:rsidR="00DC3887" w:rsidRPr="001F227F" w:rsidRDefault="00DC3887" w:rsidP="000A2051">
            <w:pPr>
              <w:jc w:val="center"/>
              <w:rPr>
                <w:bCs/>
                <w:color w:val="FF0000"/>
                <w:szCs w:val="18"/>
              </w:rPr>
            </w:pPr>
            <w:r w:rsidRPr="001F227F">
              <w:rPr>
                <w:color w:val="000000"/>
                <w:szCs w:val="18"/>
              </w:rPr>
              <w:t>Alfabetização e habilitação mínima prevista no art. 143, III e art. 144, do CTB</w:t>
            </w:r>
            <w:r w:rsidR="000A2051">
              <w:rPr>
                <w:color w:val="000000"/>
                <w:szCs w:val="18"/>
              </w:rPr>
              <w:t xml:space="preserve"> </w:t>
            </w:r>
            <w:r w:rsidRPr="001F227F">
              <w:rPr>
                <w:color w:val="000000"/>
                <w:szCs w:val="18"/>
              </w:rPr>
              <w:t>(categoria “C”)</w:t>
            </w:r>
          </w:p>
        </w:tc>
      </w:tr>
      <w:tr w:rsidR="00DC3887" w:rsidRPr="00467A2D" w:rsidTr="00495D18">
        <w:tc>
          <w:tcPr>
            <w:tcW w:w="1486" w:type="pct"/>
            <w:tcBorders>
              <w:top w:val="single" w:sz="4" w:space="0" w:color="auto"/>
              <w:bottom w:val="single" w:sz="4" w:space="0" w:color="auto"/>
              <w:right w:val="single" w:sz="4" w:space="0" w:color="auto"/>
            </w:tcBorders>
            <w:shd w:val="clear" w:color="auto" w:fill="FFFFFF" w:themeFill="background1"/>
            <w:vAlign w:val="center"/>
          </w:tcPr>
          <w:p w:rsidR="00DC3887" w:rsidRPr="00467A2D" w:rsidRDefault="00DC3887" w:rsidP="00DC3887">
            <w:pPr>
              <w:jc w:val="both"/>
              <w:rPr>
                <w:bCs/>
                <w:szCs w:val="18"/>
              </w:rPr>
            </w:pPr>
            <w:r w:rsidRPr="00467A2D">
              <w:rPr>
                <w:bCs/>
                <w:szCs w:val="18"/>
              </w:rPr>
              <w:t xml:space="preserve">Operador de </w:t>
            </w:r>
            <w:r>
              <w:rPr>
                <w:bCs/>
                <w:szCs w:val="18"/>
              </w:rPr>
              <w:t>T</w:t>
            </w:r>
            <w:r w:rsidRPr="00467A2D">
              <w:rPr>
                <w:bCs/>
                <w:szCs w:val="18"/>
              </w:rPr>
              <w:t xml:space="preserve">rator </w:t>
            </w:r>
            <w:r>
              <w:rPr>
                <w:bCs/>
                <w:szCs w:val="18"/>
              </w:rPr>
              <w:t>A</w:t>
            </w:r>
            <w:r w:rsidRPr="00467A2D">
              <w:rPr>
                <w:bCs/>
                <w:szCs w:val="18"/>
              </w:rPr>
              <w:t>gr</w:t>
            </w:r>
            <w:r>
              <w:rPr>
                <w:bCs/>
                <w:szCs w:val="18"/>
              </w:rPr>
              <w:t>í</w:t>
            </w:r>
            <w:r w:rsidRPr="00467A2D">
              <w:rPr>
                <w:bCs/>
                <w:szCs w:val="18"/>
              </w:rPr>
              <w:t>cola</w:t>
            </w: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887" w:rsidRPr="00467A2D" w:rsidRDefault="00DC3887" w:rsidP="001F227F">
            <w:pPr>
              <w:jc w:val="center"/>
              <w:rPr>
                <w:bCs/>
                <w:szCs w:val="18"/>
              </w:rPr>
            </w:pPr>
            <w:r w:rsidRPr="00467A2D">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887" w:rsidRPr="00467A2D" w:rsidRDefault="00DC3887" w:rsidP="001F227F">
            <w:pPr>
              <w:jc w:val="center"/>
              <w:rPr>
                <w:szCs w:val="18"/>
              </w:rPr>
            </w:pPr>
            <w:r>
              <w:rPr>
                <w:szCs w:val="18"/>
              </w:rPr>
              <w:t>01</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887" w:rsidRPr="00467A2D" w:rsidRDefault="00DC3887" w:rsidP="001F227F">
            <w:pPr>
              <w:jc w:val="center"/>
              <w:rPr>
                <w:bCs/>
                <w:szCs w:val="18"/>
              </w:rPr>
            </w:pPr>
            <w:r w:rsidRPr="00467A2D">
              <w:rPr>
                <w:bCs/>
                <w:szCs w:val="18"/>
              </w:rPr>
              <w:t>1.161,21</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3887" w:rsidRDefault="00DC3887" w:rsidP="001F227F">
            <w:pPr>
              <w:jc w:val="center"/>
            </w:pPr>
            <w:r w:rsidRPr="002B0CF8">
              <w:t>30,00</w:t>
            </w:r>
          </w:p>
        </w:tc>
        <w:tc>
          <w:tcPr>
            <w:tcW w:w="1763" w:type="pct"/>
            <w:tcBorders>
              <w:top w:val="single" w:sz="4" w:space="0" w:color="auto"/>
              <w:left w:val="single" w:sz="4" w:space="0" w:color="auto"/>
              <w:bottom w:val="single" w:sz="4" w:space="0" w:color="auto"/>
            </w:tcBorders>
            <w:shd w:val="clear" w:color="auto" w:fill="FFFFFF" w:themeFill="background1"/>
            <w:vAlign w:val="center"/>
          </w:tcPr>
          <w:p w:rsidR="00DC3887" w:rsidRPr="001F227F" w:rsidRDefault="00DC3887" w:rsidP="000A2051">
            <w:pPr>
              <w:jc w:val="center"/>
              <w:rPr>
                <w:bCs/>
                <w:color w:val="FF0000"/>
                <w:szCs w:val="18"/>
              </w:rPr>
            </w:pPr>
            <w:r w:rsidRPr="001F227F">
              <w:rPr>
                <w:color w:val="000000"/>
                <w:szCs w:val="18"/>
              </w:rPr>
              <w:t xml:space="preserve">Alfabetização e habilitação mínima prevista no art. 143, III e art. 144, do </w:t>
            </w:r>
            <w:proofErr w:type="gramStart"/>
            <w:r w:rsidRPr="001F227F">
              <w:rPr>
                <w:color w:val="000000"/>
                <w:szCs w:val="18"/>
              </w:rPr>
              <w:t>CTB.</w:t>
            </w:r>
            <w:proofErr w:type="gramEnd"/>
            <w:r w:rsidRPr="001F227F">
              <w:rPr>
                <w:color w:val="000000"/>
                <w:szCs w:val="18"/>
              </w:rPr>
              <w:t>(categoria “C”)</w:t>
            </w:r>
          </w:p>
        </w:tc>
      </w:tr>
    </w:tbl>
    <w:p w:rsidR="00A94453" w:rsidRPr="00703AFD" w:rsidRDefault="00A94453" w:rsidP="00A94453">
      <w:pPr>
        <w:jc w:val="both"/>
        <w:rPr>
          <w:bCs/>
          <w:sz w:val="14"/>
          <w:szCs w:val="14"/>
        </w:rPr>
      </w:pPr>
    </w:p>
    <w:p w:rsidR="00A94453" w:rsidRDefault="00F8285A" w:rsidP="00F8285A">
      <w:pPr>
        <w:tabs>
          <w:tab w:val="left" w:pos="1483"/>
        </w:tabs>
        <w:ind w:left="476" w:hanging="476"/>
        <w:jc w:val="both"/>
        <w:rPr>
          <w:rFonts w:ascii="Arial Black" w:hAnsi="Arial Black"/>
          <w:bCs/>
        </w:rPr>
      </w:pPr>
      <w:r>
        <w:rPr>
          <w:rFonts w:ascii="Arial Black" w:hAnsi="Arial Black"/>
          <w:bCs/>
        </w:rPr>
        <w:t>1.2.</w:t>
      </w:r>
      <w:r w:rsidR="008C60EB">
        <w:rPr>
          <w:rFonts w:ascii="Arial Black" w:hAnsi="Arial Black"/>
          <w:bCs/>
        </w:rPr>
        <w:t>2</w:t>
      </w:r>
      <w:r>
        <w:rPr>
          <w:rFonts w:ascii="Arial Black" w:hAnsi="Arial Black"/>
          <w:bCs/>
        </w:rPr>
        <w:t xml:space="preserve"> NÍVEL DE ENSINO MÉDIO COMPLETO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97"/>
        <w:gridCol w:w="839"/>
        <w:gridCol w:w="782"/>
        <w:gridCol w:w="971"/>
        <w:gridCol w:w="839"/>
        <w:gridCol w:w="3425"/>
      </w:tblGrid>
      <w:tr w:rsidR="00DC3887" w:rsidRPr="0065548F" w:rsidTr="000A2051">
        <w:tc>
          <w:tcPr>
            <w:tcW w:w="1485" w:type="pct"/>
            <w:tcBorders>
              <w:top w:val="double" w:sz="2" w:space="0" w:color="auto"/>
              <w:left w:val="single" w:sz="4" w:space="0" w:color="auto"/>
              <w:bottom w:val="double" w:sz="2" w:space="0" w:color="auto"/>
              <w:right w:val="single" w:sz="4" w:space="0" w:color="auto"/>
            </w:tcBorders>
            <w:shd w:val="clear" w:color="auto" w:fill="DDDDDD"/>
            <w:vAlign w:val="center"/>
          </w:tcPr>
          <w:p w:rsidR="00DC3887" w:rsidRPr="0065548F" w:rsidRDefault="00DC3887" w:rsidP="00322C24">
            <w:pPr>
              <w:spacing w:before="40" w:after="40"/>
              <w:jc w:val="center"/>
              <w:rPr>
                <w:b/>
                <w:bCs/>
              </w:rPr>
            </w:pPr>
            <w:r w:rsidRPr="0065548F">
              <w:rPr>
                <w:b/>
                <w:bCs/>
              </w:rPr>
              <w:t>Nomenclatura</w:t>
            </w:r>
          </w:p>
        </w:tc>
        <w:tc>
          <w:tcPr>
            <w:tcW w:w="430" w:type="pct"/>
            <w:tcBorders>
              <w:top w:val="double" w:sz="2" w:space="0" w:color="auto"/>
              <w:left w:val="single" w:sz="4" w:space="0" w:color="auto"/>
              <w:bottom w:val="double" w:sz="2" w:space="0" w:color="auto"/>
              <w:right w:val="single" w:sz="4" w:space="0" w:color="auto"/>
            </w:tcBorders>
            <w:shd w:val="clear" w:color="auto" w:fill="DDDDDD"/>
            <w:vAlign w:val="center"/>
          </w:tcPr>
          <w:p w:rsidR="00DC3887" w:rsidRPr="0065548F" w:rsidRDefault="00DC3887" w:rsidP="00322C24">
            <w:pPr>
              <w:pStyle w:val="Ttulo3"/>
              <w:spacing w:before="40" w:after="40"/>
              <w:rPr>
                <w:sz w:val="18"/>
              </w:rPr>
            </w:pPr>
            <w:r w:rsidRPr="0065548F">
              <w:rPr>
                <w:sz w:val="18"/>
              </w:rPr>
              <w:t>C/H</w:t>
            </w:r>
            <w:r>
              <w:rPr>
                <w:sz w:val="18"/>
              </w:rPr>
              <w:t xml:space="preserve"> </w:t>
            </w:r>
            <w:r w:rsidRPr="00425BA9">
              <w:rPr>
                <w:spacing w:val="-6"/>
                <w:sz w:val="18"/>
              </w:rPr>
              <w:t>semanal</w:t>
            </w:r>
          </w:p>
        </w:tc>
        <w:tc>
          <w:tcPr>
            <w:tcW w:w="401" w:type="pct"/>
            <w:tcBorders>
              <w:top w:val="double" w:sz="2" w:space="0" w:color="auto"/>
              <w:left w:val="single" w:sz="4" w:space="0" w:color="auto"/>
              <w:bottom w:val="double" w:sz="2" w:space="0" w:color="auto"/>
              <w:right w:val="single" w:sz="4" w:space="0" w:color="auto"/>
            </w:tcBorders>
            <w:shd w:val="clear" w:color="auto" w:fill="DDDDDD"/>
            <w:vAlign w:val="center"/>
          </w:tcPr>
          <w:p w:rsidR="00DC3887" w:rsidRPr="0065548F" w:rsidRDefault="00DC3887" w:rsidP="00322C24">
            <w:pPr>
              <w:spacing w:before="40" w:after="40"/>
              <w:jc w:val="center"/>
            </w:pPr>
            <w:r w:rsidRPr="0065548F">
              <w:rPr>
                <w:b/>
              </w:rPr>
              <w:t>Vagas</w:t>
            </w:r>
          </w:p>
        </w:tc>
        <w:tc>
          <w:tcPr>
            <w:tcW w:w="498" w:type="pct"/>
            <w:tcBorders>
              <w:top w:val="double" w:sz="2" w:space="0" w:color="auto"/>
              <w:left w:val="single" w:sz="4" w:space="0" w:color="auto"/>
              <w:bottom w:val="double" w:sz="2" w:space="0" w:color="auto"/>
              <w:right w:val="single" w:sz="4" w:space="0" w:color="auto"/>
            </w:tcBorders>
            <w:shd w:val="clear" w:color="auto" w:fill="DDDDDD"/>
            <w:vAlign w:val="center"/>
          </w:tcPr>
          <w:p w:rsidR="00DC3887" w:rsidRPr="0065548F" w:rsidRDefault="00DC3887" w:rsidP="00322C24">
            <w:pPr>
              <w:spacing w:before="40" w:after="40"/>
              <w:jc w:val="center"/>
              <w:rPr>
                <w:b/>
              </w:rPr>
            </w:pPr>
            <w:r w:rsidRPr="0065548F">
              <w:rPr>
                <w:b/>
              </w:rPr>
              <w:t xml:space="preserve">Venc. </w:t>
            </w:r>
          </w:p>
          <w:p w:rsidR="00DC3887" w:rsidRPr="0065548F" w:rsidRDefault="00DC3887" w:rsidP="00322C24">
            <w:pPr>
              <w:spacing w:before="40" w:after="40"/>
              <w:jc w:val="center"/>
              <w:rPr>
                <w:b/>
              </w:rPr>
            </w:pPr>
            <w:r w:rsidRPr="0065548F">
              <w:rPr>
                <w:b/>
              </w:rPr>
              <w:t>(R$)</w:t>
            </w:r>
          </w:p>
        </w:tc>
        <w:tc>
          <w:tcPr>
            <w:tcW w:w="430" w:type="pct"/>
            <w:tcBorders>
              <w:top w:val="double" w:sz="2" w:space="0" w:color="auto"/>
              <w:left w:val="single" w:sz="4" w:space="0" w:color="auto"/>
              <w:bottom w:val="double" w:sz="2" w:space="0" w:color="auto"/>
              <w:right w:val="single" w:sz="4" w:space="0" w:color="auto"/>
            </w:tcBorders>
            <w:shd w:val="clear" w:color="auto" w:fill="DDDDDD"/>
            <w:vAlign w:val="center"/>
          </w:tcPr>
          <w:p w:rsidR="00DC3887" w:rsidRPr="0065548F" w:rsidRDefault="00DC3887" w:rsidP="00322C24">
            <w:pPr>
              <w:spacing w:before="40" w:after="40"/>
              <w:jc w:val="center"/>
              <w:rPr>
                <w:b/>
              </w:rPr>
            </w:pPr>
            <w:r w:rsidRPr="0065548F">
              <w:rPr>
                <w:b/>
              </w:rPr>
              <w:t>Taxa de Insc</w:t>
            </w:r>
            <w:r w:rsidRPr="00415CD9">
              <w:rPr>
                <w:b/>
                <w:spacing w:val="-8"/>
                <w:sz w:val="16"/>
              </w:rPr>
              <w:t>. (R$)</w:t>
            </w:r>
          </w:p>
        </w:tc>
        <w:tc>
          <w:tcPr>
            <w:tcW w:w="1756" w:type="pct"/>
            <w:tcBorders>
              <w:top w:val="double" w:sz="2" w:space="0" w:color="auto"/>
              <w:left w:val="single" w:sz="4" w:space="0" w:color="auto"/>
              <w:bottom w:val="double" w:sz="2" w:space="0" w:color="auto"/>
              <w:right w:val="single" w:sz="4" w:space="0" w:color="auto"/>
            </w:tcBorders>
            <w:shd w:val="clear" w:color="auto" w:fill="DDDDDD"/>
            <w:vAlign w:val="center"/>
          </w:tcPr>
          <w:p w:rsidR="00DC3887" w:rsidRPr="0065548F" w:rsidRDefault="00DC3887" w:rsidP="00322C24">
            <w:pPr>
              <w:spacing w:before="40" w:after="40"/>
              <w:jc w:val="center"/>
              <w:rPr>
                <w:b/>
              </w:rPr>
            </w:pPr>
            <w:r>
              <w:rPr>
                <w:b/>
              </w:rPr>
              <w:t>Exigências complementares no ato da posse</w:t>
            </w:r>
          </w:p>
        </w:tc>
      </w:tr>
      <w:tr w:rsidR="00DC3887" w:rsidRPr="0065548F" w:rsidTr="008B744B">
        <w:tc>
          <w:tcPr>
            <w:tcW w:w="1485" w:type="pct"/>
            <w:tcBorders>
              <w:top w:val="double" w:sz="2" w:space="0" w:color="auto"/>
              <w:bottom w:val="single" w:sz="4" w:space="0" w:color="auto"/>
              <w:right w:val="single" w:sz="4" w:space="0" w:color="auto"/>
            </w:tcBorders>
            <w:vAlign w:val="center"/>
          </w:tcPr>
          <w:p w:rsidR="008B744B" w:rsidRPr="00AA4F87" w:rsidRDefault="00DC3887" w:rsidP="00AA4F87">
            <w:pPr>
              <w:jc w:val="both"/>
              <w:rPr>
                <w:color w:val="FF0000"/>
              </w:rPr>
            </w:pPr>
            <w:r w:rsidRPr="00AA4F87">
              <w:t>Agente Comunitário de Saúde</w:t>
            </w:r>
          </w:p>
        </w:tc>
        <w:tc>
          <w:tcPr>
            <w:tcW w:w="430" w:type="pct"/>
            <w:tcBorders>
              <w:top w:val="double" w:sz="2" w:space="0" w:color="auto"/>
              <w:left w:val="single" w:sz="4" w:space="0" w:color="auto"/>
              <w:bottom w:val="single" w:sz="4" w:space="0" w:color="auto"/>
              <w:right w:val="single" w:sz="4" w:space="0" w:color="auto"/>
            </w:tcBorders>
            <w:vAlign w:val="center"/>
          </w:tcPr>
          <w:p w:rsidR="00DC3887" w:rsidRPr="00AA4F87" w:rsidRDefault="00DC3887" w:rsidP="008B744B">
            <w:pPr>
              <w:jc w:val="center"/>
            </w:pPr>
            <w:r w:rsidRPr="00AA4F87">
              <w:t>40</w:t>
            </w:r>
          </w:p>
        </w:tc>
        <w:tc>
          <w:tcPr>
            <w:tcW w:w="401" w:type="pct"/>
            <w:tcBorders>
              <w:top w:val="double" w:sz="2" w:space="0" w:color="auto"/>
              <w:left w:val="single" w:sz="4" w:space="0" w:color="auto"/>
              <w:bottom w:val="single" w:sz="4" w:space="0" w:color="auto"/>
              <w:right w:val="single" w:sz="4" w:space="0" w:color="auto"/>
            </w:tcBorders>
            <w:vAlign w:val="center"/>
          </w:tcPr>
          <w:p w:rsidR="00DC3887" w:rsidRPr="00AA4F87" w:rsidRDefault="00DC3887" w:rsidP="008B744B">
            <w:pPr>
              <w:jc w:val="center"/>
            </w:pPr>
            <w:r w:rsidRPr="00AA4F87">
              <w:t>01</w:t>
            </w:r>
          </w:p>
        </w:tc>
        <w:tc>
          <w:tcPr>
            <w:tcW w:w="498" w:type="pct"/>
            <w:tcBorders>
              <w:top w:val="double" w:sz="2" w:space="0" w:color="auto"/>
              <w:left w:val="single" w:sz="4" w:space="0" w:color="auto"/>
              <w:bottom w:val="single" w:sz="4" w:space="0" w:color="auto"/>
              <w:right w:val="single" w:sz="4" w:space="0" w:color="auto"/>
            </w:tcBorders>
            <w:vAlign w:val="center"/>
          </w:tcPr>
          <w:p w:rsidR="00DC3887" w:rsidRPr="00AA4F87" w:rsidRDefault="00DC3887" w:rsidP="008B744B">
            <w:pPr>
              <w:jc w:val="center"/>
            </w:pPr>
            <w:r w:rsidRPr="00AA4F87">
              <w:t>778,89</w:t>
            </w:r>
          </w:p>
        </w:tc>
        <w:tc>
          <w:tcPr>
            <w:tcW w:w="430" w:type="pct"/>
            <w:tcBorders>
              <w:top w:val="double" w:sz="2" w:space="0" w:color="auto"/>
              <w:left w:val="single" w:sz="4" w:space="0" w:color="auto"/>
              <w:bottom w:val="single" w:sz="4" w:space="0" w:color="auto"/>
              <w:right w:val="single" w:sz="4" w:space="0" w:color="auto"/>
            </w:tcBorders>
            <w:vAlign w:val="center"/>
          </w:tcPr>
          <w:p w:rsidR="00DC3887" w:rsidRPr="00AA4F87" w:rsidRDefault="00DC3887" w:rsidP="008B744B">
            <w:pPr>
              <w:jc w:val="center"/>
            </w:pPr>
            <w:r w:rsidRPr="00AA4F87">
              <w:t>50,00</w:t>
            </w:r>
          </w:p>
        </w:tc>
        <w:tc>
          <w:tcPr>
            <w:tcW w:w="1756" w:type="pct"/>
            <w:tcBorders>
              <w:top w:val="double" w:sz="2" w:space="0" w:color="auto"/>
              <w:left w:val="single" w:sz="4" w:space="0" w:color="auto"/>
              <w:bottom w:val="single" w:sz="4" w:space="0" w:color="auto"/>
            </w:tcBorders>
            <w:vAlign w:val="center"/>
          </w:tcPr>
          <w:p w:rsidR="00DC3887" w:rsidRPr="0065548F" w:rsidRDefault="00DC3887" w:rsidP="008B744B">
            <w:pPr>
              <w:jc w:val="center"/>
            </w:pPr>
            <w:r w:rsidRPr="00AA4F87">
              <w:t>Nível de Ensino Médio Completo</w:t>
            </w:r>
          </w:p>
        </w:tc>
      </w:tr>
      <w:tr w:rsidR="00DC3887" w:rsidRPr="0065548F" w:rsidTr="000A2051">
        <w:tc>
          <w:tcPr>
            <w:tcW w:w="1485" w:type="pct"/>
            <w:tcBorders>
              <w:top w:val="single" w:sz="4" w:space="0" w:color="auto"/>
              <w:bottom w:val="single" w:sz="4" w:space="0" w:color="auto"/>
              <w:right w:val="single" w:sz="4" w:space="0" w:color="auto"/>
            </w:tcBorders>
            <w:shd w:val="clear" w:color="auto" w:fill="E6E6E6"/>
          </w:tcPr>
          <w:p w:rsidR="00DC3887" w:rsidRPr="0065548F" w:rsidRDefault="00DC3887" w:rsidP="00322C24">
            <w:pPr>
              <w:jc w:val="both"/>
            </w:pPr>
            <w:r>
              <w:t>Agente de Tributação</w:t>
            </w:r>
          </w:p>
        </w:tc>
        <w:tc>
          <w:tcPr>
            <w:tcW w:w="430" w:type="pct"/>
            <w:tcBorders>
              <w:top w:val="single" w:sz="4" w:space="0" w:color="auto"/>
              <w:left w:val="single" w:sz="4" w:space="0" w:color="auto"/>
              <w:bottom w:val="single" w:sz="4" w:space="0" w:color="auto"/>
              <w:right w:val="single" w:sz="4" w:space="0" w:color="auto"/>
            </w:tcBorders>
            <w:shd w:val="clear" w:color="auto" w:fill="E6E6E6"/>
          </w:tcPr>
          <w:p w:rsidR="00DC3887" w:rsidRPr="0065548F" w:rsidRDefault="00DC3887" w:rsidP="00322C24">
            <w:pPr>
              <w:jc w:val="center"/>
            </w:pPr>
            <w:r>
              <w:t>40</w:t>
            </w:r>
          </w:p>
        </w:tc>
        <w:tc>
          <w:tcPr>
            <w:tcW w:w="401" w:type="pct"/>
            <w:tcBorders>
              <w:top w:val="single" w:sz="4" w:space="0" w:color="auto"/>
              <w:left w:val="single" w:sz="4" w:space="0" w:color="auto"/>
              <w:bottom w:val="single" w:sz="4" w:space="0" w:color="auto"/>
              <w:right w:val="single" w:sz="4" w:space="0" w:color="auto"/>
            </w:tcBorders>
            <w:shd w:val="clear" w:color="auto" w:fill="E6E6E6"/>
          </w:tcPr>
          <w:p w:rsidR="00DC3887" w:rsidRPr="0065548F" w:rsidRDefault="00DC3887" w:rsidP="00322C24">
            <w:pPr>
              <w:jc w:val="center"/>
            </w:pPr>
            <w:r>
              <w:t>01</w:t>
            </w:r>
          </w:p>
        </w:tc>
        <w:tc>
          <w:tcPr>
            <w:tcW w:w="498" w:type="pct"/>
            <w:tcBorders>
              <w:top w:val="single" w:sz="4" w:space="0" w:color="auto"/>
              <w:left w:val="single" w:sz="4" w:space="0" w:color="auto"/>
              <w:bottom w:val="single" w:sz="4" w:space="0" w:color="auto"/>
              <w:right w:val="single" w:sz="4" w:space="0" w:color="auto"/>
            </w:tcBorders>
            <w:shd w:val="clear" w:color="auto" w:fill="E6E6E6"/>
          </w:tcPr>
          <w:p w:rsidR="00DC3887" w:rsidRPr="0065548F" w:rsidRDefault="00DC3887" w:rsidP="00322C24">
            <w:pPr>
              <w:jc w:val="center"/>
            </w:pPr>
            <w:r>
              <w:t>1.443,77</w:t>
            </w:r>
          </w:p>
        </w:tc>
        <w:tc>
          <w:tcPr>
            <w:tcW w:w="430" w:type="pct"/>
            <w:tcBorders>
              <w:top w:val="single" w:sz="4" w:space="0" w:color="auto"/>
              <w:left w:val="single" w:sz="4" w:space="0" w:color="auto"/>
              <w:bottom w:val="single" w:sz="4" w:space="0" w:color="auto"/>
              <w:right w:val="single" w:sz="4" w:space="0" w:color="auto"/>
            </w:tcBorders>
            <w:shd w:val="clear" w:color="auto" w:fill="E6E6E6"/>
            <w:vAlign w:val="center"/>
          </w:tcPr>
          <w:p w:rsidR="00DC3887" w:rsidRDefault="00DC3887" w:rsidP="008809B5">
            <w:pPr>
              <w:jc w:val="center"/>
            </w:pPr>
            <w:r w:rsidRPr="001F397E">
              <w:t>50,00</w:t>
            </w:r>
          </w:p>
        </w:tc>
        <w:tc>
          <w:tcPr>
            <w:tcW w:w="1756" w:type="pct"/>
            <w:tcBorders>
              <w:top w:val="single" w:sz="4" w:space="0" w:color="auto"/>
              <w:left w:val="single" w:sz="4" w:space="0" w:color="auto"/>
              <w:bottom w:val="single" w:sz="4" w:space="0" w:color="auto"/>
            </w:tcBorders>
            <w:shd w:val="clear" w:color="auto" w:fill="E6E6E6"/>
          </w:tcPr>
          <w:p w:rsidR="00DC3887" w:rsidRPr="0065548F" w:rsidRDefault="00DC3887" w:rsidP="00322C24">
            <w:pPr>
              <w:jc w:val="center"/>
            </w:pPr>
            <w:r>
              <w:t>Nível de Ensino Médio Completo</w:t>
            </w:r>
          </w:p>
        </w:tc>
      </w:tr>
      <w:tr w:rsidR="00DC3887" w:rsidRPr="0065548F" w:rsidTr="000A2051">
        <w:tc>
          <w:tcPr>
            <w:tcW w:w="1485" w:type="pct"/>
            <w:tcBorders>
              <w:top w:val="single" w:sz="4" w:space="0" w:color="auto"/>
              <w:bottom w:val="single" w:sz="4" w:space="0" w:color="auto"/>
              <w:right w:val="single" w:sz="4" w:space="0" w:color="auto"/>
            </w:tcBorders>
          </w:tcPr>
          <w:p w:rsidR="00DC3887" w:rsidRPr="0065548F" w:rsidRDefault="00DC3887" w:rsidP="00322C24">
            <w:pPr>
              <w:jc w:val="both"/>
            </w:pPr>
            <w:r>
              <w:t>Agente de Vigilância Sanitária</w:t>
            </w:r>
          </w:p>
        </w:tc>
        <w:tc>
          <w:tcPr>
            <w:tcW w:w="430" w:type="pct"/>
            <w:tcBorders>
              <w:top w:val="single" w:sz="4" w:space="0" w:color="auto"/>
              <w:left w:val="single" w:sz="4" w:space="0" w:color="auto"/>
              <w:bottom w:val="single" w:sz="4" w:space="0" w:color="auto"/>
              <w:right w:val="single" w:sz="4" w:space="0" w:color="auto"/>
            </w:tcBorders>
          </w:tcPr>
          <w:p w:rsidR="00DC3887" w:rsidRPr="0065548F" w:rsidRDefault="00DC3887" w:rsidP="00322C24">
            <w:pPr>
              <w:jc w:val="center"/>
            </w:pPr>
            <w:r>
              <w:t>40</w:t>
            </w:r>
          </w:p>
        </w:tc>
        <w:tc>
          <w:tcPr>
            <w:tcW w:w="401" w:type="pct"/>
            <w:tcBorders>
              <w:top w:val="single" w:sz="4" w:space="0" w:color="auto"/>
              <w:left w:val="single" w:sz="4" w:space="0" w:color="auto"/>
              <w:bottom w:val="single" w:sz="4" w:space="0" w:color="auto"/>
              <w:right w:val="single" w:sz="4" w:space="0" w:color="auto"/>
            </w:tcBorders>
          </w:tcPr>
          <w:p w:rsidR="00DC3887" w:rsidRPr="0065548F" w:rsidRDefault="00DC3887" w:rsidP="00322C24">
            <w:pPr>
              <w:jc w:val="center"/>
            </w:pPr>
            <w:r>
              <w:t>02</w:t>
            </w:r>
          </w:p>
        </w:tc>
        <w:tc>
          <w:tcPr>
            <w:tcW w:w="498" w:type="pct"/>
            <w:tcBorders>
              <w:top w:val="single" w:sz="4" w:space="0" w:color="auto"/>
              <w:left w:val="single" w:sz="4" w:space="0" w:color="auto"/>
              <w:bottom w:val="single" w:sz="4" w:space="0" w:color="auto"/>
              <w:right w:val="single" w:sz="4" w:space="0" w:color="auto"/>
            </w:tcBorders>
          </w:tcPr>
          <w:p w:rsidR="00DC3887" w:rsidRPr="0065548F" w:rsidRDefault="00DC3887" w:rsidP="00322C24">
            <w:pPr>
              <w:jc w:val="center"/>
            </w:pPr>
            <w:r>
              <w:t>1.020,46</w:t>
            </w:r>
          </w:p>
        </w:tc>
        <w:tc>
          <w:tcPr>
            <w:tcW w:w="430" w:type="pct"/>
            <w:tcBorders>
              <w:top w:val="single" w:sz="4" w:space="0" w:color="auto"/>
              <w:left w:val="single" w:sz="4" w:space="0" w:color="auto"/>
              <w:bottom w:val="single" w:sz="4" w:space="0" w:color="auto"/>
              <w:right w:val="single" w:sz="4" w:space="0" w:color="auto"/>
            </w:tcBorders>
            <w:vAlign w:val="center"/>
          </w:tcPr>
          <w:p w:rsidR="00DC3887" w:rsidRDefault="00DC3887" w:rsidP="008809B5">
            <w:pPr>
              <w:jc w:val="center"/>
            </w:pPr>
            <w:r w:rsidRPr="001F397E">
              <w:t>50,00</w:t>
            </w:r>
          </w:p>
        </w:tc>
        <w:tc>
          <w:tcPr>
            <w:tcW w:w="1756" w:type="pct"/>
            <w:tcBorders>
              <w:top w:val="single" w:sz="4" w:space="0" w:color="auto"/>
              <w:left w:val="single" w:sz="4" w:space="0" w:color="auto"/>
              <w:bottom w:val="single" w:sz="4" w:space="0" w:color="auto"/>
            </w:tcBorders>
          </w:tcPr>
          <w:p w:rsidR="00DC3887" w:rsidRPr="0065548F" w:rsidRDefault="00DC3887" w:rsidP="00322C24">
            <w:pPr>
              <w:jc w:val="center"/>
            </w:pPr>
            <w:r>
              <w:t>Nível de Ensino Médio Completo</w:t>
            </w:r>
          </w:p>
        </w:tc>
      </w:tr>
      <w:tr w:rsidR="00DC3887" w:rsidRPr="0065548F" w:rsidTr="000A2051">
        <w:tc>
          <w:tcPr>
            <w:tcW w:w="1485" w:type="pct"/>
            <w:tcBorders>
              <w:top w:val="single" w:sz="4" w:space="0" w:color="auto"/>
              <w:bottom w:val="single" w:sz="4" w:space="0" w:color="auto"/>
              <w:right w:val="single" w:sz="4" w:space="0" w:color="auto"/>
            </w:tcBorders>
            <w:shd w:val="clear" w:color="auto" w:fill="E6E6E6"/>
          </w:tcPr>
          <w:p w:rsidR="00DC3887" w:rsidRPr="0065548F" w:rsidRDefault="00DC3887" w:rsidP="00322C24">
            <w:pPr>
              <w:jc w:val="both"/>
            </w:pPr>
            <w:r>
              <w:t>Auxiliar Administrativo</w:t>
            </w:r>
          </w:p>
        </w:tc>
        <w:tc>
          <w:tcPr>
            <w:tcW w:w="430" w:type="pct"/>
            <w:tcBorders>
              <w:top w:val="single" w:sz="4" w:space="0" w:color="auto"/>
              <w:left w:val="single" w:sz="4" w:space="0" w:color="auto"/>
              <w:bottom w:val="single" w:sz="4" w:space="0" w:color="auto"/>
              <w:right w:val="single" w:sz="4" w:space="0" w:color="auto"/>
            </w:tcBorders>
            <w:shd w:val="clear" w:color="auto" w:fill="E6E6E6"/>
          </w:tcPr>
          <w:p w:rsidR="00DC3887" w:rsidRPr="0065548F" w:rsidRDefault="00DC3887" w:rsidP="00322C24">
            <w:pPr>
              <w:jc w:val="center"/>
            </w:pPr>
            <w:r>
              <w:t>40</w:t>
            </w:r>
          </w:p>
        </w:tc>
        <w:tc>
          <w:tcPr>
            <w:tcW w:w="401" w:type="pct"/>
            <w:tcBorders>
              <w:top w:val="single" w:sz="4" w:space="0" w:color="auto"/>
              <w:left w:val="single" w:sz="4" w:space="0" w:color="auto"/>
              <w:bottom w:val="single" w:sz="4" w:space="0" w:color="auto"/>
              <w:right w:val="single" w:sz="4" w:space="0" w:color="auto"/>
            </w:tcBorders>
            <w:shd w:val="clear" w:color="auto" w:fill="E6E6E6"/>
          </w:tcPr>
          <w:p w:rsidR="00DC3887" w:rsidRPr="0065548F" w:rsidRDefault="00DC3887" w:rsidP="00322C24">
            <w:pPr>
              <w:jc w:val="center"/>
            </w:pPr>
            <w:r>
              <w:t>01</w:t>
            </w:r>
          </w:p>
        </w:tc>
        <w:tc>
          <w:tcPr>
            <w:tcW w:w="498" w:type="pct"/>
            <w:tcBorders>
              <w:top w:val="single" w:sz="4" w:space="0" w:color="auto"/>
              <w:left w:val="single" w:sz="4" w:space="0" w:color="auto"/>
              <w:bottom w:val="single" w:sz="4" w:space="0" w:color="auto"/>
              <w:right w:val="single" w:sz="4" w:space="0" w:color="auto"/>
            </w:tcBorders>
            <w:shd w:val="clear" w:color="auto" w:fill="E6E6E6"/>
          </w:tcPr>
          <w:p w:rsidR="00DC3887" w:rsidRPr="0065548F" w:rsidRDefault="00DC3887" w:rsidP="00322C24">
            <w:pPr>
              <w:jc w:val="center"/>
            </w:pPr>
            <w:r>
              <w:t>1.055,64</w:t>
            </w:r>
          </w:p>
        </w:tc>
        <w:tc>
          <w:tcPr>
            <w:tcW w:w="430" w:type="pct"/>
            <w:tcBorders>
              <w:top w:val="single" w:sz="4" w:space="0" w:color="auto"/>
              <w:left w:val="single" w:sz="4" w:space="0" w:color="auto"/>
              <w:bottom w:val="single" w:sz="4" w:space="0" w:color="auto"/>
              <w:right w:val="single" w:sz="4" w:space="0" w:color="auto"/>
            </w:tcBorders>
            <w:shd w:val="clear" w:color="auto" w:fill="E6E6E6"/>
            <w:vAlign w:val="center"/>
          </w:tcPr>
          <w:p w:rsidR="00DC3887" w:rsidRDefault="00DC3887" w:rsidP="008809B5">
            <w:pPr>
              <w:jc w:val="center"/>
            </w:pPr>
            <w:r w:rsidRPr="001F397E">
              <w:t>50,00</w:t>
            </w:r>
          </w:p>
        </w:tc>
        <w:tc>
          <w:tcPr>
            <w:tcW w:w="1756" w:type="pct"/>
            <w:tcBorders>
              <w:top w:val="single" w:sz="4" w:space="0" w:color="auto"/>
              <w:left w:val="single" w:sz="4" w:space="0" w:color="auto"/>
              <w:bottom w:val="single" w:sz="4" w:space="0" w:color="auto"/>
            </w:tcBorders>
            <w:shd w:val="clear" w:color="auto" w:fill="E6E6E6"/>
          </w:tcPr>
          <w:p w:rsidR="00DC3887" w:rsidRPr="0065548F" w:rsidRDefault="00DC3887" w:rsidP="00322C24">
            <w:pPr>
              <w:jc w:val="center"/>
            </w:pPr>
            <w:r>
              <w:t>Nível de Ensino Médio Completo</w:t>
            </w:r>
          </w:p>
        </w:tc>
      </w:tr>
      <w:tr w:rsidR="00236433" w:rsidRPr="003E3D6F" w:rsidTr="000A2051">
        <w:tc>
          <w:tcPr>
            <w:tcW w:w="1485" w:type="pct"/>
            <w:tcBorders>
              <w:top w:val="single" w:sz="4" w:space="0" w:color="auto"/>
              <w:bottom w:val="single" w:sz="4" w:space="0" w:color="auto"/>
              <w:right w:val="single" w:sz="4" w:space="0" w:color="auto"/>
            </w:tcBorders>
            <w:shd w:val="clear" w:color="auto" w:fill="auto"/>
          </w:tcPr>
          <w:p w:rsidR="00236433" w:rsidRDefault="00236433" w:rsidP="000A2051">
            <w:pPr>
              <w:jc w:val="both"/>
            </w:pPr>
            <w:r>
              <w:t xml:space="preserve">Auxiliar de Consultório Médico e Dentário </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36433" w:rsidRDefault="00236433" w:rsidP="000A2051">
            <w:pPr>
              <w:jc w:val="center"/>
            </w:pPr>
            <w:r>
              <w:t>40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236433" w:rsidRPr="000663D7" w:rsidRDefault="00236433" w:rsidP="000A2051">
            <w:pPr>
              <w:jc w:val="center"/>
            </w:pPr>
            <w:r w:rsidRPr="000663D7">
              <w:t>01</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236433" w:rsidRDefault="00236433" w:rsidP="000A2051">
            <w:pPr>
              <w:jc w:val="center"/>
            </w:pPr>
            <w:r>
              <w:t>1.020,46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236433" w:rsidRDefault="00236433" w:rsidP="000A2051">
            <w:pPr>
              <w:jc w:val="center"/>
            </w:pPr>
            <w:r w:rsidRPr="001F397E">
              <w:t>50,00</w:t>
            </w:r>
          </w:p>
        </w:tc>
        <w:tc>
          <w:tcPr>
            <w:tcW w:w="1756" w:type="pct"/>
            <w:tcBorders>
              <w:top w:val="single" w:sz="4" w:space="0" w:color="auto"/>
              <w:left w:val="single" w:sz="4" w:space="0" w:color="auto"/>
              <w:bottom w:val="single" w:sz="4" w:space="0" w:color="auto"/>
            </w:tcBorders>
            <w:shd w:val="clear" w:color="auto" w:fill="auto"/>
            <w:vAlign w:val="center"/>
          </w:tcPr>
          <w:p w:rsidR="00236433" w:rsidRDefault="00236433" w:rsidP="000A2051">
            <w:pPr>
              <w:jc w:val="center"/>
            </w:pPr>
            <w:r>
              <w:t>Nível de Ensino Médio Completo</w:t>
            </w:r>
          </w:p>
        </w:tc>
      </w:tr>
      <w:tr w:rsidR="00CD6440" w:rsidRPr="0065548F" w:rsidTr="000A2051">
        <w:tc>
          <w:tcPr>
            <w:tcW w:w="1485" w:type="pct"/>
            <w:tcBorders>
              <w:top w:val="single" w:sz="4" w:space="0" w:color="auto"/>
              <w:bottom w:val="single" w:sz="4" w:space="0" w:color="auto"/>
              <w:right w:val="single" w:sz="4" w:space="0" w:color="auto"/>
            </w:tcBorders>
            <w:shd w:val="clear" w:color="auto" w:fill="E6E6E6"/>
            <w:vAlign w:val="center"/>
          </w:tcPr>
          <w:p w:rsidR="00CD6440" w:rsidRPr="000247E8" w:rsidRDefault="00CD6440" w:rsidP="000A2051">
            <w:pPr>
              <w:jc w:val="both"/>
              <w:rPr>
                <w:bCs/>
                <w:szCs w:val="18"/>
              </w:rPr>
            </w:pPr>
            <w:r w:rsidRPr="000247E8">
              <w:rPr>
                <w:bCs/>
                <w:szCs w:val="18"/>
              </w:rPr>
              <w:t>Fiscal de Tributos, Edificações e Posturas</w:t>
            </w:r>
          </w:p>
        </w:tc>
        <w:tc>
          <w:tcPr>
            <w:tcW w:w="430"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0247E8" w:rsidRDefault="00CD6440" w:rsidP="000A2051">
            <w:pPr>
              <w:jc w:val="center"/>
              <w:rPr>
                <w:bCs/>
                <w:szCs w:val="18"/>
              </w:rPr>
            </w:pPr>
            <w:r w:rsidRPr="000247E8">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0247E8" w:rsidRDefault="00CD6440" w:rsidP="000A2051">
            <w:pPr>
              <w:jc w:val="center"/>
              <w:rPr>
                <w:bCs/>
                <w:szCs w:val="18"/>
              </w:rPr>
            </w:pPr>
            <w:r w:rsidRPr="000247E8">
              <w:rPr>
                <w:bCs/>
                <w:szCs w:val="18"/>
              </w:rPr>
              <w:t>01</w:t>
            </w:r>
          </w:p>
        </w:tc>
        <w:tc>
          <w:tcPr>
            <w:tcW w:w="498" w:type="pct"/>
            <w:tcBorders>
              <w:top w:val="single" w:sz="4" w:space="0" w:color="auto"/>
              <w:left w:val="single" w:sz="4" w:space="0" w:color="auto"/>
              <w:bottom w:val="single" w:sz="4" w:space="0" w:color="auto"/>
              <w:right w:val="single" w:sz="4" w:space="0" w:color="auto"/>
            </w:tcBorders>
            <w:shd w:val="clear" w:color="auto" w:fill="E6E6E6"/>
          </w:tcPr>
          <w:p w:rsidR="00CD6440" w:rsidRPr="000247E8" w:rsidRDefault="00CD6440" w:rsidP="000A2051">
            <w:pPr>
              <w:jc w:val="center"/>
              <w:rPr>
                <w:sz w:val="10"/>
                <w:szCs w:val="10"/>
              </w:rPr>
            </w:pPr>
          </w:p>
          <w:p w:rsidR="00CD6440" w:rsidRPr="000247E8" w:rsidRDefault="00CD6440" w:rsidP="000A2051">
            <w:pPr>
              <w:jc w:val="center"/>
              <w:rPr>
                <w:szCs w:val="18"/>
              </w:rPr>
            </w:pPr>
            <w:r w:rsidRPr="000247E8">
              <w:rPr>
                <w:szCs w:val="18"/>
              </w:rPr>
              <w:t>1.380,87</w:t>
            </w:r>
          </w:p>
        </w:tc>
        <w:tc>
          <w:tcPr>
            <w:tcW w:w="430"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0247E8" w:rsidRDefault="00CD6440" w:rsidP="000A2051">
            <w:pPr>
              <w:jc w:val="center"/>
            </w:pPr>
            <w:r w:rsidRPr="000247E8">
              <w:t>50,00</w:t>
            </w:r>
          </w:p>
        </w:tc>
        <w:tc>
          <w:tcPr>
            <w:tcW w:w="1756" w:type="pct"/>
            <w:tcBorders>
              <w:top w:val="single" w:sz="4" w:space="0" w:color="auto"/>
              <w:left w:val="single" w:sz="4" w:space="0" w:color="auto"/>
              <w:bottom w:val="single" w:sz="4" w:space="0" w:color="auto"/>
            </w:tcBorders>
            <w:shd w:val="clear" w:color="auto" w:fill="E6E6E6"/>
          </w:tcPr>
          <w:p w:rsidR="00CD6440" w:rsidRPr="000247E8" w:rsidRDefault="00CD6440" w:rsidP="000A2051">
            <w:pPr>
              <w:jc w:val="center"/>
              <w:rPr>
                <w:sz w:val="10"/>
                <w:szCs w:val="10"/>
              </w:rPr>
            </w:pPr>
          </w:p>
          <w:p w:rsidR="00CD6440" w:rsidRPr="000247E8" w:rsidRDefault="00CD6440" w:rsidP="000A2051">
            <w:pPr>
              <w:jc w:val="center"/>
              <w:rPr>
                <w:szCs w:val="18"/>
              </w:rPr>
            </w:pPr>
            <w:r w:rsidRPr="000247E8">
              <w:rPr>
                <w:szCs w:val="18"/>
              </w:rPr>
              <w:t>Nível de Ensino Médio Completo</w:t>
            </w:r>
          </w:p>
        </w:tc>
      </w:tr>
      <w:tr w:rsidR="00495D18" w:rsidRPr="0065548F" w:rsidTr="00E75E5D">
        <w:tc>
          <w:tcPr>
            <w:tcW w:w="1485" w:type="pct"/>
            <w:tcBorders>
              <w:top w:val="single" w:sz="4" w:space="0" w:color="auto"/>
              <w:bottom w:val="single" w:sz="4" w:space="0" w:color="auto"/>
              <w:right w:val="single" w:sz="4" w:space="0" w:color="auto"/>
            </w:tcBorders>
            <w:shd w:val="clear" w:color="auto" w:fill="auto"/>
            <w:vAlign w:val="center"/>
          </w:tcPr>
          <w:p w:rsidR="00495D18" w:rsidRPr="00915A6B" w:rsidRDefault="00495D18" w:rsidP="00495D18">
            <w:pPr>
              <w:jc w:val="both"/>
              <w:rPr>
                <w:bCs/>
                <w:color w:val="FF0000"/>
                <w:szCs w:val="18"/>
              </w:rPr>
            </w:pPr>
            <w:r>
              <w:rPr>
                <w:bCs/>
                <w:szCs w:val="18"/>
              </w:rPr>
              <w:t>Mecânico</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495D18" w:rsidRPr="00F52DA6" w:rsidRDefault="00495D18" w:rsidP="00945298">
            <w:pPr>
              <w:jc w:val="center"/>
              <w:rPr>
                <w:bCs/>
                <w:szCs w:val="18"/>
              </w:rPr>
            </w:pPr>
            <w:r w:rsidRPr="00F52DA6">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495D18" w:rsidRPr="00F52DA6" w:rsidRDefault="00495D18" w:rsidP="00945298">
            <w:pPr>
              <w:jc w:val="center"/>
              <w:rPr>
                <w:szCs w:val="18"/>
              </w:rPr>
            </w:pPr>
            <w:r>
              <w:rPr>
                <w:szCs w:val="18"/>
              </w:rPr>
              <w:t>01</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495D18" w:rsidRPr="00F52DA6" w:rsidRDefault="00495D18" w:rsidP="00945298">
            <w:pPr>
              <w:jc w:val="center"/>
              <w:rPr>
                <w:szCs w:val="18"/>
              </w:rPr>
            </w:pPr>
            <w:r>
              <w:rPr>
                <w:bCs/>
                <w:szCs w:val="18"/>
              </w:rPr>
              <w:t>1.980,12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495D18" w:rsidRDefault="00422510" w:rsidP="00945298">
            <w:pPr>
              <w:jc w:val="center"/>
            </w:pPr>
            <w:r>
              <w:t>5</w:t>
            </w:r>
            <w:r w:rsidR="00495D18" w:rsidRPr="002B0CF8">
              <w:t>0,00</w:t>
            </w:r>
          </w:p>
        </w:tc>
        <w:tc>
          <w:tcPr>
            <w:tcW w:w="1756" w:type="pct"/>
            <w:tcBorders>
              <w:top w:val="single" w:sz="4" w:space="0" w:color="auto"/>
              <w:left w:val="single" w:sz="4" w:space="0" w:color="auto"/>
              <w:bottom w:val="single" w:sz="4" w:space="0" w:color="auto"/>
            </w:tcBorders>
            <w:shd w:val="clear" w:color="auto" w:fill="auto"/>
            <w:vAlign w:val="center"/>
          </w:tcPr>
          <w:p w:rsidR="00495D18" w:rsidRPr="001F227F" w:rsidRDefault="00495D18" w:rsidP="00945298">
            <w:pPr>
              <w:jc w:val="center"/>
              <w:rPr>
                <w:bCs/>
                <w:color w:val="FF0000"/>
                <w:szCs w:val="18"/>
              </w:rPr>
            </w:pPr>
            <w:r w:rsidRPr="000247E8">
              <w:rPr>
                <w:szCs w:val="18"/>
              </w:rPr>
              <w:t>Nível de Ensino Médio Completo</w:t>
            </w:r>
          </w:p>
        </w:tc>
      </w:tr>
      <w:tr w:rsidR="00CD6440" w:rsidRPr="0065548F" w:rsidTr="00495D18">
        <w:tc>
          <w:tcPr>
            <w:tcW w:w="1485" w:type="pct"/>
            <w:tcBorders>
              <w:top w:val="single" w:sz="4" w:space="0" w:color="auto"/>
              <w:bottom w:val="single" w:sz="4" w:space="0" w:color="auto"/>
              <w:right w:val="single" w:sz="4" w:space="0" w:color="auto"/>
            </w:tcBorders>
            <w:shd w:val="clear" w:color="auto" w:fill="D9D9D9" w:themeFill="background1" w:themeFillShade="D9"/>
            <w:vAlign w:val="center"/>
          </w:tcPr>
          <w:p w:rsidR="00CD6440" w:rsidRPr="00B85150" w:rsidRDefault="00CD6440" w:rsidP="000A2051">
            <w:pPr>
              <w:jc w:val="both"/>
              <w:rPr>
                <w:bCs/>
                <w:szCs w:val="18"/>
              </w:rPr>
            </w:pPr>
            <w:r w:rsidRPr="00B85150">
              <w:rPr>
                <w:bCs/>
                <w:szCs w:val="18"/>
              </w:rPr>
              <w:t xml:space="preserve">Monitor </w:t>
            </w:r>
            <w:r>
              <w:rPr>
                <w:bCs/>
                <w:szCs w:val="18"/>
              </w:rPr>
              <w:t>S</w:t>
            </w:r>
            <w:r w:rsidRPr="00B85150">
              <w:rPr>
                <w:bCs/>
                <w:szCs w:val="18"/>
              </w:rPr>
              <w:t>ocial</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440" w:rsidRPr="00B85150" w:rsidRDefault="00CD6440" w:rsidP="000A2051">
            <w:pPr>
              <w:jc w:val="center"/>
              <w:rPr>
                <w:bCs/>
                <w:szCs w:val="18"/>
              </w:rPr>
            </w:pPr>
            <w:r w:rsidRPr="00B85150">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440" w:rsidRPr="00B85150" w:rsidRDefault="00CD6440" w:rsidP="000A2051">
            <w:pPr>
              <w:jc w:val="center"/>
              <w:rPr>
                <w:bCs/>
                <w:szCs w:val="18"/>
              </w:rPr>
            </w:pPr>
            <w:r w:rsidRPr="00B85150">
              <w:rPr>
                <w:bCs/>
                <w:szCs w:val="18"/>
              </w:rPr>
              <w:t>01</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440" w:rsidRPr="00B85150" w:rsidRDefault="00CD6440" w:rsidP="000A2051">
            <w:pPr>
              <w:jc w:val="center"/>
              <w:rPr>
                <w:szCs w:val="18"/>
              </w:rPr>
            </w:pPr>
            <w:r w:rsidRPr="00B85150">
              <w:rPr>
                <w:szCs w:val="18"/>
              </w:rPr>
              <w:t>778,89</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440" w:rsidRDefault="00CD6440" w:rsidP="000A2051">
            <w:pPr>
              <w:jc w:val="center"/>
            </w:pPr>
            <w:r w:rsidRPr="001F397E">
              <w:t>50,00</w:t>
            </w:r>
          </w:p>
        </w:tc>
        <w:tc>
          <w:tcPr>
            <w:tcW w:w="1756" w:type="pct"/>
            <w:tcBorders>
              <w:top w:val="single" w:sz="4" w:space="0" w:color="auto"/>
              <w:left w:val="single" w:sz="4" w:space="0" w:color="auto"/>
              <w:bottom w:val="single" w:sz="4" w:space="0" w:color="auto"/>
            </w:tcBorders>
            <w:shd w:val="clear" w:color="auto" w:fill="D9D9D9" w:themeFill="background1" w:themeFillShade="D9"/>
          </w:tcPr>
          <w:p w:rsidR="00CD6440" w:rsidRPr="00B85150" w:rsidRDefault="00CD6440" w:rsidP="000A2051">
            <w:pPr>
              <w:jc w:val="center"/>
              <w:rPr>
                <w:szCs w:val="18"/>
              </w:rPr>
            </w:pPr>
            <w:r w:rsidRPr="00B85150">
              <w:rPr>
                <w:szCs w:val="18"/>
              </w:rPr>
              <w:t>Nível de Ensino Médio Completo</w:t>
            </w:r>
          </w:p>
        </w:tc>
      </w:tr>
      <w:tr w:rsidR="00CD6440" w:rsidRPr="00B85150" w:rsidTr="00495D18">
        <w:tc>
          <w:tcPr>
            <w:tcW w:w="1485" w:type="pct"/>
            <w:tcBorders>
              <w:top w:val="single" w:sz="4" w:space="0" w:color="auto"/>
              <w:bottom w:val="single" w:sz="4" w:space="0" w:color="auto"/>
              <w:right w:val="single" w:sz="4" w:space="0" w:color="auto"/>
            </w:tcBorders>
            <w:shd w:val="clear" w:color="auto" w:fill="FFFFFF" w:themeFill="background1"/>
            <w:vAlign w:val="center"/>
          </w:tcPr>
          <w:p w:rsidR="00CD6440" w:rsidRPr="00980ED3" w:rsidRDefault="00CD6440" w:rsidP="000A2051">
            <w:pPr>
              <w:jc w:val="both"/>
              <w:rPr>
                <w:bCs/>
                <w:szCs w:val="18"/>
              </w:rPr>
            </w:pPr>
            <w:r>
              <w:rPr>
                <w:bCs/>
                <w:szCs w:val="18"/>
              </w:rPr>
              <w:t>Operador de E</w:t>
            </w:r>
            <w:r w:rsidRPr="00980ED3">
              <w:rPr>
                <w:bCs/>
                <w:szCs w:val="18"/>
              </w:rPr>
              <w:t xml:space="preserve">scavadeira </w:t>
            </w:r>
            <w:r>
              <w:rPr>
                <w:bCs/>
                <w:szCs w:val="18"/>
              </w:rPr>
              <w:t>H</w:t>
            </w:r>
            <w:r w:rsidRPr="00980ED3">
              <w:rPr>
                <w:bCs/>
                <w:szCs w:val="18"/>
              </w:rPr>
              <w:t>idráulica</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980ED3" w:rsidRDefault="00CD6440" w:rsidP="000A2051">
            <w:pPr>
              <w:jc w:val="center"/>
              <w:rPr>
                <w:bCs/>
                <w:szCs w:val="18"/>
              </w:rPr>
            </w:pPr>
            <w:r w:rsidRPr="00980ED3">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980ED3" w:rsidRDefault="00CD6440" w:rsidP="000A2051">
            <w:pPr>
              <w:jc w:val="center"/>
              <w:rPr>
                <w:bCs/>
                <w:szCs w:val="18"/>
              </w:rPr>
            </w:pPr>
            <w:r w:rsidRPr="00980ED3">
              <w:rPr>
                <w:bCs/>
                <w:szCs w:val="18"/>
              </w:rPr>
              <w:t>01</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980ED3" w:rsidRDefault="00CD6440" w:rsidP="000A2051">
            <w:pPr>
              <w:jc w:val="center"/>
              <w:rPr>
                <w:szCs w:val="18"/>
              </w:rPr>
            </w:pPr>
            <w:r w:rsidRPr="00980ED3">
              <w:rPr>
                <w:szCs w:val="18"/>
              </w:rPr>
              <w:t>1.980,12</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Default="00CD6440" w:rsidP="000A2051">
            <w:pPr>
              <w:jc w:val="center"/>
            </w:pPr>
            <w:r w:rsidRPr="001F397E">
              <w:t>50,00</w:t>
            </w:r>
          </w:p>
        </w:tc>
        <w:tc>
          <w:tcPr>
            <w:tcW w:w="1756" w:type="pct"/>
            <w:tcBorders>
              <w:top w:val="single" w:sz="4" w:space="0" w:color="auto"/>
              <w:left w:val="single" w:sz="4" w:space="0" w:color="auto"/>
              <w:bottom w:val="single" w:sz="4" w:space="0" w:color="auto"/>
            </w:tcBorders>
            <w:shd w:val="clear" w:color="auto" w:fill="FFFFFF" w:themeFill="background1"/>
            <w:vAlign w:val="center"/>
          </w:tcPr>
          <w:p w:rsidR="00CD6440" w:rsidRPr="00AA4F87" w:rsidRDefault="00CD6440" w:rsidP="000247E8">
            <w:pPr>
              <w:jc w:val="center"/>
              <w:rPr>
                <w:szCs w:val="18"/>
              </w:rPr>
            </w:pPr>
            <w:r w:rsidRPr="00AA4F87">
              <w:rPr>
                <w:szCs w:val="18"/>
              </w:rPr>
              <w:t>Nível de Ensino Médio Completo</w:t>
            </w:r>
            <w:r w:rsidRPr="00AA4F87">
              <w:rPr>
                <w:color w:val="000000"/>
                <w:szCs w:val="18"/>
              </w:rPr>
              <w:t xml:space="preserve"> e habilitação mínima prevista no art. 143, III e art. 144, do </w:t>
            </w:r>
            <w:proofErr w:type="gramStart"/>
            <w:r w:rsidRPr="00AA4F87">
              <w:rPr>
                <w:color w:val="000000"/>
                <w:szCs w:val="18"/>
              </w:rPr>
              <w:t>CTB.</w:t>
            </w:r>
            <w:proofErr w:type="gramEnd"/>
            <w:r w:rsidRPr="00AA4F87">
              <w:rPr>
                <w:color w:val="000000"/>
                <w:szCs w:val="18"/>
              </w:rPr>
              <w:t>(categoria “C”)</w:t>
            </w:r>
          </w:p>
        </w:tc>
      </w:tr>
      <w:tr w:rsidR="00CD6440" w:rsidRPr="00980ED3" w:rsidTr="00495D18">
        <w:tc>
          <w:tcPr>
            <w:tcW w:w="1485" w:type="pct"/>
            <w:tcBorders>
              <w:top w:val="single" w:sz="4" w:space="0" w:color="auto"/>
              <w:bottom w:val="single" w:sz="4" w:space="0" w:color="auto"/>
              <w:right w:val="single" w:sz="4" w:space="0" w:color="auto"/>
            </w:tcBorders>
            <w:shd w:val="clear" w:color="auto" w:fill="D9D9D9" w:themeFill="background1" w:themeFillShade="D9"/>
            <w:vAlign w:val="center"/>
          </w:tcPr>
          <w:p w:rsidR="00CD6440" w:rsidRPr="0047670A" w:rsidRDefault="00CD6440" w:rsidP="000A2051">
            <w:pPr>
              <w:jc w:val="both"/>
              <w:rPr>
                <w:bCs/>
                <w:szCs w:val="18"/>
              </w:rPr>
            </w:pPr>
            <w:r w:rsidRPr="0047670A">
              <w:rPr>
                <w:bCs/>
                <w:szCs w:val="18"/>
              </w:rPr>
              <w:t>Recepcionista</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440" w:rsidRPr="00B85150" w:rsidRDefault="00CD6440" w:rsidP="000A2051">
            <w:pPr>
              <w:jc w:val="center"/>
              <w:rPr>
                <w:bCs/>
                <w:szCs w:val="18"/>
              </w:rPr>
            </w:pPr>
            <w:r>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440" w:rsidRPr="00B85150" w:rsidRDefault="00CD6440" w:rsidP="000A2051">
            <w:pPr>
              <w:jc w:val="center"/>
              <w:rPr>
                <w:bCs/>
                <w:szCs w:val="18"/>
              </w:rPr>
            </w:pPr>
            <w:r>
              <w:rPr>
                <w:bCs/>
                <w:szCs w:val="18"/>
              </w:rPr>
              <w:t>01</w:t>
            </w: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6440" w:rsidRPr="00B85150" w:rsidRDefault="00CD6440" w:rsidP="000A2051">
            <w:pPr>
              <w:jc w:val="center"/>
              <w:rPr>
                <w:szCs w:val="18"/>
              </w:rPr>
            </w:pPr>
            <w:r>
              <w:rPr>
                <w:szCs w:val="18"/>
              </w:rPr>
              <w:t>1.020,45</w:t>
            </w:r>
          </w:p>
        </w:tc>
        <w:tc>
          <w:tcPr>
            <w:tcW w:w="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6440" w:rsidRDefault="00CD6440" w:rsidP="000A2051">
            <w:pPr>
              <w:jc w:val="center"/>
            </w:pPr>
            <w:r w:rsidRPr="001F397E">
              <w:t>50,00</w:t>
            </w:r>
          </w:p>
        </w:tc>
        <w:tc>
          <w:tcPr>
            <w:tcW w:w="1756" w:type="pct"/>
            <w:tcBorders>
              <w:top w:val="single" w:sz="4" w:space="0" w:color="auto"/>
              <w:left w:val="single" w:sz="4" w:space="0" w:color="auto"/>
              <w:bottom w:val="single" w:sz="4" w:space="0" w:color="auto"/>
            </w:tcBorders>
            <w:shd w:val="clear" w:color="auto" w:fill="D9D9D9" w:themeFill="background1" w:themeFillShade="D9"/>
          </w:tcPr>
          <w:p w:rsidR="00CD6440" w:rsidRPr="00AA4F87" w:rsidRDefault="00CD6440" w:rsidP="000A2051">
            <w:pPr>
              <w:jc w:val="center"/>
              <w:rPr>
                <w:szCs w:val="18"/>
              </w:rPr>
            </w:pPr>
            <w:r w:rsidRPr="00AA4F87">
              <w:rPr>
                <w:szCs w:val="18"/>
              </w:rPr>
              <w:t>Nível de Ensino Médio Completo</w:t>
            </w:r>
          </w:p>
        </w:tc>
      </w:tr>
      <w:tr w:rsidR="00CD6440" w:rsidRPr="00B85150" w:rsidTr="00495D18">
        <w:tc>
          <w:tcPr>
            <w:tcW w:w="1485" w:type="pct"/>
            <w:tcBorders>
              <w:top w:val="single" w:sz="4" w:space="0" w:color="auto"/>
              <w:bottom w:val="single" w:sz="4" w:space="0" w:color="auto"/>
              <w:right w:val="single" w:sz="4" w:space="0" w:color="auto"/>
            </w:tcBorders>
            <w:shd w:val="clear" w:color="auto" w:fill="FFFFFF" w:themeFill="background1"/>
            <w:vAlign w:val="center"/>
          </w:tcPr>
          <w:p w:rsidR="00CD6440" w:rsidRPr="000247E8" w:rsidRDefault="00CD6440" w:rsidP="00703AFD">
            <w:pPr>
              <w:jc w:val="both"/>
            </w:pPr>
            <w:r w:rsidRPr="000247E8">
              <w:t>Técnico em Enfermagem</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0247E8" w:rsidRDefault="00CD6440" w:rsidP="00703AFD">
            <w:pPr>
              <w:jc w:val="center"/>
            </w:pPr>
          </w:p>
          <w:p w:rsidR="00CD6440" w:rsidRPr="000247E8" w:rsidRDefault="00CD6440" w:rsidP="00703AFD">
            <w:pPr>
              <w:jc w:val="center"/>
            </w:pPr>
            <w:r w:rsidRPr="000247E8">
              <w:t>40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0247E8" w:rsidRDefault="00CD6440" w:rsidP="00703AFD">
            <w:pPr>
              <w:jc w:val="center"/>
            </w:pPr>
          </w:p>
          <w:p w:rsidR="00CD6440" w:rsidRPr="000247E8" w:rsidRDefault="00CD6440" w:rsidP="00703AFD">
            <w:pPr>
              <w:jc w:val="center"/>
            </w:pPr>
            <w:r w:rsidRPr="000247E8">
              <w:t>01</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0247E8" w:rsidRDefault="00CD6440" w:rsidP="00703AFD">
            <w:pPr>
              <w:jc w:val="center"/>
            </w:pPr>
          </w:p>
          <w:p w:rsidR="00CD6440" w:rsidRPr="000247E8" w:rsidRDefault="00CD6440" w:rsidP="00703AFD">
            <w:pPr>
              <w:jc w:val="center"/>
            </w:pPr>
            <w:r w:rsidRPr="000247E8">
              <w:t>1.183,59</w:t>
            </w: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0247E8" w:rsidRDefault="00CD6440" w:rsidP="00703AFD">
            <w:pPr>
              <w:jc w:val="center"/>
            </w:pPr>
            <w:r w:rsidRPr="000247E8">
              <w:t>50,00</w:t>
            </w:r>
          </w:p>
        </w:tc>
        <w:tc>
          <w:tcPr>
            <w:tcW w:w="1756" w:type="pct"/>
            <w:tcBorders>
              <w:top w:val="single" w:sz="4" w:space="0" w:color="auto"/>
              <w:left w:val="single" w:sz="4" w:space="0" w:color="auto"/>
              <w:bottom w:val="single" w:sz="4" w:space="0" w:color="auto"/>
            </w:tcBorders>
            <w:shd w:val="clear" w:color="auto" w:fill="FFFFFF" w:themeFill="background1"/>
            <w:vAlign w:val="center"/>
          </w:tcPr>
          <w:p w:rsidR="00CD6440" w:rsidRPr="000247E8" w:rsidRDefault="00CD6440" w:rsidP="00703AFD">
            <w:pPr>
              <w:jc w:val="center"/>
            </w:pPr>
            <w:r w:rsidRPr="000247E8">
              <w:rPr>
                <w:color w:val="000000"/>
              </w:rPr>
              <w:t>Ensino Médio Técnico ou com complementação específica e inscrição no Conselho Regional da Profissão.</w:t>
            </w:r>
          </w:p>
        </w:tc>
      </w:tr>
    </w:tbl>
    <w:p w:rsidR="00A30A53" w:rsidRPr="0065548F" w:rsidRDefault="00A30A53" w:rsidP="00703AFD">
      <w:pPr>
        <w:jc w:val="both"/>
        <w:rPr>
          <w:bCs/>
        </w:rPr>
      </w:pPr>
    </w:p>
    <w:p w:rsidR="00A94453" w:rsidRDefault="00952660" w:rsidP="00A94453">
      <w:pPr>
        <w:ind w:left="476" w:hanging="476"/>
        <w:jc w:val="both"/>
        <w:rPr>
          <w:rFonts w:ascii="Arial Black" w:hAnsi="Arial Black"/>
          <w:bCs/>
        </w:rPr>
      </w:pPr>
      <w:r>
        <w:rPr>
          <w:rFonts w:ascii="Arial Black" w:hAnsi="Arial Black"/>
          <w:bCs/>
        </w:rPr>
        <w:t>1.2.</w:t>
      </w:r>
      <w:r w:rsidR="008C60EB">
        <w:rPr>
          <w:rFonts w:ascii="Arial Black" w:hAnsi="Arial Black"/>
          <w:bCs/>
        </w:rPr>
        <w:t>3</w:t>
      </w:r>
      <w:r w:rsidR="00A94453" w:rsidRPr="00A4104A">
        <w:rPr>
          <w:rFonts w:ascii="Arial Black" w:hAnsi="Arial Black"/>
          <w:bCs/>
        </w:rPr>
        <w:t xml:space="preserve"> </w:t>
      </w:r>
      <w:r w:rsidR="00A94453">
        <w:rPr>
          <w:rFonts w:ascii="Arial Black" w:hAnsi="Arial Black"/>
          <w:bCs/>
        </w:rPr>
        <w:t xml:space="preserve">NÍVEL </w:t>
      </w:r>
      <w:r w:rsidR="00AD6F07">
        <w:rPr>
          <w:rFonts w:ascii="Arial Black" w:hAnsi="Arial Black"/>
          <w:bCs/>
        </w:rPr>
        <w:t xml:space="preserve">DE ENSINO </w:t>
      </w:r>
      <w:r w:rsidR="00A94453">
        <w:rPr>
          <w:rFonts w:ascii="Arial Black" w:hAnsi="Arial Black"/>
          <w:bCs/>
        </w:rPr>
        <w:t>SUPERIOR COMPLETO ESPECÍFICO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887"/>
        <w:gridCol w:w="858"/>
        <w:gridCol w:w="782"/>
        <w:gridCol w:w="962"/>
        <w:gridCol w:w="852"/>
        <w:gridCol w:w="3412"/>
      </w:tblGrid>
      <w:tr w:rsidR="00CD6440" w:rsidRPr="0065548F" w:rsidTr="000A2051">
        <w:tc>
          <w:tcPr>
            <w:tcW w:w="1480" w:type="pct"/>
            <w:tcBorders>
              <w:top w:val="double" w:sz="2" w:space="0" w:color="auto"/>
              <w:left w:val="single" w:sz="4" w:space="0" w:color="auto"/>
              <w:bottom w:val="double" w:sz="2" w:space="0" w:color="auto"/>
              <w:right w:val="single" w:sz="4" w:space="0" w:color="auto"/>
            </w:tcBorders>
            <w:shd w:val="clear" w:color="auto" w:fill="DDDDDD"/>
            <w:vAlign w:val="center"/>
          </w:tcPr>
          <w:p w:rsidR="00CD6440" w:rsidRPr="0065548F" w:rsidRDefault="00CD6440" w:rsidP="0099021E">
            <w:pPr>
              <w:spacing w:before="40" w:after="40"/>
              <w:jc w:val="center"/>
              <w:rPr>
                <w:b/>
                <w:bCs/>
              </w:rPr>
            </w:pPr>
            <w:r w:rsidRPr="0065548F">
              <w:rPr>
                <w:b/>
                <w:bCs/>
              </w:rPr>
              <w:t>Nomenclatura</w:t>
            </w:r>
          </w:p>
        </w:tc>
        <w:tc>
          <w:tcPr>
            <w:tcW w:w="440" w:type="pct"/>
            <w:tcBorders>
              <w:top w:val="double" w:sz="2" w:space="0" w:color="auto"/>
              <w:left w:val="single" w:sz="4" w:space="0" w:color="auto"/>
              <w:bottom w:val="double" w:sz="2" w:space="0" w:color="auto"/>
              <w:right w:val="single" w:sz="4" w:space="0" w:color="auto"/>
            </w:tcBorders>
            <w:shd w:val="clear" w:color="auto" w:fill="DDDDDD"/>
            <w:vAlign w:val="center"/>
          </w:tcPr>
          <w:p w:rsidR="00CD6440" w:rsidRPr="0065548F" w:rsidRDefault="00CD6440" w:rsidP="0099021E">
            <w:pPr>
              <w:pStyle w:val="Ttulo3"/>
              <w:spacing w:before="40" w:after="40"/>
              <w:rPr>
                <w:sz w:val="18"/>
              </w:rPr>
            </w:pPr>
            <w:r w:rsidRPr="0065548F">
              <w:rPr>
                <w:sz w:val="18"/>
              </w:rPr>
              <w:t>C/H</w:t>
            </w:r>
            <w:r>
              <w:rPr>
                <w:sz w:val="18"/>
              </w:rPr>
              <w:t xml:space="preserve"> </w:t>
            </w:r>
            <w:r w:rsidRPr="00425BA9">
              <w:rPr>
                <w:spacing w:val="-6"/>
                <w:sz w:val="18"/>
              </w:rPr>
              <w:t>semanal</w:t>
            </w:r>
          </w:p>
        </w:tc>
        <w:tc>
          <w:tcPr>
            <w:tcW w:w="401" w:type="pct"/>
            <w:tcBorders>
              <w:top w:val="double" w:sz="2" w:space="0" w:color="auto"/>
              <w:left w:val="single" w:sz="4" w:space="0" w:color="auto"/>
              <w:bottom w:val="double" w:sz="2" w:space="0" w:color="auto"/>
              <w:right w:val="single" w:sz="4" w:space="0" w:color="auto"/>
            </w:tcBorders>
            <w:shd w:val="clear" w:color="auto" w:fill="DDDDDD"/>
            <w:vAlign w:val="center"/>
          </w:tcPr>
          <w:p w:rsidR="00CD6440" w:rsidRPr="0065548F" w:rsidRDefault="00CD6440" w:rsidP="0099021E">
            <w:pPr>
              <w:spacing w:before="40" w:after="40"/>
              <w:jc w:val="center"/>
            </w:pPr>
            <w:r w:rsidRPr="0065548F">
              <w:rPr>
                <w:b/>
              </w:rPr>
              <w:t>Vagas</w:t>
            </w:r>
          </w:p>
        </w:tc>
        <w:tc>
          <w:tcPr>
            <w:tcW w:w="493" w:type="pct"/>
            <w:tcBorders>
              <w:top w:val="double" w:sz="2" w:space="0" w:color="auto"/>
              <w:left w:val="single" w:sz="4" w:space="0" w:color="auto"/>
              <w:bottom w:val="double" w:sz="2" w:space="0" w:color="auto"/>
              <w:right w:val="single" w:sz="4" w:space="0" w:color="auto"/>
            </w:tcBorders>
            <w:shd w:val="clear" w:color="auto" w:fill="DDDDDD"/>
            <w:vAlign w:val="center"/>
          </w:tcPr>
          <w:p w:rsidR="00CD6440" w:rsidRPr="0065548F" w:rsidRDefault="00CD6440" w:rsidP="0099021E">
            <w:pPr>
              <w:spacing w:before="40" w:after="40"/>
              <w:jc w:val="center"/>
              <w:rPr>
                <w:b/>
              </w:rPr>
            </w:pPr>
            <w:r w:rsidRPr="0065548F">
              <w:rPr>
                <w:b/>
              </w:rPr>
              <w:t xml:space="preserve">Venc. </w:t>
            </w:r>
          </w:p>
          <w:p w:rsidR="00CD6440" w:rsidRPr="0065548F" w:rsidRDefault="00CD6440" w:rsidP="0099021E">
            <w:pPr>
              <w:spacing w:before="40" w:after="40"/>
              <w:jc w:val="center"/>
              <w:rPr>
                <w:b/>
              </w:rPr>
            </w:pPr>
            <w:r w:rsidRPr="0065548F">
              <w:rPr>
                <w:b/>
              </w:rPr>
              <w:t>(R$)</w:t>
            </w:r>
          </w:p>
        </w:tc>
        <w:tc>
          <w:tcPr>
            <w:tcW w:w="437" w:type="pct"/>
            <w:tcBorders>
              <w:top w:val="double" w:sz="2" w:space="0" w:color="auto"/>
              <w:left w:val="single" w:sz="4" w:space="0" w:color="auto"/>
              <w:bottom w:val="double" w:sz="2" w:space="0" w:color="auto"/>
              <w:right w:val="single" w:sz="4" w:space="0" w:color="auto"/>
            </w:tcBorders>
            <w:shd w:val="clear" w:color="auto" w:fill="DDDDDD"/>
            <w:vAlign w:val="center"/>
          </w:tcPr>
          <w:p w:rsidR="00CD6440" w:rsidRPr="0065548F" w:rsidRDefault="00CD6440" w:rsidP="0099021E">
            <w:pPr>
              <w:spacing w:before="40" w:after="40"/>
              <w:jc w:val="center"/>
              <w:rPr>
                <w:b/>
              </w:rPr>
            </w:pPr>
            <w:r w:rsidRPr="0065548F">
              <w:rPr>
                <w:b/>
              </w:rPr>
              <w:t>Taxa de Insc</w:t>
            </w:r>
            <w:r w:rsidRPr="00415CD9">
              <w:rPr>
                <w:b/>
                <w:spacing w:val="-8"/>
                <w:sz w:val="16"/>
              </w:rPr>
              <w:t>. (R$)</w:t>
            </w:r>
          </w:p>
        </w:tc>
        <w:tc>
          <w:tcPr>
            <w:tcW w:w="1749" w:type="pct"/>
            <w:tcBorders>
              <w:top w:val="double" w:sz="2" w:space="0" w:color="auto"/>
              <w:left w:val="single" w:sz="4" w:space="0" w:color="auto"/>
              <w:bottom w:val="double" w:sz="2" w:space="0" w:color="auto"/>
              <w:right w:val="single" w:sz="4" w:space="0" w:color="auto"/>
            </w:tcBorders>
            <w:shd w:val="clear" w:color="auto" w:fill="DDDDDD"/>
            <w:vAlign w:val="center"/>
          </w:tcPr>
          <w:p w:rsidR="00CD6440" w:rsidRPr="0065548F" w:rsidRDefault="00CD6440" w:rsidP="0099021E">
            <w:pPr>
              <w:spacing w:before="40" w:after="40"/>
              <w:jc w:val="center"/>
              <w:rPr>
                <w:b/>
              </w:rPr>
            </w:pPr>
            <w:r>
              <w:rPr>
                <w:b/>
              </w:rPr>
              <w:t>Exigências complementares no ato da posse</w:t>
            </w:r>
          </w:p>
        </w:tc>
      </w:tr>
      <w:tr w:rsidR="00CD6440" w:rsidRPr="0065548F" w:rsidTr="000A2051">
        <w:tc>
          <w:tcPr>
            <w:tcW w:w="1480" w:type="pct"/>
            <w:tcBorders>
              <w:top w:val="double" w:sz="2" w:space="0" w:color="auto"/>
              <w:bottom w:val="single" w:sz="4" w:space="0" w:color="auto"/>
              <w:right w:val="single" w:sz="4" w:space="0" w:color="auto"/>
            </w:tcBorders>
            <w:vAlign w:val="center"/>
          </w:tcPr>
          <w:p w:rsidR="00CD6440" w:rsidRPr="0065548F" w:rsidRDefault="00CD6440" w:rsidP="00AD730D">
            <w:pPr>
              <w:jc w:val="both"/>
            </w:pPr>
            <w:r>
              <w:t>Agente de Gestão Pública</w:t>
            </w:r>
          </w:p>
        </w:tc>
        <w:tc>
          <w:tcPr>
            <w:tcW w:w="440" w:type="pct"/>
            <w:tcBorders>
              <w:top w:val="double" w:sz="2" w:space="0" w:color="auto"/>
              <w:left w:val="single" w:sz="4" w:space="0" w:color="auto"/>
              <w:bottom w:val="single" w:sz="4" w:space="0" w:color="auto"/>
              <w:right w:val="single" w:sz="4" w:space="0" w:color="auto"/>
            </w:tcBorders>
            <w:vAlign w:val="center"/>
          </w:tcPr>
          <w:p w:rsidR="00CD6440" w:rsidRPr="0065548F" w:rsidRDefault="00CD6440" w:rsidP="00AD730D">
            <w:pPr>
              <w:jc w:val="center"/>
            </w:pPr>
            <w:r>
              <w:t>40</w:t>
            </w:r>
          </w:p>
        </w:tc>
        <w:tc>
          <w:tcPr>
            <w:tcW w:w="401" w:type="pct"/>
            <w:tcBorders>
              <w:top w:val="double" w:sz="2" w:space="0" w:color="auto"/>
              <w:left w:val="single" w:sz="4" w:space="0" w:color="auto"/>
              <w:bottom w:val="single" w:sz="4" w:space="0" w:color="auto"/>
              <w:right w:val="single" w:sz="4" w:space="0" w:color="auto"/>
            </w:tcBorders>
            <w:vAlign w:val="center"/>
          </w:tcPr>
          <w:p w:rsidR="00CD6440" w:rsidRPr="0065548F" w:rsidRDefault="00CD6440" w:rsidP="00AD730D">
            <w:pPr>
              <w:jc w:val="center"/>
            </w:pPr>
            <w:r>
              <w:t>01</w:t>
            </w:r>
          </w:p>
        </w:tc>
        <w:tc>
          <w:tcPr>
            <w:tcW w:w="493" w:type="pct"/>
            <w:tcBorders>
              <w:top w:val="double" w:sz="2" w:space="0" w:color="auto"/>
              <w:left w:val="single" w:sz="4" w:space="0" w:color="auto"/>
              <w:bottom w:val="single" w:sz="4" w:space="0" w:color="auto"/>
              <w:right w:val="single" w:sz="4" w:space="0" w:color="auto"/>
            </w:tcBorders>
            <w:vAlign w:val="center"/>
          </w:tcPr>
          <w:p w:rsidR="00CD6440" w:rsidRPr="0065548F" w:rsidRDefault="00CD6440" w:rsidP="003B2F57">
            <w:pPr>
              <w:jc w:val="center"/>
            </w:pPr>
            <w:r>
              <w:t>1.3</w:t>
            </w:r>
            <w:r w:rsidR="003B2F57">
              <w:t>80</w:t>
            </w:r>
            <w:r>
              <w:t>,86</w:t>
            </w:r>
          </w:p>
        </w:tc>
        <w:tc>
          <w:tcPr>
            <w:tcW w:w="437" w:type="pct"/>
            <w:tcBorders>
              <w:top w:val="double" w:sz="2" w:space="0" w:color="auto"/>
              <w:left w:val="single" w:sz="4" w:space="0" w:color="auto"/>
              <w:bottom w:val="single" w:sz="4" w:space="0" w:color="auto"/>
              <w:right w:val="single" w:sz="4" w:space="0" w:color="auto"/>
            </w:tcBorders>
            <w:vAlign w:val="center"/>
          </w:tcPr>
          <w:p w:rsidR="00CD6440" w:rsidRPr="0065548F" w:rsidRDefault="00CD6440" w:rsidP="00AD730D">
            <w:pPr>
              <w:jc w:val="center"/>
            </w:pPr>
            <w:r>
              <w:t>80,00</w:t>
            </w:r>
          </w:p>
        </w:tc>
        <w:tc>
          <w:tcPr>
            <w:tcW w:w="1749" w:type="pct"/>
            <w:tcBorders>
              <w:top w:val="double" w:sz="2" w:space="0" w:color="auto"/>
              <w:left w:val="single" w:sz="4" w:space="0" w:color="auto"/>
              <w:bottom w:val="single" w:sz="4" w:space="0" w:color="auto"/>
            </w:tcBorders>
            <w:vAlign w:val="center"/>
          </w:tcPr>
          <w:p w:rsidR="00CD6440" w:rsidRPr="0065548F" w:rsidRDefault="00CD6440" w:rsidP="00AD730D">
            <w:pPr>
              <w:jc w:val="center"/>
            </w:pPr>
            <w:r>
              <w:t>Nível Superior Completo</w:t>
            </w:r>
          </w:p>
        </w:tc>
      </w:tr>
      <w:tr w:rsidR="00CD6440" w:rsidRPr="0065548F" w:rsidTr="000A2051">
        <w:tc>
          <w:tcPr>
            <w:tcW w:w="1480" w:type="pct"/>
            <w:tcBorders>
              <w:top w:val="single" w:sz="4" w:space="0" w:color="auto"/>
              <w:bottom w:val="single" w:sz="4" w:space="0" w:color="auto"/>
              <w:right w:val="single" w:sz="4" w:space="0" w:color="auto"/>
            </w:tcBorders>
            <w:shd w:val="clear" w:color="auto" w:fill="E6E6E6"/>
            <w:vAlign w:val="center"/>
          </w:tcPr>
          <w:p w:rsidR="00CD6440" w:rsidRPr="0065548F" w:rsidRDefault="00CD6440" w:rsidP="00AD730D">
            <w:pPr>
              <w:jc w:val="both"/>
            </w:pPr>
            <w:r>
              <w:t>Agente de Licitação e Contratos</w:t>
            </w:r>
          </w:p>
        </w:tc>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D730D">
            <w:pPr>
              <w:jc w:val="center"/>
            </w:pPr>
            <w:r>
              <w:t>40</w:t>
            </w:r>
          </w:p>
        </w:tc>
        <w:tc>
          <w:tcPr>
            <w:tcW w:w="401"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D730D">
            <w:pPr>
              <w:jc w:val="center"/>
            </w:pPr>
            <w:r>
              <w:t>01</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D730D">
            <w:pPr>
              <w:jc w:val="center"/>
            </w:pPr>
            <w:r>
              <w:t>2.279,76</w:t>
            </w:r>
          </w:p>
        </w:tc>
        <w:tc>
          <w:tcPr>
            <w:tcW w:w="437"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E6E6E6"/>
            <w:vAlign w:val="center"/>
          </w:tcPr>
          <w:p w:rsidR="00CD6440" w:rsidRPr="0065548F" w:rsidRDefault="00CD6440" w:rsidP="00AD730D">
            <w:pPr>
              <w:jc w:val="center"/>
            </w:pPr>
            <w:r>
              <w:t>Nível Superior Completo nas áreas de Administração, Economia ou Contabilidade</w:t>
            </w:r>
          </w:p>
        </w:tc>
      </w:tr>
      <w:tr w:rsidR="00CD6440" w:rsidRPr="0065548F" w:rsidTr="000A2051">
        <w:tc>
          <w:tcPr>
            <w:tcW w:w="1480" w:type="pct"/>
            <w:tcBorders>
              <w:top w:val="single" w:sz="4" w:space="0" w:color="auto"/>
              <w:bottom w:val="single" w:sz="4" w:space="0" w:color="auto"/>
              <w:right w:val="single" w:sz="4" w:space="0" w:color="auto"/>
            </w:tcBorders>
            <w:vAlign w:val="center"/>
          </w:tcPr>
          <w:p w:rsidR="00CD6440" w:rsidRPr="0065548F" w:rsidRDefault="00CD6440" w:rsidP="00AD730D">
            <w:pPr>
              <w:jc w:val="both"/>
            </w:pPr>
            <w:r>
              <w:t>Assistente Social</w:t>
            </w:r>
          </w:p>
        </w:tc>
        <w:tc>
          <w:tcPr>
            <w:tcW w:w="440" w:type="pct"/>
            <w:tcBorders>
              <w:top w:val="single" w:sz="4" w:space="0" w:color="auto"/>
              <w:left w:val="single" w:sz="4" w:space="0" w:color="auto"/>
              <w:bottom w:val="single" w:sz="4" w:space="0" w:color="auto"/>
              <w:right w:val="single" w:sz="4" w:space="0" w:color="auto"/>
            </w:tcBorders>
            <w:vAlign w:val="center"/>
          </w:tcPr>
          <w:p w:rsidR="00CD6440" w:rsidRPr="0065548F" w:rsidRDefault="00CD6440" w:rsidP="00AD730D">
            <w:pPr>
              <w:jc w:val="center"/>
            </w:pPr>
            <w:r>
              <w:t>40</w:t>
            </w:r>
          </w:p>
        </w:tc>
        <w:tc>
          <w:tcPr>
            <w:tcW w:w="401" w:type="pct"/>
            <w:tcBorders>
              <w:top w:val="single" w:sz="4" w:space="0" w:color="auto"/>
              <w:left w:val="single" w:sz="4" w:space="0" w:color="auto"/>
              <w:bottom w:val="single" w:sz="4" w:space="0" w:color="auto"/>
              <w:right w:val="single" w:sz="4" w:space="0" w:color="auto"/>
            </w:tcBorders>
            <w:vAlign w:val="center"/>
          </w:tcPr>
          <w:p w:rsidR="00CD6440" w:rsidRPr="0065548F" w:rsidRDefault="00CD6440" w:rsidP="00AD730D">
            <w:pPr>
              <w:jc w:val="center"/>
            </w:pPr>
            <w:r>
              <w:t>01</w:t>
            </w:r>
          </w:p>
        </w:tc>
        <w:tc>
          <w:tcPr>
            <w:tcW w:w="493" w:type="pct"/>
            <w:tcBorders>
              <w:top w:val="single" w:sz="4" w:space="0" w:color="auto"/>
              <w:left w:val="single" w:sz="4" w:space="0" w:color="auto"/>
              <w:bottom w:val="single" w:sz="4" w:space="0" w:color="auto"/>
              <w:right w:val="single" w:sz="4" w:space="0" w:color="auto"/>
            </w:tcBorders>
            <w:vAlign w:val="center"/>
          </w:tcPr>
          <w:p w:rsidR="00CD6440" w:rsidRPr="0065548F" w:rsidRDefault="00CD6440" w:rsidP="00AD730D">
            <w:pPr>
              <w:jc w:val="center"/>
            </w:pPr>
            <w:r>
              <w:t>2.579,37</w:t>
            </w:r>
          </w:p>
        </w:tc>
        <w:tc>
          <w:tcPr>
            <w:tcW w:w="437" w:type="pct"/>
            <w:tcBorders>
              <w:top w:val="single" w:sz="4" w:space="0" w:color="auto"/>
              <w:left w:val="single" w:sz="4" w:space="0" w:color="auto"/>
              <w:bottom w:val="single" w:sz="4" w:space="0" w:color="auto"/>
              <w:right w:val="single" w:sz="4" w:space="0" w:color="auto"/>
            </w:tcBorders>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vAlign w:val="center"/>
          </w:tcPr>
          <w:p w:rsidR="00CD6440" w:rsidRPr="00AD730D" w:rsidRDefault="00CD6440" w:rsidP="00AD730D">
            <w:pPr>
              <w:jc w:val="center"/>
              <w:rPr>
                <w:szCs w:val="18"/>
              </w:rPr>
            </w:pPr>
            <w:r w:rsidRPr="00AD730D">
              <w:rPr>
                <w:szCs w:val="18"/>
              </w:rPr>
              <w:t>Nível superior, segundo a especialidade do cargo e registro junto ao Conselho Profissional.</w:t>
            </w:r>
          </w:p>
        </w:tc>
      </w:tr>
      <w:tr w:rsidR="00CD6440" w:rsidRPr="00777C5A" w:rsidTr="000A2051">
        <w:tc>
          <w:tcPr>
            <w:tcW w:w="1480" w:type="pct"/>
            <w:tcBorders>
              <w:top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both"/>
              <w:rPr>
                <w:bCs/>
                <w:szCs w:val="18"/>
              </w:rPr>
            </w:pPr>
            <w:r w:rsidRPr="00777C5A">
              <w:rPr>
                <w:bCs/>
                <w:szCs w:val="18"/>
              </w:rPr>
              <w:t>Enfermeiro</w:t>
            </w:r>
          </w:p>
        </w:tc>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center"/>
              <w:rPr>
                <w:bCs/>
                <w:szCs w:val="18"/>
              </w:rPr>
            </w:pPr>
            <w:r w:rsidRPr="00777C5A">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center"/>
              <w:rPr>
                <w:bCs/>
                <w:szCs w:val="18"/>
              </w:rPr>
            </w:pPr>
            <w:r w:rsidRPr="00777C5A">
              <w:rPr>
                <w:bCs/>
                <w:szCs w:val="18"/>
              </w:rPr>
              <w:t>01</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center"/>
              <w:rPr>
                <w:bCs/>
                <w:szCs w:val="18"/>
              </w:rPr>
            </w:pPr>
            <w:r w:rsidRPr="00777C5A">
              <w:rPr>
                <w:bCs/>
                <w:szCs w:val="18"/>
              </w:rPr>
              <w:t>2.579,37</w:t>
            </w:r>
          </w:p>
        </w:tc>
        <w:tc>
          <w:tcPr>
            <w:tcW w:w="437"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E6E6E6"/>
            <w:vAlign w:val="center"/>
          </w:tcPr>
          <w:p w:rsidR="00CD6440" w:rsidRPr="00777C5A" w:rsidRDefault="00CD6440" w:rsidP="00777C5A">
            <w:pPr>
              <w:jc w:val="center"/>
              <w:rPr>
                <w:bCs/>
                <w:color w:val="FF0000"/>
                <w:szCs w:val="18"/>
              </w:rPr>
            </w:pPr>
            <w:r w:rsidRPr="00777C5A">
              <w:rPr>
                <w:color w:val="000000"/>
                <w:szCs w:val="18"/>
              </w:rPr>
              <w:t>Nível superior, segundo a especialidade do cargo e registro junto ao Conselho Profissional.</w:t>
            </w:r>
          </w:p>
        </w:tc>
      </w:tr>
      <w:tr w:rsidR="00CD6440" w:rsidRPr="00777C5A" w:rsidTr="000A2051">
        <w:tc>
          <w:tcPr>
            <w:tcW w:w="1480" w:type="pct"/>
            <w:tcBorders>
              <w:top w:val="single" w:sz="4" w:space="0" w:color="auto"/>
              <w:bottom w:val="single" w:sz="4" w:space="0" w:color="auto"/>
              <w:right w:val="single" w:sz="4" w:space="0" w:color="auto"/>
            </w:tcBorders>
            <w:shd w:val="clear" w:color="auto" w:fill="auto"/>
            <w:vAlign w:val="center"/>
          </w:tcPr>
          <w:p w:rsidR="00CD6440" w:rsidRPr="00777C5A" w:rsidRDefault="00CD6440" w:rsidP="00777C5A">
            <w:pPr>
              <w:jc w:val="both"/>
              <w:rPr>
                <w:bCs/>
                <w:szCs w:val="18"/>
              </w:rPr>
            </w:pPr>
            <w:r w:rsidRPr="00777C5A">
              <w:rPr>
                <w:bCs/>
                <w:szCs w:val="18"/>
              </w:rPr>
              <w:t xml:space="preserve">Engenheiro </w:t>
            </w:r>
            <w:r>
              <w:rPr>
                <w:bCs/>
                <w:szCs w:val="18"/>
              </w:rPr>
              <w:t>A</w:t>
            </w:r>
            <w:r w:rsidRPr="00777C5A">
              <w:rPr>
                <w:bCs/>
                <w:szCs w:val="18"/>
              </w:rPr>
              <w:t>gr</w:t>
            </w:r>
            <w:r>
              <w:rPr>
                <w:bCs/>
                <w:szCs w:val="18"/>
              </w:rPr>
              <w:t>ô</w:t>
            </w:r>
            <w:r w:rsidRPr="00777C5A">
              <w:rPr>
                <w:bCs/>
                <w:szCs w:val="18"/>
              </w:rPr>
              <w:t>nomo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777C5A" w:rsidRDefault="00CD6440" w:rsidP="00777C5A">
            <w:pPr>
              <w:jc w:val="center"/>
              <w:rPr>
                <w:bCs/>
                <w:szCs w:val="18"/>
              </w:rPr>
            </w:pPr>
            <w:r w:rsidRPr="00777C5A">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777C5A" w:rsidRDefault="00CD6440" w:rsidP="00777C5A">
            <w:pPr>
              <w:jc w:val="center"/>
              <w:rPr>
                <w:bCs/>
                <w:szCs w:val="18"/>
              </w:rPr>
            </w:pPr>
            <w:r w:rsidRPr="00777C5A">
              <w:rPr>
                <w:bCs/>
                <w:szCs w:val="18"/>
              </w:rPr>
              <w:t>01</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777C5A" w:rsidRDefault="00CD6440" w:rsidP="00777C5A">
            <w:pPr>
              <w:jc w:val="center"/>
              <w:rPr>
                <w:bCs/>
                <w:szCs w:val="18"/>
              </w:rPr>
            </w:pPr>
            <w:r w:rsidRPr="00777C5A">
              <w:rPr>
                <w:bCs/>
                <w:szCs w:val="18"/>
              </w:rPr>
              <w:t>2.879,01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auto"/>
            <w:vAlign w:val="center"/>
          </w:tcPr>
          <w:p w:rsidR="00CD6440" w:rsidRPr="00777C5A" w:rsidRDefault="00CD6440" w:rsidP="00777C5A">
            <w:pPr>
              <w:jc w:val="center"/>
              <w:rPr>
                <w:bCs/>
                <w:color w:val="FF0000"/>
                <w:szCs w:val="18"/>
              </w:rPr>
            </w:pPr>
            <w:r w:rsidRPr="00777C5A">
              <w:rPr>
                <w:color w:val="000000"/>
                <w:szCs w:val="18"/>
              </w:rPr>
              <w:t>Nível superior, segundo a especialidade do cargo e registro junto ao respectivo Conselho Profissional</w:t>
            </w:r>
          </w:p>
        </w:tc>
      </w:tr>
      <w:tr w:rsidR="00CD6440" w:rsidRPr="00777C5A" w:rsidTr="000A2051">
        <w:tc>
          <w:tcPr>
            <w:tcW w:w="1480" w:type="pct"/>
            <w:tcBorders>
              <w:top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both"/>
              <w:rPr>
                <w:bCs/>
                <w:szCs w:val="18"/>
              </w:rPr>
            </w:pPr>
            <w:r w:rsidRPr="00777C5A">
              <w:rPr>
                <w:bCs/>
                <w:szCs w:val="18"/>
              </w:rPr>
              <w:t xml:space="preserve">Engenheiro </w:t>
            </w:r>
            <w:r>
              <w:rPr>
                <w:bCs/>
                <w:szCs w:val="18"/>
              </w:rPr>
              <w:t>C</w:t>
            </w:r>
            <w:r w:rsidRPr="00777C5A">
              <w:rPr>
                <w:bCs/>
                <w:szCs w:val="18"/>
              </w:rPr>
              <w:t>ivil</w:t>
            </w:r>
          </w:p>
        </w:tc>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center"/>
              <w:rPr>
                <w:bCs/>
                <w:szCs w:val="18"/>
              </w:rPr>
            </w:pPr>
            <w:r w:rsidRPr="00777C5A">
              <w:rPr>
                <w:bCs/>
                <w:szCs w:val="18"/>
              </w:rPr>
              <w:t>20</w:t>
            </w:r>
          </w:p>
        </w:tc>
        <w:tc>
          <w:tcPr>
            <w:tcW w:w="401"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center"/>
              <w:rPr>
                <w:bCs/>
                <w:szCs w:val="18"/>
              </w:rPr>
            </w:pPr>
            <w:r w:rsidRPr="00777C5A">
              <w:rPr>
                <w:bCs/>
                <w:szCs w:val="18"/>
              </w:rPr>
              <w:t>01</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center"/>
              <w:rPr>
                <w:bCs/>
                <w:szCs w:val="18"/>
              </w:rPr>
            </w:pPr>
            <w:r w:rsidRPr="00777C5A">
              <w:rPr>
                <w:bCs/>
                <w:szCs w:val="18"/>
              </w:rPr>
              <w:t>1.680,49</w:t>
            </w:r>
          </w:p>
        </w:tc>
        <w:tc>
          <w:tcPr>
            <w:tcW w:w="437"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E6E6E6"/>
            <w:vAlign w:val="center"/>
          </w:tcPr>
          <w:p w:rsidR="00CD6440" w:rsidRPr="00777C5A" w:rsidRDefault="00CD6440" w:rsidP="00777C5A">
            <w:pPr>
              <w:jc w:val="center"/>
              <w:rPr>
                <w:bCs/>
                <w:color w:val="FF0000"/>
                <w:szCs w:val="18"/>
              </w:rPr>
            </w:pPr>
            <w:r w:rsidRPr="00777C5A">
              <w:rPr>
                <w:color w:val="000000"/>
                <w:szCs w:val="18"/>
              </w:rPr>
              <w:t>Nível superior, segundo a especialidade do cargo e registro junto ao respectivo Conselho Profissional</w:t>
            </w:r>
          </w:p>
        </w:tc>
      </w:tr>
      <w:tr w:rsidR="00CD6440" w:rsidRPr="00777C5A" w:rsidTr="000A2051">
        <w:tc>
          <w:tcPr>
            <w:tcW w:w="1480" w:type="pct"/>
            <w:tcBorders>
              <w:top w:val="single" w:sz="4" w:space="0" w:color="auto"/>
              <w:bottom w:val="single" w:sz="4" w:space="0" w:color="auto"/>
              <w:right w:val="single" w:sz="4" w:space="0" w:color="auto"/>
            </w:tcBorders>
            <w:shd w:val="clear" w:color="auto" w:fill="auto"/>
            <w:vAlign w:val="center"/>
          </w:tcPr>
          <w:p w:rsidR="00CD6440" w:rsidRPr="00777C5A" w:rsidRDefault="00CD6440" w:rsidP="00777C5A">
            <w:pPr>
              <w:jc w:val="both"/>
              <w:rPr>
                <w:bCs/>
                <w:szCs w:val="18"/>
              </w:rPr>
            </w:pPr>
            <w:r w:rsidRPr="00777C5A">
              <w:rPr>
                <w:bCs/>
                <w:szCs w:val="18"/>
              </w:rPr>
              <w:t>Farmacêutico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777C5A" w:rsidRDefault="00CD6440" w:rsidP="00777C5A">
            <w:pPr>
              <w:jc w:val="center"/>
              <w:rPr>
                <w:bCs/>
                <w:szCs w:val="18"/>
              </w:rPr>
            </w:pPr>
            <w:r w:rsidRPr="00777C5A">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777C5A" w:rsidRDefault="00CD6440" w:rsidP="00777C5A">
            <w:pPr>
              <w:jc w:val="center"/>
              <w:rPr>
                <w:bCs/>
                <w:szCs w:val="18"/>
              </w:rPr>
            </w:pPr>
            <w:r w:rsidRPr="00CD6440">
              <w:rPr>
                <w:bCs/>
                <w:szCs w:val="18"/>
              </w:rPr>
              <w:t>CR</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777C5A" w:rsidRDefault="00CD6440" w:rsidP="00777C5A">
            <w:pPr>
              <w:jc w:val="center"/>
              <w:rPr>
                <w:bCs/>
                <w:szCs w:val="18"/>
              </w:rPr>
            </w:pPr>
            <w:r w:rsidRPr="00777C5A">
              <w:rPr>
                <w:bCs/>
                <w:szCs w:val="18"/>
              </w:rPr>
              <w:t>2.579,37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auto"/>
            <w:vAlign w:val="center"/>
          </w:tcPr>
          <w:p w:rsidR="00CD6440" w:rsidRPr="00777C5A" w:rsidRDefault="00CD6440" w:rsidP="00777C5A">
            <w:pPr>
              <w:jc w:val="center"/>
              <w:rPr>
                <w:bCs/>
                <w:color w:val="FF0000"/>
                <w:szCs w:val="18"/>
              </w:rPr>
            </w:pPr>
            <w:r w:rsidRPr="00777C5A">
              <w:rPr>
                <w:szCs w:val="18"/>
              </w:rPr>
              <w:t>Nível superior, segundo a especialidade do cargo e registro junto ao Conselho Profissional.</w:t>
            </w:r>
          </w:p>
        </w:tc>
      </w:tr>
      <w:tr w:rsidR="00CD6440" w:rsidRPr="00777C5A" w:rsidTr="000A2051">
        <w:tc>
          <w:tcPr>
            <w:tcW w:w="1480" w:type="pct"/>
            <w:tcBorders>
              <w:top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both"/>
              <w:rPr>
                <w:bCs/>
                <w:szCs w:val="18"/>
              </w:rPr>
            </w:pPr>
            <w:r w:rsidRPr="00777C5A">
              <w:rPr>
                <w:bCs/>
                <w:szCs w:val="18"/>
              </w:rPr>
              <w:t>Fonoaudiólogo</w:t>
            </w:r>
          </w:p>
        </w:tc>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center"/>
              <w:rPr>
                <w:bCs/>
                <w:szCs w:val="18"/>
              </w:rPr>
            </w:pPr>
            <w:r w:rsidRPr="00777C5A">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center"/>
              <w:rPr>
                <w:bCs/>
                <w:szCs w:val="18"/>
              </w:rPr>
            </w:pPr>
            <w:r w:rsidRPr="00777C5A">
              <w:rPr>
                <w:bCs/>
                <w:szCs w:val="18"/>
              </w:rPr>
              <w:t>01</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777C5A" w:rsidRDefault="00CD6440" w:rsidP="00777C5A">
            <w:pPr>
              <w:jc w:val="center"/>
              <w:rPr>
                <w:bCs/>
                <w:szCs w:val="18"/>
              </w:rPr>
            </w:pPr>
            <w:r w:rsidRPr="00777C5A">
              <w:rPr>
                <w:bCs/>
                <w:szCs w:val="18"/>
              </w:rPr>
              <w:t>2.279,76</w:t>
            </w:r>
          </w:p>
        </w:tc>
        <w:tc>
          <w:tcPr>
            <w:tcW w:w="437"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E6E6E6"/>
            <w:vAlign w:val="center"/>
          </w:tcPr>
          <w:p w:rsidR="00CD6440" w:rsidRPr="00777C5A" w:rsidRDefault="00CD6440" w:rsidP="00777C5A">
            <w:pPr>
              <w:jc w:val="center"/>
              <w:rPr>
                <w:bCs/>
                <w:szCs w:val="18"/>
              </w:rPr>
            </w:pPr>
            <w:r w:rsidRPr="00777C5A">
              <w:rPr>
                <w:szCs w:val="18"/>
              </w:rPr>
              <w:t>Nível superior, segundo a especialidade do cargo e registro junto ao Conselho Profissional.</w:t>
            </w:r>
          </w:p>
        </w:tc>
      </w:tr>
      <w:tr w:rsidR="00CD6440" w:rsidRPr="00777C5A" w:rsidTr="000A2051">
        <w:tc>
          <w:tcPr>
            <w:tcW w:w="1480" w:type="pct"/>
            <w:tcBorders>
              <w:top w:val="single" w:sz="4" w:space="0" w:color="auto"/>
              <w:bottom w:val="single" w:sz="4" w:space="0" w:color="auto"/>
              <w:right w:val="single" w:sz="4" w:space="0" w:color="auto"/>
            </w:tcBorders>
            <w:shd w:val="clear" w:color="auto" w:fill="auto"/>
            <w:vAlign w:val="center"/>
          </w:tcPr>
          <w:p w:rsidR="00CD6440" w:rsidRPr="00777C5A" w:rsidRDefault="00CD6440" w:rsidP="00777C5A">
            <w:pPr>
              <w:jc w:val="both"/>
              <w:rPr>
                <w:bCs/>
                <w:szCs w:val="18"/>
              </w:rPr>
            </w:pPr>
            <w:r w:rsidRPr="00777C5A">
              <w:rPr>
                <w:bCs/>
                <w:szCs w:val="18"/>
              </w:rPr>
              <w:t xml:space="preserve">Instrutor de </w:t>
            </w:r>
            <w:r>
              <w:rPr>
                <w:bCs/>
                <w:szCs w:val="18"/>
              </w:rPr>
              <w:t>E</w:t>
            </w:r>
            <w:r w:rsidRPr="00777C5A">
              <w:rPr>
                <w:bCs/>
                <w:szCs w:val="18"/>
              </w:rPr>
              <w:t xml:space="preserve">ducação </w:t>
            </w:r>
            <w:r>
              <w:rPr>
                <w:bCs/>
                <w:szCs w:val="18"/>
              </w:rPr>
              <w:t>Fí</w:t>
            </w:r>
            <w:r w:rsidRPr="00777C5A">
              <w:rPr>
                <w:bCs/>
                <w:szCs w:val="18"/>
              </w:rPr>
              <w:t>sica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777C5A" w:rsidRDefault="00CD6440" w:rsidP="00777C5A">
            <w:pPr>
              <w:jc w:val="center"/>
              <w:rPr>
                <w:bCs/>
                <w:szCs w:val="18"/>
              </w:rPr>
            </w:pPr>
            <w:r w:rsidRPr="00777C5A">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3638D1" w:rsidRDefault="00CD6440" w:rsidP="00777C5A">
            <w:pPr>
              <w:jc w:val="center"/>
              <w:rPr>
                <w:bCs/>
                <w:szCs w:val="18"/>
                <w:highlight w:val="yellow"/>
              </w:rPr>
            </w:pPr>
            <w:r w:rsidRPr="00CD6440">
              <w:rPr>
                <w:bCs/>
                <w:szCs w:val="18"/>
              </w:rPr>
              <w:t>CR</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777C5A" w:rsidRDefault="00CD6440" w:rsidP="00777C5A">
            <w:pPr>
              <w:jc w:val="center"/>
              <w:rPr>
                <w:bCs/>
                <w:szCs w:val="18"/>
              </w:rPr>
            </w:pPr>
            <w:r w:rsidRPr="00777C5A">
              <w:rPr>
                <w:bCs/>
                <w:szCs w:val="18"/>
              </w:rPr>
              <w:t>2.279,76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auto"/>
            <w:vAlign w:val="center"/>
          </w:tcPr>
          <w:p w:rsidR="00CD6440" w:rsidRPr="00777C5A" w:rsidRDefault="00CD6440" w:rsidP="00777C5A">
            <w:pPr>
              <w:jc w:val="center"/>
              <w:rPr>
                <w:bCs/>
                <w:color w:val="FF0000"/>
                <w:szCs w:val="18"/>
              </w:rPr>
            </w:pPr>
            <w:r w:rsidRPr="00777C5A">
              <w:rPr>
                <w:szCs w:val="18"/>
              </w:rPr>
              <w:t xml:space="preserve">Nível superior com Bacharelado e registro junto </w:t>
            </w:r>
            <w:r>
              <w:rPr>
                <w:szCs w:val="18"/>
              </w:rPr>
              <w:t>ao Conselho Profissional – CREF</w:t>
            </w:r>
          </w:p>
        </w:tc>
      </w:tr>
      <w:tr w:rsidR="00CD6440" w:rsidRPr="00435D44" w:rsidTr="000A2051">
        <w:tc>
          <w:tcPr>
            <w:tcW w:w="1480" w:type="pct"/>
            <w:tcBorders>
              <w:top w:val="single" w:sz="4" w:space="0" w:color="auto"/>
              <w:bottom w:val="single" w:sz="4" w:space="0" w:color="auto"/>
              <w:right w:val="single" w:sz="4" w:space="0" w:color="auto"/>
            </w:tcBorders>
            <w:shd w:val="clear" w:color="auto" w:fill="E6E6E6"/>
            <w:vAlign w:val="center"/>
          </w:tcPr>
          <w:p w:rsidR="00CD6440" w:rsidRPr="00435D44" w:rsidRDefault="00CD6440" w:rsidP="00435D44">
            <w:pPr>
              <w:jc w:val="both"/>
              <w:rPr>
                <w:bCs/>
                <w:szCs w:val="18"/>
              </w:rPr>
            </w:pPr>
            <w:r w:rsidRPr="00435D44">
              <w:rPr>
                <w:bCs/>
                <w:szCs w:val="18"/>
              </w:rPr>
              <w:t xml:space="preserve">Médico </w:t>
            </w:r>
            <w:r>
              <w:rPr>
                <w:bCs/>
                <w:szCs w:val="18"/>
              </w:rPr>
              <w:t>V</w:t>
            </w:r>
            <w:r w:rsidRPr="00435D44">
              <w:rPr>
                <w:bCs/>
                <w:szCs w:val="18"/>
              </w:rPr>
              <w:t>eterinário</w:t>
            </w:r>
          </w:p>
        </w:tc>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435D44" w:rsidRDefault="00CD6440" w:rsidP="00435D44">
            <w:pPr>
              <w:jc w:val="center"/>
              <w:rPr>
                <w:bCs/>
                <w:szCs w:val="18"/>
              </w:rPr>
            </w:pPr>
            <w:r w:rsidRPr="00435D44">
              <w:rPr>
                <w:bCs/>
                <w:szCs w:val="18"/>
              </w:rPr>
              <w:t>16</w:t>
            </w:r>
          </w:p>
        </w:tc>
        <w:tc>
          <w:tcPr>
            <w:tcW w:w="401"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3638D1" w:rsidRDefault="00CD6440" w:rsidP="00435D44">
            <w:pPr>
              <w:jc w:val="center"/>
              <w:rPr>
                <w:bCs/>
                <w:szCs w:val="18"/>
                <w:highlight w:val="yellow"/>
              </w:rPr>
            </w:pPr>
            <w:r w:rsidRPr="00CD6440">
              <w:rPr>
                <w:bCs/>
                <w:szCs w:val="18"/>
              </w:rPr>
              <w:t>CR</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435D44" w:rsidRDefault="00CD6440" w:rsidP="00435D44">
            <w:pPr>
              <w:jc w:val="center"/>
              <w:rPr>
                <w:bCs/>
                <w:szCs w:val="18"/>
              </w:rPr>
            </w:pPr>
            <w:r w:rsidRPr="00435D44">
              <w:rPr>
                <w:bCs/>
                <w:szCs w:val="18"/>
              </w:rPr>
              <w:t>1.161,21</w:t>
            </w:r>
          </w:p>
        </w:tc>
        <w:tc>
          <w:tcPr>
            <w:tcW w:w="437"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E6E6E6"/>
            <w:vAlign w:val="center"/>
          </w:tcPr>
          <w:p w:rsidR="00CD6440" w:rsidRPr="00435D44" w:rsidRDefault="00CD6440" w:rsidP="00435D44">
            <w:pPr>
              <w:jc w:val="center"/>
              <w:rPr>
                <w:bCs/>
                <w:szCs w:val="18"/>
              </w:rPr>
            </w:pPr>
            <w:r w:rsidRPr="00435D44">
              <w:rPr>
                <w:szCs w:val="18"/>
              </w:rPr>
              <w:t>Nível superior, segundo a especialidade do cargo e registro junto ao Conselho Profissional</w:t>
            </w:r>
          </w:p>
        </w:tc>
      </w:tr>
      <w:tr w:rsidR="00CD6440" w:rsidRPr="00435D44" w:rsidTr="000A2051">
        <w:tc>
          <w:tcPr>
            <w:tcW w:w="1480" w:type="pct"/>
            <w:tcBorders>
              <w:top w:val="single" w:sz="4" w:space="0" w:color="auto"/>
              <w:bottom w:val="single" w:sz="4" w:space="0" w:color="auto"/>
              <w:right w:val="single" w:sz="4" w:space="0" w:color="auto"/>
            </w:tcBorders>
            <w:shd w:val="clear" w:color="auto" w:fill="auto"/>
            <w:vAlign w:val="center"/>
          </w:tcPr>
          <w:p w:rsidR="00CD6440" w:rsidRPr="00435D44" w:rsidRDefault="00CD6440" w:rsidP="00435D44">
            <w:pPr>
              <w:jc w:val="both"/>
              <w:rPr>
                <w:bCs/>
                <w:szCs w:val="18"/>
              </w:rPr>
            </w:pPr>
            <w:r w:rsidRPr="00435D44">
              <w:rPr>
                <w:bCs/>
                <w:szCs w:val="18"/>
              </w:rPr>
              <w:t>Médico</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435D44" w:rsidRDefault="00CD6440" w:rsidP="00435D44">
            <w:pPr>
              <w:jc w:val="center"/>
              <w:rPr>
                <w:bCs/>
                <w:szCs w:val="18"/>
              </w:rPr>
            </w:pPr>
            <w:r w:rsidRPr="00435D44">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435D44" w:rsidRDefault="00CD6440" w:rsidP="00435D44">
            <w:pPr>
              <w:jc w:val="center"/>
              <w:rPr>
                <w:bCs/>
                <w:szCs w:val="18"/>
              </w:rPr>
            </w:pPr>
            <w:r w:rsidRPr="00435D44">
              <w:rPr>
                <w:bCs/>
                <w:szCs w:val="18"/>
              </w:rPr>
              <w:t>02</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435D44" w:rsidRDefault="00CD6440" w:rsidP="00435D44">
            <w:pPr>
              <w:jc w:val="center"/>
              <w:rPr>
                <w:bCs/>
                <w:szCs w:val="18"/>
              </w:rPr>
            </w:pPr>
            <w:r w:rsidRPr="00435D44">
              <w:rPr>
                <w:bCs/>
                <w:szCs w:val="18"/>
              </w:rPr>
              <w:t>8.720,20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auto"/>
            <w:vAlign w:val="center"/>
          </w:tcPr>
          <w:p w:rsidR="00CD6440" w:rsidRPr="00435D44" w:rsidRDefault="00CD6440" w:rsidP="00435D44">
            <w:pPr>
              <w:jc w:val="center"/>
              <w:rPr>
                <w:bCs/>
                <w:color w:val="FF0000"/>
                <w:szCs w:val="18"/>
              </w:rPr>
            </w:pPr>
            <w:r w:rsidRPr="00435D44">
              <w:rPr>
                <w:color w:val="000000"/>
                <w:szCs w:val="18"/>
              </w:rPr>
              <w:t>Nível superior, segundo a especialidade do cargo e registro junto ao respectivo Conselho Profissional</w:t>
            </w:r>
          </w:p>
        </w:tc>
      </w:tr>
      <w:tr w:rsidR="00CD6440" w:rsidRPr="005A34E0" w:rsidTr="000A2051">
        <w:tc>
          <w:tcPr>
            <w:tcW w:w="1480" w:type="pct"/>
            <w:tcBorders>
              <w:top w:val="single" w:sz="4" w:space="0" w:color="auto"/>
              <w:bottom w:val="single" w:sz="4" w:space="0" w:color="auto"/>
              <w:right w:val="single" w:sz="4" w:space="0" w:color="auto"/>
            </w:tcBorders>
            <w:shd w:val="clear" w:color="auto" w:fill="E6E6E6"/>
            <w:vAlign w:val="center"/>
          </w:tcPr>
          <w:p w:rsidR="00CD6440" w:rsidRPr="005A34E0" w:rsidRDefault="00CD6440" w:rsidP="005A34E0">
            <w:pPr>
              <w:jc w:val="both"/>
              <w:rPr>
                <w:bCs/>
                <w:szCs w:val="18"/>
              </w:rPr>
            </w:pPr>
            <w:r w:rsidRPr="005A34E0">
              <w:rPr>
                <w:bCs/>
                <w:szCs w:val="18"/>
              </w:rPr>
              <w:t>Nutricionista</w:t>
            </w:r>
          </w:p>
        </w:tc>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5A34E0" w:rsidRDefault="00CD6440" w:rsidP="005A34E0">
            <w:pPr>
              <w:jc w:val="center"/>
              <w:rPr>
                <w:bCs/>
                <w:szCs w:val="18"/>
              </w:rPr>
            </w:pPr>
            <w:r w:rsidRPr="005A34E0">
              <w:rPr>
                <w:bCs/>
                <w:szCs w:val="18"/>
              </w:rPr>
              <w:t>20</w:t>
            </w:r>
          </w:p>
        </w:tc>
        <w:tc>
          <w:tcPr>
            <w:tcW w:w="401"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5A34E0" w:rsidRDefault="00CD6440" w:rsidP="005A34E0">
            <w:pPr>
              <w:jc w:val="center"/>
              <w:rPr>
                <w:bCs/>
                <w:szCs w:val="18"/>
              </w:rPr>
            </w:pPr>
            <w:r w:rsidRPr="005A34E0">
              <w:rPr>
                <w:bCs/>
                <w:szCs w:val="18"/>
              </w:rPr>
              <w:t>01</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5A34E0" w:rsidRDefault="00CD6440" w:rsidP="005A34E0">
            <w:pPr>
              <w:jc w:val="center"/>
              <w:rPr>
                <w:bCs/>
                <w:szCs w:val="18"/>
              </w:rPr>
            </w:pPr>
            <w:r w:rsidRPr="005A34E0">
              <w:rPr>
                <w:bCs/>
                <w:szCs w:val="18"/>
              </w:rPr>
              <w:t>1.443,78</w:t>
            </w:r>
          </w:p>
        </w:tc>
        <w:tc>
          <w:tcPr>
            <w:tcW w:w="437"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E6E6E6"/>
            <w:vAlign w:val="center"/>
          </w:tcPr>
          <w:p w:rsidR="00CD6440" w:rsidRPr="005A34E0" w:rsidRDefault="00CD6440" w:rsidP="005A34E0">
            <w:pPr>
              <w:jc w:val="center"/>
              <w:rPr>
                <w:szCs w:val="18"/>
              </w:rPr>
            </w:pPr>
            <w:r w:rsidRPr="005A34E0">
              <w:rPr>
                <w:color w:val="000000"/>
                <w:szCs w:val="18"/>
              </w:rPr>
              <w:t>Nível superior, segundo a especialidade do cargo e registro junto ao respectivo Conselho Profissional</w:t>
            </w:r>
          </w:p>
        </w:tc>
      </w:tr>
      <w:tr w:rsidR="00CD6440" w:rsidRPr="00C3550D" w:rsidTr="000A2051">
        <w:tc>
          <w:tcPr>
            <w:tcW w:w="1480" w:type="pct"/>
            <w:tcBorders>
              <w:top w:val="single" w:sz="4" w:space="0" w:color="auto"/>
              <w:bottom w:val="single" w:sz="4" w:space="0" w:color="auto"/>
              <w:right w:val="single" w:sz="4" w:space="0" w:color="auto"/>
            </w:tcBorders>
            <w:shd w:val="clear" w:color="auto" w:fill="FFFFFF" w:themeFill="background1"/>
            <w:vAlign w:val="center"/>
          </w:tcPr>
          <w:p w:rsidR="00CD6440" w:rsidRPr="00C3550D" w:rsidRDefault="00CD6440" w:rsidP="00967D3D">
            <w:pPr>
              <w:jc w:val="both"/>
              <w:rPr>
                <w:bCs/>
                <w:szCs w:val="18"/>
              </w:rPr>
            </w:pPr>
            <w:r w:rsidRPr="00C3550D">
              <w:rPr>
                <w:bCs/>
                <w:szCs w:val="18"/>
              </w:rPr>
              <w:t xml:space="preserve">Orientador </w:t>
            </w:r>
            <w:r>
              <w:rPr>
                <w:bCs/>
                <w:szCs w:val="18"/>
              </w:rPr>
              <w:t>E</w:t>
            </w:r>
            <w:r w:rsidRPr="00C3550D">
              <w:rPr>
                <w:bCs/>
                <w:szCs w:val="18"/>
              </w:rPr>
              <w:t xml:space="preserve">ducacional da </w:t>
            </w:r>
            <w:r>
              <w:rPr>
                <w:bCs/>
                <w:szCs w:val="18"/>
              </w:rPr>
              <w:t>E</w:t>
            </w:r>
            <w:r w:rsidRPr="00C3550D">
              <w:rPr>
                <w:bCs/>
                <w:szCs w:val="18"/>
              </w:rPr>
              <w:t xml:space="preserve">ducação </w:t>
            </w:r>
            <w:r>
              <w:rPr>
                <w:bCs/>
                <w:szCs w:val="18"/>
              </w:rPr>
              <w:t>I</w:t>
            </w:r>
            <w:r w:rsidRPr="00C3550D">
              <w:rPr>
                <w:bCs/>
                <w:szCs w:val="18"/>
              </w:rPr>
              <w:t>nfantil</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C3550D" w:rsidRDefault="00CD6440" w:rsidP="00967D3D">
            <w:pPr>
              <w:jc w:val="center"/>
              <w:rPr>
                <w:bCs/>
                <w:szCs w:val="18"/>
              </w:rPr>
            </w:pPr>
            <w:r w:rsidRPr="00C3550D">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C3550D" w:rsidRDefault="00CD6440" w:rsidP="00967D3D">
            <w:pPr>
              <w:jc w:val="center"/>
              <w:rPr>
                <w:bCs/>
                <w:szCs w:val="18"/>
              </w:rPr>
            </w:pPr>
            <w:r w:rsidRPr="00C3550D">
              <w:rPr>
                <w:bCs/>
                <w:szCs w:val="18"/>
              </w:rPr>
              <w:t>01</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C3550D" w:rsidRDefault="00CD6440" w:rsidP="00967D3D">
            <w:pPr>
              <w:jc w:val="center"/>
              <w:rPr>
                <w:bCs/>
                <w:szCs w:val="18"/>
              </w:rPr>
            </w:pPr>
            <w:r w:rsidRPr="00C3550D">
              <w:rPr>
                <w:bCs/>
                <w:szCs w:val="18"/>
              </w:rPr>
              <w:t>2.327,46</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FFFFFF" w:themeFill="background1"/>
            <w:vAlign w:val="center"/>
          </w:tcPr>
          <w:p w:rsidR="00CD6440" w:rsidRPr="00C3550D" w:rsidRDefault="00CD6440" w:rsidP="00967D3D">
            <w:pPr>
              <w:jc w:val="center"/>
              <w:rPr>
                <w:bCs/>
                <w:szCs w:val="18"/>
              </w:rPr>
            </w:pPr>
            <w:r w:rsidRPr="00C3550D">
              <w:rPr>
                <w:szCs w:val="18"/>
              </w:rPr>
              <w:t xml:space="preserve">Formação em curso superior de graduação em pedagogia de educação infantil e pós-graduação específica, ou em </w:t>
            </w:r>
            <w:r>
              <w:rPr>
                <w:szCs w:val="18"/>
              </w:rPr>
              <w:t>P</w:t>
            </w:r>
            <w:r w:rsidRPr="00C3550D">
              <w:rPr>
                <w:szCs w:val="18"/>
              </w:rPr>
              <w:t>sicopedagogia.</w:t>
            </w:r>
          </w:p>
        </w:tc>
      </w:tr>
      <w:tr w:rsidR="00CD6440" w:rsidRPr="00C3550D" w:rsidTr="000A2051">
        <w:tc>
          <w:tcPr>
            <w:tcW w:w="1480" w:type="pct"/>
            <w:tcBorders>
              <w:top w:val="single" w:sz="4" w:space="0" w:color="auto"/>
              <w:bottom w:val="single" w:sz="4" w:space="0" w:color="auto"/>
              <w:right w:val="single" w:sz="4" w:space="0" w:color="auto"/>
            </w:tcBorders>
            <w:shd w:val="clear" w:color="auto" w:fill="E6E6E6"/>
            <w:vAlign w:val="center"/>
          </w:tcPr>
          <w:p w:rsidR="00CD6440" w:rsidRPr="00C3550D" w:rsidRDefault="00CD6440" w:rsidP="00967D3D">
            <w:pPr>
              <w:jc w:val="both"/>
              <w:rPr>
                <w:bCs/>
                <w:szCs w:val="18"/>
              </w:rPr>
            </w:pPr>
            <w:r w:rsidRPr="00C3550D">
              <w:rPr>
                <w:bCs/>
                <w:szCs w:val="18"/>
              </w:rPr>
              <w:t xml:space="preserve">Orientador </w:t>
            </w:r>
            <w:r>
              <w:rPr>
                <w:bCs/>
                <w:szCs w:val="18"/>
              </w:rPr>
              <w:t>E</w:t>
            </w:r>
            <w:r w:rsidRPr="00C3550D">
              <w:rPr>
                <w:bCs/>
                <w:szCs w:val="18"/>
              </w:rPr>
              <w:t xml:space="preserve">ducacional do </w:t>
            </w:r>
            <w:r>
              <w:rPr>
                <w:bCs/>
                <w:szCs w:val="18"/>
              </w:rPr>
              <w:t>E</w:t>
            </w:r>
            <w:r w:rsidRPr="00C3550D">
              <w:rPr>
                <w:bCs/>
                <w:szCs w:val="18"/>
              </w:rPr>
              <w:t xml:space="preserve">nsino </w:t>
            </w:r>
            <w:r>
              <w:rPr>
                <w:bCs/>
                <w:szCs w:val="18"/>
              </w:rPr>
              <w:t>F</w:t>
            </w:r>
            <w:r w:rsidRPr="00C3550D">
              <w:rPr>
                <w:bCs/>
                <w:szCs w:val="18"/>
              </w:rPr>
              <w:t xml:space="preserve">undamental </w:t>
            </w:r>
          </w:p>
        </w:tc>
        <w:tc>
          <w:tcPr>
            <w:tcW w:w="440"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C3550D" w:rsidRDefault="00CD6440" w:rsidP="00967D3D">
            <w:pPr>
              <w:jc w:val="center"/>
              <w:rPr>
                <w:bCs/>
                <w:szCs w:val="18"/>
              </w:rPr>
            </w:pPr>
            <w:r w:rsidRPr="00C3550D">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C3550D" w:rsidRDefault="00CD6440" w:rsidP="00967D3D">
            <w:pPr>
              <w:jc w:val="center"/>
              <w:rPr>
                <w:bCs/>
                <w:szCs w:val="18"/>
              </w:rPr>
            </w:pPr>
            <w:r w:rsidRPr="00C3550D">
              <w:rPr>
                <w:bCs/>
                <w:szCs w:val="18"/>
              </w:rPr>
              <w:t>01</w:t>
            </w:r>
          </w:p>
        </w:tc>
        <w:tc>
          <w:tcPr>
            <w:tcW w:w="493"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C3550D" w:rsidRDefault="00CD6440" w:rsidP="00967D3D">
            <w:pPr>
              <w:jc w:val="center"/>
              <w:rPr>
                <w:bCs/>
                <w:szCs w:val="18"/>
              </w:rPr>
            </w:pPr>
            <w:r w:rsidRPr="00C3550D">
              <w:rPr>
                <w:bCs/>
                <w:szCs w:val="18"/>
              </w:rPr>
              <w:t>2.327,46</w:t>
            </w:r>
          </w:p>
        </w:tc>
        <w:tc>
          <w:tcPr>
            <w:tcW w:w="437" w:type="pct"/>
            <w:tcBorders>
              <w:top w:val="single" w:sz="4" w:space="0" w:color="auto"/>
              <w:left w:val="single" w:sz="4" w:space="0" w:color="auto"/>
              <w:bottom w:val="single" w:sz="4" w:space="0" w:color="auto"/>
              <w:right w:val="single" w:sz="4" w:space="0" w:color="auto"/>
            </w:tcBorders>
            <w:shd w:val="clear" w:color="auto" w:fill="E6E6E6"/>
            <w:vAlign w:val="center"/>
          </w:tcPr>
          <w:p w:rsidR="00CD6440" w:rsidRPr="0065548F" w:rsidRDefault="00CD6440" w:rsidP="00A30A53">
            <w:pPr>
              <w:jc w:val="center"/>
            </w:pPr>
            <w:r>
              <w:t>80,00</w:t>
            </w:r>
          </w:p>
        </w:tc>
        <w:tc>
          <w:tcPr>
            <w:tcW w:w="1749" w:type="pct"/>
            <w:tcBorders>
              <w:top w:val="single" w:sz="4" w:space="0" w:color="auto"/>
              <w:left w:val="single" w:sz="4" w:space="0" w:color="auto"/>
              <w:bottom w:val="single" w:sz="4" w:space="0" w:color="auto"/>
            </w:tcBorders>
            <w:shd w:val="clear" w:color="auto" w:fill="E6E6E6"/>
            <w:vAlign w:val="center"/>
          </w:tcPr>
          <w:p w:rsidR="00CD6440" w:rsidRPr="00C3550D" w:rsidRDefault="00CD6440" w:rsidP="00967D3D">
            <w:pPr>
              <w:jc w:val="center"/>
              <w:rPr>
                <w:bCs/>
                <w:color w:val="FF0000"/>
                <w:szCs w:val="18"/>
              </w:rPr>
            </w:pPr>
            <w:r w:rsidRPr="00C3550D">
              <w:rPr>
                <w:szCs w:val="18"/>
              </w:rPr>
              <w:t xml:space="preserve">Formação em curso superior de graduação em pedagogia de anos iniciais e pós-graduação específica, ou em </w:t>
            </w:r>
            <w:r>
              <w:rPr>
                <w:szCs w:val="18"/>
              </w:rPr>
              <w:t>P</w:t>
            </w:r>
            <w:r w:rsidRPr="00C3550D">
              <w:rPr>
                <w:szCs w:val="18"/>
              </w:rPr>
              <w:t>sicopedagogia.</w:t>
            </w:r>
          </w:p>
        </w:tc>
      </w:tr>
      <w:tr w:rsidR="00D66880" w:rsidRPr="00C3550D" w:rsidTr="00D66880">
        <w:tc>
          <w:tcPr>
            <w:tcW w:w="1480" w:type="pct"/>
            <w:tcBorders>
              <w:top w:val="single" w:sz="4" w:space="0" w:color="auto"/>
              <w:bottom w:val="single" w:sz="4" w:space="0" w:color="auto"/>
              <w:right w:val="single" w:sz="4" w:space="0" w:color="auto"/>
            </w:tcBorders>
            <w:shd w:val="clear" w:color="auto" w:fill="FFFFFF" w:themeFill="background1"/>
            <w:vAlign w:val="center"/>
          </w:tcPr>
          <w:p w:rsidR="00D66880" w:rsidRPr="00C3550D" w:rsidRDefault="00D66880" w:rsidP="00967D3D">
            <w:pPr>
              <w:jc w:val="both"/>
              <w:rPr>
                <w:bCs/>
                <w:szCs w:val="18"/>
              </w:rPr>
            </w:pPr>
            <w:r>
              <w:rPr>
                <w:bCs/>
                <w:szCs w:val="18"/>
              </w:rPr>
              <w:t>Secretário Educacional</w:t>
            </w:r>
          </w:p>
        </w:tc>
        <w:tc>
          <w:tcPr>
            <w:tcW w:w="4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880" w:rsidRPr="00C3550D" w:rsidRDefault="00D66880" w:rsidP="00967D3D">
            <w:pPr>
              <w:jc w:val="center"/>
              <w:rPr>
                <w:bCs/>
                <w:szCs w:val="18"/>
              </w:rPr>
            </w:pPr>
            <w:r>
              <w:rPr>
                <w:bCs/>
                <w:szCs w:val="18"/>
              </w:rPr>
              <w:t>40</w:t>
            </w: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880" w:rsidRPr="00C3550D" w:rsidRDefault="00D66880" w:rsidP="00967D3D">
            <w:pPr>
              <w:jc w:val="center"/>
              <w:rPr>
                <w:bCs/>
                <w:szCs w:val="18"/>
              </w:rPr>
            </w:pPr>
            <w:r>
              <w:rPr>
                <w:bCs/>
                <w:szCs w:val="18"/>
              </w:rPr>
              <w:t>01</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880" w:rsidRPr="00C3550D" w:rsidRDefault="00D66880" w:rsidP="00967D3D">
            <w:pPr>
              <w:jc w:val="center"/>
              <w:rPr>
                <w:bCs/>
                <w:szCs w:val="18"/>
              </w:rPr>
            </w:pPr>
            <w:r>
              <w:rPr>
                <w:bCs/>
                <w:szCs w:val="18"/>
              </w:rPr>
              <w:t>1.939,54</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880" w:rsidRDefault="00D66880" w:rsidP="00A30A53">
            <w:pPr>
              <w:jc w:val="center"/>
            </w:pPr>
            <w:r>
              <w:t>80,00</w:t>
            </w:r>
          </w:p>
        </w:tc>
        <w:tc>
          <w:tcPr>
            <w:tcW w:w="1749" w:type="pct"/>
            <w:tcBorders>
              <w:top w:val="single" w:sz="4" w:space="0" w:color="auto"/>
              <w:left w:val="single" w:sz="4" w:space="0" w:color="auto"/>
              <w:bottom w:val="single" w:sz="4" w:space="0" w:color="auto"/>
            </w:tcBorders>
            <w:shd w:val="clear" w:color="auto" w:fill="FFFFFF" w:themeFill="background1"/>
            <w:vAlign w:val="center"/>
          </w:tcPr>
          <w:p w:rsidR="00D66880" w:rsidRPr="00C3550D" w:rsidRDefault="00D66880" w:rsidP="00967D3D">
            <w:pPr>
              <w:jc w:val="center"/>
              <w:rPr>
                <w:szCs w:val="18"/>
              </w:rPr>
            </w:pPr>
            <w:r w:rsidRPr="00C3550D">
              <w:rPr>
                <w:szCs w:val="18"/>
              </w:rPr>
              <w:t>Formação em curso superior de graduação em pedagogia</w:t>
            </w:r>
          </w:p>
        </w:tc>
      </w:tr>
    </w:tbl>
    <w:p w:rsidR="00D94230" w:rsidRDefault="00D94230" w:rsidP="003A70FA">
      <w:pPr>
        <w:ind w:left="-135"/>
        <w:jc w:val="both"/>
        <w:rPr>
          <w:b/>
        </w:rPr>
      </w:pPr>
    </w:p>
    <w:tbl>
      <w:tblPr>
        <w:tblW w:w="9715" w:type="dxa"/>
        <w:tblInd w:w="14" w:type="dxa"/>
        <w:tblLayout w:type="fixed"/>
        <w:tblCellMar>
          <w:left w:w="70" w:type="dxa"/>
          <w:right w:w="70" w:type="dxa"/>
        </w:tblCellMar>
        <w:tblLook w:val="0000" w:firstRow="0" w:lastRow="0" w:firstColumn="0" w:lastColumn="0" w:noHBand="0" w:noVBand="0"/>
      </w:tblPr>
      <w:tblGrid>
        <w:gridCol w:w="776"/>
        <w:gridCol w:w="8939"/>
      </w:tblGrid>
      <w:tr w:rsidR="008E59BA" w:rsidRPr="008E59BA" w:rsidTr="00D72A17">
        <w:tc>
          <w:tcPr>
            <w:tcW w:w="776" w:type="dxa"/>
          </w:tcPr>
          <w:p w:rsidR="008E59BA" w:rsidRPr="00A30A53" w:rsidRDefault="00952660" w:rsidP="008E59BA">
            <w:pPr>
              <w:jc w:val="both"/>
              <w:rPr>
                <w:b/>
                <w:bCs/>
              </w:rPr>
            </w:pPr>
            <w:r w:rsidRPr="00A30A53">
              <w:rPr>
                <w:b/>
                <w:bCs/>
              </w:rPr>
              <w:t>1.3</w:t>
            </w:r>
            <w:proofErr w:type="gramStart"/>
            <w:r w:rsidR="008E59BA" w:rsidRPr="00A30A53">
              <w:rPr>
                <w:b/>
                <w:bCs/>
              </w:rPr>
              <w:t xml:space="preserve">  </w:t>
            </w:r>
            <w:proofErr w:type="gramEnd"/>
            <w:r w:rsidR="008E59BA" w:rsidRPr="00A30A53">
              <w:rPr>
                <w:b/>
                <w:bCs/>
              </w:rPr>
              <w:t>-</w:t>
            </w:r>
          </w:p>
        </w:tc>
        <w:tc>
          <w:tcPr>
            <w:tcW w:w="8939" w:type="dxa"/>
          </w:tcPr>
          <w:p w:rsidR="008E59BA" w:rsidRPr="00015864" w:rsidRDefault="00015864" w:rsidP="008E59BA">
            <w:pPr>
              <w:jc w:val="both"/>
            </w:pPr>
            <w:r w:rsidRPr="00A30A53">
              <w:t>As at</w:t>
            </w:r>
            <w:r w:rsidR="00CE47D8" w:rsidRPr="00A30A53">
              <w:t>ribuições são as constantes do a</w:t>
            </w:r>
            <w:r w:rsidRPr="00A30A53">
              <w:t>nexo I do presente Edital.</w:t>
            </w:r>
          </w:p>
        </w:tc>
      </w:tr>
    </w:tbl>
    <w:p w:rsidR="008E59BA" w:rsidRDefault="008E59BA" w:rsidP="0061261F">
      <w:pPr>
        <w:jc w:val="both"/>
        <w:rPr>
          <w:b/>
        </w:rPr>
      </w:pPr>
    </w:p>
    <w:p w:rsidR="003A70FA" w:rsidRPr="00F21241" w:rsidRDefault="003A70FA" w:rsidP="00D36CDA">
      <w:pPr>
        <w:numPr>
          <w:ilvl w:val="0"/>
          <w:numId w:val="1"/>
        </w:numPr>
        <w:pBdr>
          <w:top w:val="single" w:sz="4" w:space="1" w:color="auto" w:shadow="1"/>
          <w:left w:val="single" w:sz="4" w:space="4" w:color="auto" w:shadow="1"/>
          <w:bottom w:val="single" w:sz="4" w:space="1" w:color="auto" w:shadow="1"/>
          <w:right w:val="single" w:sz="4" w:space="5" w:color="auto" w:shadow="1"/>
        </w:pBdr>
        <w:shd w:val="clear" w:color="auto" w:fill="DDDDDD"/>
        <w:tabs>
          <w:tab w:val="clear" w:pos="225"/>
          <w:tab w:val="left" w:pos="360"/>
        </w:tabs>
        <w:ind w:left="0" w:right="99" w:firstLine="0"/>
        <w:jc w:val="both"/>
        <w:rPr>
          <w:rFonts w:ascii="Arial Black" w:hAnsi="Arial Black"/>
          <w:bCs/>
        </w:rPr>
      </w:pPr>
      <w:r w:rsidRPr="00F21241">
        <w:rPr>
          <w:rFonts w:ascii="Arial Black" w:hAnsi="Arial Black"/>
          <w:bCs/>
        </w:rPr>
        <w:t>DAS INSCRIÇÕES</w:t>
      </w:r>
    </w:p>
    <w:p w:rsidR="00032525" w:rsidRDefault="00032525" w:rsidP="00025B12">
      <w:pPr>
        <w:jc w:val="center"/>
        <w:rPr>
          <w:szCs w:val="18"/>
        </w:rPr>
      </w:pPr>
    </w:p>
    <w:tbl>
      <w:tblPr>
        <w:tblW w:w="5000" w:type="pct"/>
        <w:tblInd w:w="-1" w:type="dxa"/>
        <w:tblCellMar>
          <w:left w:w="45" w:type="dxa"/>
          <w:right w:w="45" w:type="dxa"/>
        </w:tblCellMar>
        <w:tblLook w:val="0000" w:firstRow="0" w:lastRow="0" w:firstColumn="0" w:lastColumn="0" w:noHBand="0" w:noVBand="0"/>
      </w:tblPr>
      <w:tblGrid>
        <w:gridCol w:w="623"/>
        <w:gridCol w:w="9106"/>
      </w:tblGrid>
      <w:tr w:rsidR="003A70FA" w:rsidRPr="001713E0" w:rsidTr="00DE4484">
        <w:tc>
          <w:tcPr>
            <w:tcW w:w="320" w:type="pct"/>
          </w:tcPr>
          <w:p w:rsidR="003A70FA" w:rsidRPr="001713E0" w:rsidRDefault="003A70FA" w:rsidP="00E250C5">
            <w:pPr>
              <w:jc w:val="both"/>
              <w:rPr>
                <w:b/>
                <w:bCs/>
                <w:szCs w:val="18"/>
              </w:rPr>
            </w:pPr>
            <w:r w:rsidRPr="001713E0">
              <w:rPr>
                <w:b/>
                <w:bCs/>
                <w:szCs w:val="18"/>
              </w:rPr>
              <w:t>2.1 -</w:t>
            </w:r>
          </w:p>
        </w:tc>
        <w:tc>
          <w:tcPr>
            <w:tcW w:w="4680" w:type="pct"/>
          </w:tcPr>
          <w:p w:rsidR="00A71CA0" w:rsidRPr="001713E0" w:rsidRDefault="00A71CA0" w:rsidP="00A71CA0">
            <w:pPr>
              <w:jc w:val="both"/>
              <w:rPr>
                <w:szCs w:val="18"/>
              </w:rPr>
            </w:pPr>
            <w:r w:rsidRPr="001713E0">
              <w:rPr>
                <w:szCs w:val="18"/>
              </w:rPr>
              <w:t>As inscrições ser</w:t>
            </w:r>
            <w:r w:rsidR="00945A76" w:rsidRPr="001713E0">
              <w:rPr>
                <w:szCs w:val="18"/>
              </w:rPr>
              <w:t>ão</w:t>
            </w:r>
            <w:r w:rsidRPr="001713E0">
              <w:rPr>
                <w:szCs w:val="18"/>
              </w:rPr>
              <w:t xml:space="preserve"> feitas </w:t>
            </w:r>
            <w:r w:rsidR="00945A76" w:rsidRPr="001713E0">
              <w:rPr>
                <w:szCs w:val="18"/>
              </w:rPr>
              <w:t xml:space="preserve">exclusivamente </w:t>
            </w:r>
            <w:r w:rsidRPr="001713E0">
              <w:rPr>
                <w:szCs w:val="18"/>
              </w:rPr>
              <w:t xml:space="preserve">via internet, no site </w:t>
            </w:r>
            <w:hyperlink r:id="rId9" w:history="1">
              <w:r w:rsidR="007C5EB5" w:rsidRPr="002764C0">
                <w:rPr>
                  <w:rStyle w:val="Hyperlink"/>
                  <w:bCs/>
                  <w:szCs w:val="18"/>
                </w:rPr>
                <w:t>www.consesp.com.br</w:t>
              </w:r>
            </w:hyperlink>
            <w:r w:rsidR="00D74E33" w:rsidRPr="002764C0">
              <w:rPr>
                <w:szCs w:val="18"/>
              </w:rPr>
              <w:t xml:space="preserve"> </w:t>
            </w:r>
            <w:r w:rsidRPr="002764C0">
              <w:rPr>
                <w:szCs w:val="18"/>
              </w:rPr>
              <w:t xml:space="preserve">no período de </w:t>
            </w:r>
            <w:r w:rsidR="008B744B" w:rsidRPr="002764C0">
              <w:rPr>
                <w:b/>
                <w:szCs w:val="18"/>
              </w:rPr>
              <w:t>17 de março</w:t>
            </w:r>
            <w:r w:rsidRPr="002764C0">
              <w:rPr>
                <w:b/>
                <w:bCs/>
                <w:szCs w:val="18"/>
              </w:rPr>
              <w:t xml:space="preserve"> a </w:t>
            </w:r>
            <w:r w:rsidR="006B1A60" w:rsidRPr="002764C0">
              <w:rPr>
                <w:b/>
                <w:bCs/>
                <w:szCs w:val="18"/>
              </w:rPr>
              <w:t>16</w:t>
            </w:r>
            <w:r w:rsidRPr="002764C0">
              <w:rPr>
                <w:b/>
                <w:bCs/>
                <w:szCs w:val="18"/>
              </w:rPr>
              <w:t xml:space="preserve"> de </w:t>
            </w:r>
            <w:r w:rsidR="006B1A60" w:rsidRPr="002764C0">
              <w:rPr>
                <w:b/>
                <w:bCs/>
                <w:szCs w:val="18"/>
              </w:rPr>
              <w:t xml:space="preserve">abril </w:t>
            </w:r>
            <w:r w:rsidRPr="002764C0">
              <w:rPr>
                <w:b/>
                <w:bCs/>
                <w:szCs w:val="18"/>
              </w:rPr>
              <w:t xml:space="preserve">de </w:t>
            </w:r>
            <w:r w:rsidR="00F06626" w:rsidRPr="002764C0">
              <w:rPr>
                <w:b/>
                <w:bCs/>
                <w:szCs w:val="18"/>
              </w:rPr>
              <w:t>20</w:t>
            </w:r>
            <w:r w:rsidR="001B6B60" w:rsidRPr="002764C0">
              <w:rPr>
                <w:b/>
                <w:bCs/>
                <w:szCs w:val="18"/>
              </w:rPr>
              <w:t>14</w:t>
            </w:r>
            <w:r w:rsidRPr="002764C0">
              <w:rPr>
                <w:bCs/>
                <w:szCs w:val="18"/>
              </w:rPr>
              <w:t>,</w:t>
            </w:r>
            <w:r w:rsidR="000B1960" w:rsidRPr="002764C0">
              <w:rPr>
                <w:bCs/>
                <w:szCs w:val="18"/>
              </w:rPr>
              <w:t xml:space="preserve"> </w:t>
            </w:r>
            <w:r w:rsidRPr="002764C0">
              <w:rPr>
                <w:szCs w:val="18"/>
              </w:rPr>
              <w:t>devendo para tanto o interessado proceder da seguinte forma:</w:t>
            </w:r>
          </w:p>
          <w:p w:rsidR="00120105" w:rsidRPr="001713E0" w:rsidRDefault="00120105" w:rsidP="00120105">
            <w:pPr>
              <w:numPr>
                <w:ilvl w:val="0"/>
                <w:numId w:val="8"/>
              </w:numPr>
              <w:tabs>
                <w:tab w:val="clear" w:pos="720"/>
                <w:tab w:val="num" w:pos="455"/>
              </w:tabs>
              <w:ind w:left="455" w:hanging="283"/>
              <w:jc w:val="both"/>
              <w:rPr>
                <w:szCs w:val="18"/>
              </w:rPr>
            </w:pPr>
            <w:r w:rsidRPr="001713E0">
              <w:rPr>
                <w:bCs/>
                <w:szCs w:val="18"/>
              </w:rPr>
              <w:t xml:space="preserve">Acesse o site </w:t>
            </w:r>
            <w:hyperlink r:id="rId10" w:history="1">
              <w:r w:rsidRPr="001713E0">
                <w:rPr>
                  <w:bCs/>
                  <w:szCs w:val="18"/>
                </w:rPr>
                <w:t>www.consesp.com.br</w:t>
              </w:r>
            </w:hyperlink>
            <w:r w:rsidRPr="001713E0">
              <w:rPr>
                <w:bCs/>
                <w:szCs w:val="18"/>
              </w:rPr>
              <w:t>, clique em inscrições abertas sobre a cidade que deseja se inscrever.</w:t>
            </w:r>
          </w:p>
          <w:p w:rsidR="00120105" w:rsidRPr="001713E0" w:rsidRDefault="00120105" w:rsidP="00120105">
            <w:pPr>
              <w:numPr>
                <w:ilvl w:val="0"/>
                <w:numId w:val="8"/>
              </w:numPr>
              <w:tabs>
                <w:tab w:val="clear" w:pos="720"/>
                <w:tab w:val="num" w:pos="455"/>
              </w:tabs>
              <w:ind w:left="455" w:hanging="283"/>
              <w:jc w:val="both"/>
              <w:rPr>
                <w:szCs w:val="18"/>
              </w:rPr>
            </w:pPr>
            <w:r w:rsidRPr="001713E0">
              <w:rPr>
                <w:bCs/>
                <w:szCs w:val="18"/>
              </w:rPr>
              <w:t>Em seguida clique em INSCREVA-SE JÁ, digite o número de seu CPF e clique em continuar.</w:t>
            </w:r>
          </w:p>
          <w:p w:rsidR="00120105" w:rsidRPr="001713E0" w:rsidRDefault="00120105" w:rsidP="00120105">
            <w:pPr>
              <w:numPr>
                <w:ilvl w:val="0"/>
                <w:numId w:val="8"/>
              </w:numPr>
              <w:tabs>
                <w:tab w:val="clear" w:pos="720"/>
                <w:tab w:val="num" w:pos="455"/>
              </w:tabs>
              <w:ind w:left="455" w:hanging="283"/>
              <w:jc w:val="both"/>
              <w:rPr>
                <w:szCs w:val="18"/>
              </w:rPr>
            </w:pPr>
            <w:r w:rsidRPr="001713E0">
              <w:rPr>
                <w:bCs/>
                <w:szCs w:val="18"/>
              </w:rPr>
              <w:t>Escolha o cargo, preencha todos os campos corretamente e clique em FINALIZAR INSCRIÇÃO.</w:t>
            </w:r>
          </w:p>
          <w:p w:rsidR="00120105" w:rsidRPr="001713E0" w:rsidRDefault="00120105" w:rsidP="00120105">
            <w:pPr>
              <w:numPr>
                <w:ilvl w:val="0"/>
                <w:numId w:val="8"/>
              </w:numPr>
              <w:tabs>
                <w:tab w:val="clear" w:pos="720"/>
                <w:tab w:val="num" w:pos="455"/>
              </w:tabs>
              <w:ind w:left="455" w:hanging="283"/>
              <w:jc w:val="both"/>
              <w:rPr>
                <w:szCs w:val="18"/>
              </w:rPr>
            </w:pPr>
            <w:r w:rsidRPr="001713E0">
              <w:rPr>
                <w:bCs/>
                <w:szCs w:val="18"/>
              </w:rPr>
              <w:t xml:space="preserve">Na próxima página confira seus dados e leia </w:t>
            </w:r>
            <w:r w:rsidRPr="001713E0">
              <w:rPr>
                <w:szCs w:val="18"/>
              </w:rPr>
              <w:t>a Declaração e Termo de Aceitação e</w:t>
            </w:r>
            <w:r w:rsidR="007A5A86" w:rsidRPr="001713E0">
              <w:rPr>
                <w:szCs w:val="18"/>
              </w:rPr>
              <w:t>,</w:t>
            </w:r>
            <w:r w:rsidRPr="001713E0">
              <w:rPr>
                <w:szCs w:val="18"/>
              </w:rPr>
              <w:t xml:space="preserve"> em seguida</w:t>
            </w:r>
            <w:r w:rsidR="007A5A86" w:rsidRPr="001713E0">
              <w:rPr>
                <w:szCs w:val="18"/>
              </w:rPr>
              <w:t>,</w:t>
            </w:r>
            <w:r w:rsidRPr="001713E0">
              <w:rPr>
                <w:szCs w:val="18"/>
              </w:rPr>
              <w:t xml:space="preserve"> clique em CONCORDO E EFETIVAR INSCRIÇÃO.</w:t>
            </w:r>
          </w:p>
          <w:p w:rsidR="00120105" w:rsidRPr="001713E0" w:rsidRDefault="00120105" w:rsidP="00120105">
            <w:pPr>
              <w:numPr>
                <w:ilvl w:val="0"/>
                <w:numId w:val="8"/>
              </w:numPr>
              <w:tabs>
                <w:tab w:val="clear" w:pos="720"/>
                <w:tab w:val="num" w:pos="455"/>
              </w:tabs>
              <w:ind w:left="455" w:hanging="283"/>
              <w:jc w:val="both"/>
              <w:rPr>
                <w:szCs w:val="18"/>
              </w:rPr>
            </w:pPr>
            <w:r w:rsidRPr="001713E0">
              <w:rPr>
                <w:bCs/>
                <w:szCs w:val="18"/>
              </w:rPr>
              <w:t>Na sequência imprima o Boleto Bancário para pagamento e recolha o valor correspondente em qualquer banco. Não serão aceitos recolhimentos em caixas eletrônicos, postos bancários, transferências e por agendamento.</w:t>
            </w:r>
          </w:p>
          <w:p w:rsidR="00120105" w:rsidRPr="001713E0" w:rsidRDefault="00120105" w:rsidP="00120105">
            <w:pPr>
              <w:numPr>
                <w:ilvl w:val="0"/>
                <w:numId w:val="8"/>
              </w:numPr>
              <w:tabs>
                <w:tab w:val="clear" w:pos="720"/>
                <w:tab w:val="num" w:pos="455"/>
              </w:tabs>
              <w:ind w:left="455" w:hanging="283"/>
              <w:jc w:val="both"/>
              <w:rPr>
                <w:szCs w:val="18"/>
              </w:rPr>
            </w:pPr>
            <w:r w:rsidRPr="001713E0">
              <w:rPr>
                <w:b/>
                <w:szCs w:val="18"/>
              </w:rPr>
              <w:t>O recolhimento do boleto deverá ser feito</w:t>
            </w:r>
            <w:r w:rsidRPr="001713E0">
              <w:rPr>
                <w:szCs w:val="18"/>
              </w:rPr>
              <w:t xml:space="preserve"> </w:t>
            </w:r>
            <w:r w:rsidRPr="001713E0">
              <w:rPr>
                <w:b/>
                <w:szCs w:val="18"/>
              </w:rPr>
              <w:t>até o primeiro dia útil após a data do encerramento das inscrições</w:t>
            </w:r>
            <w:r w:rsidRPr="001713E0">
              <w:rPr>
                <w:szCs w:val="18"/>
              </w:rPr>
              <w:t>, entendendo-se como “não úteis” exclusivamente os feriados nacionais e estaduais e respeitando-se</w:t>
            </w:r>
            <w:r w:rsidR="007A5A86" w:rsidRPr="001713E0">
              <w:rPr>
                <w:szCs w:val="18"/>
              </w:rPr>
              <w:t>,</w:t>
            </w:r>
            <w:r w:rsidRPr="001713E0">
              <w:rPr>
                <w:szCs w:val="18"/>
              </w:rPr>
              <w:t xml:space="preserve"> para tanto</w:t>
            </w:r>
            <w:r w:rsidR="007A5A86" w:rsidRPr="001713E0">
              <w:rPr>
                <w:szCs w:val="18"/>
              </w:rPr>
              <w:t>,</w:t>
            </w:r>
            <w:r w:rsidRPr="001713E0">
              <w:rPr>
                <w:szCs w:val="18"/>
              </w:rPr>
              <w:t xml:space="preserve"> o horário da rede bancária, considerando-se para tal o horário de Brasília, sob pena de a inscrição não ser processada e recebida.</w:t>
            </w:r>
          </w:p>
          <w:p w:rsidR="00120105" w:rsidRPr="001713E0" w:rsidRDefault="00120105" w:rsidP="00120105">
            <w:pPr>
              <w:numPr>
                <w:ilvl w:val="0"/>
                <w:numId w:val="8"/>
              </w:numPr>
              <w:tabs>
                <w:tab w:val="clear" w:pos="720"/>
                <w:tab w:val="num" w:pos="455"/>
              </w:tabs>
              <w:ind w:left="455" w:hanging="283"/>
              <w:jc w:val="both"/>
              <w:rPr>
                <w:szCs w:val="18"/>
              </w:rPr>
            </w:pPr>
            <w:r w:rsidRPr="001713E0">
              <w:rPr>
                <w:bCs/>
                <w:szCs w:val="18"/>
              </w:rPr>
              <w:t xml:space="preserve">Aqueles que declararem na “inscrição on-line” ser Pessoa com Deficiência deverão encaminhar </w:t>
            </w:r>
            <w:r w:rsidRPr="001713E0">
              <w:rPr>
                <w:szCs w:val="18"/>
              </w:rPr>
              <w:t xml:space="preserve">via sedex o respectivo LAUDO MÉDICO constando o CID, bem como </w:t>
            </w:r>
            <w:r w:rsidR="00916889" w:rsidRPr="001713E0">
              <w:rPr>
                <w:szCs w:val="18"/>
              </w:rPr>
              <w:t xml:space="preserve">o </w:t>
            </w:r>
            <w:r w:rsidRPr="001713E0">
              <w:rPr>
                <w:szCs w:val="18"/>
              </w:rPr>
              <w:t xml:space="preserve">pedido de </w:t>
            </w:r>
            <w:r w:rsidRPr="001713E0">
              <w:rPr>
                <w:bCs/>
                <w:szCs w:val="18"/>
              </w:rPr>
              <w:t>condição especial para a prova, caso necessite</w:t>
            </w:r>
            <w:r w:rsidRPr="001713E0">
              <w:rPr>
                <w:szCs w:val="18"/>
              </w:rPr>
              <w:t>, até o último dia de inscrição na via original ou cópia reprográfica autenticada,</w:t>
            </w:r>
            <w:r w:rsidRPr="001713E0">
              <w:rPr>
                <w:bCs/>
                <w:szCs w:val="18"/>
              </w:rPr>
              <w:t xml:space="preserve"> para </w:t>
            </w:r>
            <w:r w:rsidRPr="001713E0">
              <w:rPr>
                <w:szCs w:val="18"/>
              </w:rPr>
              <w:t>CONSESP, sit</w:t>
            </w:r>
            <w:r w:rsidR="007A5A86" w:rsidRPr="001713E0">
              <w:rPr>
                <w:szCs w:val="18"/>
              </w:rPr>
              <w:t>uada n</w:t>
            </w:r>
            <w:r w:rsidRPr="001713E0">
              <w:rPr>
                <w:szCs w:val="18"/>
              </w:rPr>
              <w:t>a Rua Maceió, 68 – Bairro Metrópole - CEP 17900-000 – Dracena – SP</w:t>
            </w:r>
            <w:r w:rsidR="00EF4190" w:rsidRPr="001713E0">
              <w:rPr>
                <w:szCs w:val="18"/>
              </w:rPr>
              <w:t>.</w:t>
            </w:r>
          </w:p>
          <w:p w:rsidR="00A71CA0" w:rsidRPr="001713E0" w:rsidRDefault="00A71CA0" w:rsidP="00120105">
            <w:pPr>
              <w:numPr>
                <w:ilvl w:val="0"/>
                <w:numId w:val="8"/>
              </w:numPr>
              <w:tabs>
                <w:tab w:val="clear" w:pos="720"/>
                <w:tab w:val="num" w:pos="455"/>
              </w:tabs>
              <w:ind w:left="455" w:hanging="283"/>
              <w:jc w:val="both"/>
              <w:rPr>
                <w:szCs w:val="18"/>
              </w:rPr>
            </w:pPr>
            <w:r w:rsidRPr="001713E0">
              <w:rPr>
                <w:bCs/>
                <w:szCs w:val="18"/>
              </w:rPr>
              <w:t>A CONSESP não se responsabiliza por erros de dados no preenchimento de ficha de inscrição, sendo a mesma de inteira e total responsabilidade do candidato.</w:t>
            </w:r>
          </w:p>
          <w:p w:rsidR="003A70FA" w:rsidRPr="001713E0" w:rsidRDefault="003A70FA" w:rsidP="00120105">
            <w:pPr>
              <w:ind w:left="720"/>
              <w:jc w:val="both"/>
              <w:rPr>
                <w:b/>
                <w:szCs w:val="18"/>
              </w:rPr>
            </w:pPr>
          </w:p>
        </w:tc>
      </w:tr>
      <w:tr w:rsidR="003A70FA" w:rsidRPr="001713E0" w:rsidTr="00DE4484">
        <w:tc>
          <w:tcPr>
            <w:tcW w:w="320" w:type="pct"/>
          </w:tcPr>
          <w:p w:rsidR="003A70FA" w:rsidRPr="001713E0" w:rsidRDefault="003A70FA" w:rsidP="009961E6">
            <w:pPr>
              <w:jc w:val="both"/>
              <w:rPr>
                <w:b/>
                <w:bCs/>
                <w:szCs w:val="18"/>
              </w:rPr>
            </w:pPr>
            <w:r w:rsidRPr="001713E0">
              <w:rPr>
                <w:b/>
                <w:bCs/>
                <w:szCs w:val="18"/>
              </w:rPr>
              <w:t>2.1.</w:t>
            </w:r>
            <w:r w:rsidR="009961E6" w:rsidRPr="001713E0">
              <w:rPr>
                <w:b/>
                <w:bCs/>
                <w:szCs w:val="18"/>
              </w:rPr>
              <w:t>1</w:t>
            </w:r>
            <w:r w:rsidRPr="001713E0">
              <w:rPr>
                <w:b/>
                <w:bCs/>
                <w:szCs w:val="18"/>
              </w:rPr>
              <w:t xml:space="preserve"> -</w:t>
            </w:r>
          </w:p>
        </w:tc>
        <w:tc>
          <w:tcPr>
            <w:tcW w:w="4680" w:type="pct"/>
          </w:tcPr>
          <w:p w:rsidR="003A70FA" w:rsidRPr="001713E0" w:rsidRDefault="003A70FA" w:rsidP="00E250C5">
            <w:pPr>
              <w:jc w:val="both"/>
              <w:rPr>
                <w:szCs w:val="18"/>
              </w:rPr>
            </w:pPr>
            <w:r w:rsidRPr="001713E0">
              <w:rPr>
                <w:szCs w:val="18"/>
              </w:rPr>
              <w:t>A inscrição paga por meio de cheque somente será considerada após a respectiva compensação.</w:t>
            </w:r>
          </w:p>
          <w:p w:rsidR="003A70FA" w:rsidRPr="001713E0" w:rsidRDefault="003A70FA" w:rsidP="00E250C5">
            <w:pPr>
              <w:jc w:val="both"/>
              <w:rPr>
                <w:bCs/>
                <w:szCs w:val="18"/>
              </w:rPr>
            </w:pPr>
          </w:p>
        </w:tc>
      </w:tr>
      <w:tr w:rsidR="003A70FA" w:rsidRPr="001713E0" w:rsidTr="00DE4484">
        <w:tc>
          <w:tcPr>
            <w:tcW w:w="320" w:type="pct"/>
          </w:tcPr>
          <w:p w:rsidR="003A70FA" w:rsidRPr="001713E0" w:rsidRDefault="003A70FA" w:rsidP="009961E6">
            <w:pPr>
              <w:jc w:val="both"/>
              <w:rPr>
                <w:b/>
                <w:bCs/>
                <w:szCs w:val="18"/>
              </w:rPr>
            </w:pPr>
            <w:r w:rsidRPr="001713E0">
              <w:rPr>
                <w:b/>
                <w:bCs/>
                <w:szCs w:val="18"/>
              </w:rPr>
              <w:t>2.1.</w:t>
            </w:r>
            <w:r w:rsidR="009961E6" w:rsidRPr="001713E0">
              <w:rPr>
                <w:b/>
                <w:bCs/>
                <w:szCs w:val="18"/>
              </w:rPr>
              <w:t>2</w:t>
            </w:r>
            <w:r w:rsidR="00D36CDA" w:rsidRPr="001713E0">
              <w:rPr>
                <w:b/>
                <w:bCs/>
                <w:szCs w:val="18"/>
              </w:rPr>
              <w:t xml:space="preserve"> </w:t>
            </w:r>
            <w:r w:rsidRPr="001713E0">
              <w:rPr>
                <w:b/>
                <w:bCs/>
                <w:szCs w:val="18"/>
              </w:rPr>
              <w:t>-</w:t>
            </w:r>
          </w:p>
        </w:tc>
        <w:tc>
          <w:tcPr>
            <w:tcW w:w="4680" w:type="pct"/>
          </w:tcPr>
          <w:p w:rsidR="003A70FA" w:rsidRPr="001713E0" w:rsidRDefault="003A70FA" w:rsidP="00E250C5">
            <w:pPr>
              <w:jc w:val="both"/>
              <w:rPr>
                <w:bCs/>
                <w:szCs w:val="18"/>
              </w:rPr>
            </w:pPr>
            <w:r w:rsidRPr="001713E0">
              <w:rPr>
                <w:bCs/>
                <w:szCs w:val="18"/>
              </w:rPr>
              <w:t>No valor da inscrição já está inclusa a despesa bancária.</w:t>
            </w:r>
          </w:p>
          <w:p w:rsidR="003A70FA" w:rsidRPr="001713E0" w:rsidRDefault="003A70FA" w:rsidP="00E250C5">
            <w:pPr>
              <w:jc w:val="both"/>
              <w:rPr>
                <w:b/>
                <w:szCs w:val="18"/>
              </w:rPr>
            </w:pPr>
          </w:p>
        </w:tc>
      </w:tr>
      <w:tr w:rsidR="003A70FA" w:rsidRPr="001713E0" w:rsidTr="00DE4484">
        <w:tc>
          <w:tcPr>
            <w:tcW w:w="320" w:type="pct"/>
          </w:tcPr>
          <w:p w:rsidR="003A70FA" w:rsidRPr="001713E0" w:rsidRDefault="003A70FA" w:rsidP="009961E6">
            <w:pPr>
              <w:jc w:val="both"/>
              <w:rPr>
                <w:b/>
                <w:bCs/>
                <w:szCs w:val="18"/>
              </w:rPr>
            </w:pPr>
            <w:r w:rsidRPr="001713E0">
              <w:rPr>
                <w:b/>
                <w:bCs/>
                <w:szCs w:val="18"/>
              </w:rPr>
              <w:t>2.1.</w:t>
            </w:r>
            <w:r w:rsidR="009961E6" w:rsidRPr="001713E0">
              <w:rPr>
                <w:b/>
                <w:bCs/>
                <w:szCs w:val="18"/>
              </w:rPr>
              <w:t>3</w:t>
            </w:r>
            <w:r w:rsidRPr="001713E0">
              <w:rPr>
                <w:b/>
                <w:bCs/>
                <w:szCs w:val="18"/>
              </w:rPr>
              <w:t xml:space="preserve"> -</w:t>
            </w:r>
          </w:p>
        </w:tc>
        <w:tc>
          <w:tcPr>
            <w:tcW w:w="4680" w:type="pct"/>
          </w:tcPr>
          <w:p w:rsidR="003A70FA" w:rsidRPr="001713E0" w:rsidRDefault="003A70FA" w:rsidP="00E250C5">
            <w:pPr>
              <w:jc w:val="both"/>
              <w:rPr>
                <w:bCs/>
                <w:szCs w:val="18"/>
              </w:rPr>
            </w:pPr>
            <w:r w:rsidRPr="001713E0">
              <w:rPr>
                <w:bCs/>
                <w:szCs w:val="18"/>
              </w:rPr>
              <w:t xml:space="preserve">Quarenta e oito horas após o pagamento, conferir no site </w:t>
            </w:r>
            <w:hyperlink r:id="rId11" w:history="1">
              <w:r w:rsidR="00FA5CB8" w:rsidRPr="001713E0">
                <w:rPr>
                  <w:rStyle w:val="Hyperlink"/>
                  <w:bCs/>
                  <w:szCs w:val="18"/>
                </w:rPr>
                <w:t>www.consesp.com.br</w:t>
              </w:r>
            </w:hyperlink>
            <w:r w:rsidRPr="001713E0">
              <w:rPr>
                <w:bCs/>
                <w:szCs w:val="18"/>
              </w:rPr>
              <w:t xml:space="preserve"> se os dados da inscrição efetuada pela internet foram recebidos e a importância do valor da inscrição paga. Em caso negativo, o candidato deverá entrar em contato com a CONSESP</w:t>
            </w:r>
            <w:r w:rsidR="00F4257C" w:rsidRPr="001713E0">
              <w:rPr>
                <w:bCs/>
                <w:szCs w:val="18"/>
              </w:rPr>
              <w:t>, pelo telefone</w:t>
            </w:r>
            <w:r w:rsidRPr="001713E0">
              <w:rPr>
                <w:bCs/>
                <w:szCs w:val="18"/>
              </w:rPr>
              <w:t xml:space="preserve"> (</w:t>
            </w:r>
            <w:r w:rsidR="007A5701" w:rsidRPr="001713E0">
              <w:rPr>
                <w:bCs/>
                <w:szCs w:val="18"/>
              </w:rPr>
              <w:t>11</w:t>
            </w:r>
            <w:r w:rsidRPr="001713E0">
              <w:rPr>
                <w:bCs/>
                <w:szCs w:val="18"/>
              </w:rPr>
              <w:t xml:space="preserve">) </w:t>
            </w:r>
            <w:r w:rsidR="007A5701" w:rsidRPr="001713E0">
              <w:rPr>
                <w:szCs w:val="18"/>
              </w:rPr>
              <w:t>2359-8856</w:t>
            </w:r>
            <w:r w:rsidRPr="001713E0">
              <w:rPr>
                <w:bCs/>
                <w:szCs w:val="18"/>
              </w:rPr>
              <w:t>, para verificar o ocorrido.</w:t>
            </w:r>
          </w:p>
          <w:p w:rsidR="003A70FA" w:rsidRPr="001713E0" w:rsidRDefault="003A70FA" w:rsidP="00E250C5">
            <w:pPr>
              <w:jc w:val="both"/>
              <w:rPr>
                <w:b/>
                <w:szCs w:val="18"/>
              </w:rPr>
            </w:pPr>
          </w:p>
        </w:tc>
      </w:tr>
      <w:tr w:rsidR="003E32BC" w:rsidRPr="001713E0" w:rsidTr="00DE4484">
        <w:tc>
          <w:tcPr>
            <w:tcW w:w="320" w:type="pct"/>
          </w:tcPr>
          <w:p w:rsidR="003E32BC" w:rsidRPr="001713E0" w:rsidRDefault="003E32BC" w:rsidP="00D36CDA">
            <w:pPr>
              <w:jc w:val="both"/>
              <w:rPr>
                <w:b/>
                <w:bCs/>
                <w:szCs w:val="18"/>
              </w:rPr>
            </w:pPr>
            <w:r w:rsidRPr="001713E0">
              <w:rPr>
                <w:b/>
                <w:bCs/>
                <w:szCs w:val="18"/>
              </w:rPr>
              <w:t>2.1.</w:t>
            </w:r>
            <w:r w:rsidR="009961E6" w:rsidRPr="001713E0">
              <w:rPr>
                <w:b/>
                <w:bCs/>
                <w:szCs w:val="18"/>
              </w:rPr>
              <w:t>4</w:t>
            </w:r>
            <w:r w:rsidRPr="001713E0">
              <w:rPr>
                <w:b/>
                <w:bCs/>
                <w:szCs w:val="18"/>
              </w:rPr>
              <w:t xml:space="preserve"> -</w:t>
            </w:r>
          </w:p>
        </w:tc>
        <w:tc>
          <w:tcPr>
            <w:tcW w:w="4680" w:type="pct"/>
          </w:tcPr>
          <w:p w:rsidR="003E32BC" w:rsidRPr="001713E0" w:rsidRDefault="003E32BC" w:rsidP="003E32BC">
            <w:pPr>
              <w:jc w:val="both"/>
              <w:rPr>
                <w:szCs w:val="18"/>
              </w:rPr>
            </w:pPr>
            <w:r w:rsidRPr="001713E0">
              <w:rPr>
                <w:bCs/>
                <w:szCs w:val="18"/>
              </w:rPr>
              <w:t xml:space="preserve">Para gerar o comprovante de inscrição </w:t>
            </w:r>
            <w:r w:rsidRPr="001713E0">
              <w:rPr>
                <w:szCs w:val="18"/>
              </w:rPr>
              <w:t xml:space="preserve">(após o pagamento) </w:t>
            </w:r>
            <w:r w:rsidRPr="001713E0">
              <w:rPr>
                <w:bCs/>
                <w:szCs w:val="18"/>
              </w:rPr>
              <w:t xml:space="preserve">basta digitar o seu CPF no </w:t>
            </w:r>
            <w:proofErr w:type="gramStart"/>
            <w:r w:rsidRPr="001713E0">
              <w:rPr>
                <w:bCs/>
                <w:szCs w:val="18"/>
              </w:rPr>
              <w:t>menu</w:t>
            </w:r>
            <w:proofErr w:type="gramEnd"/>
            <w:r w:rsidRPr="001713E0">
              <w:rPr>
                <w:bCs/>
                <w:szCs w:val="18"/>
              </w:rPr>
              <w:t xml:space="preserve"> CONSULTE, em seguida, selecione o Concurso correspondente à inscrição desejada, após isso clique em im</w:t>
            </w:r>
            <w:r w:rsidR="00932729" w:rsidRPr="001713E0">
              <w:rPr>
                <w:bCs/>
                <w:szCs w:val="18"/>
              </w:rPr>
              <w:t>primir comprovante de inscrição.</w:t>
            </w:r>
          </w:p>
          <w:p w:rsidR="003E32BC" w:rsidRPr="001713E0" w:rsidRDefault="003E32BC" w:rsidP="00E250C5">
            <w:pPr>
              <w:jc w:val="both"/>
              <w:rPr>
                <w:bCs/>
                <w:szCs w:val="18"/>
              </w:rPr>
            </w:pPr>
          </w:p>
        </w:tc>
      </w:tr>
      <w:tr w:rsidR="003A70FA" w:rsidRPr="001713E0" w:rsidTr="00DE4484">
        <w:tc>
          <w:tcPr>
            <w:tcW w:w="320" w:type="pct"/>
          </w:tcPr>
          <w:p w:rsidR="003A70FA" w:rsidRPr="001713E0" w:rsidRDefault="003A70FA" w:rsidP="00D36CDA">
            <w:pPr>
              <w:jc w:val="both"/>
              <w:rPr>
                <w:b/>
                <w:bCs/>
                <w:szCs w:val="18"/>
              </w:rPr>
            </w:pPr>
            <w:r w:rsidRPr="001713E0">
              <w:rPr>
                <w:b/>
                <w:bCs/>
                <w:szCs w:val="18"/>
              </w:rPr>
              <w:t>2.1.</w:t>
            </w:r>
            <w:r w:rsidR="009961E6" w:rsidRPr="001713E0">
              <w:rPr>
                <w:b/>
                <w:bCs/>
                <w:szCs w:val="18"/>
              </w:rPr>
              <w:t>5</w:t>
            </w:r>
            <w:r w:rsidRPr="001713E0">
              <w:rPr>
                <w:b/>
                <w:bCs/>
                <w:szCs w:val="18"/>
              </w:rPr>
              <w:t xml:space="preserve"> -</w:t>
            </w:r>
          </w:p>
        </w:tc>
        <w:tc>
          <w:tcPr>
            <w:tcW w:w="4680" w:type="pct"/>
          </w:tcPr>
          <w:p w:rsidR="003A70FA" w:rsidRPr="001713E0" w:rsidRDefault="003A70FA" w:rsidP="00E250C5">
            <w:pPr>
              <w:jc w:val="both"/>
              <w:rPr>
                <w:bCs/>
                <w:szCs w:val="18"/>
              </w:rPr>
            </w:pPr>
            <w:r w:rsidRPr="001713E0">
              <w:rPr>
                <w:bCs/>
                <w:szCs w:val="18"/>
              </w:rPr>
              <w:t>A CONSESP não se responsabiliza por solicitação de inscrição via internet não recebida por motivos de ordem técnica dos computadores, falhas de comunicação, bem como outros fatores que impossibilitem a transferência de dados. O descumprimento das instruções para inscrição via internet implicará na não efetivação da mesma.</w:t>
            </w:r>
          </w:p>
          <w:p w:rsidR="003A70FA" w:rsidRPr="001713E0" w:rsidRDefault="003A70FA" w:rsidP="00E250C5">
            <w:pPr>
              <w:jc w:val="both"/>
              <w:rPr>
                <w:bCs/>
                <w:szCs w:val="18"/>
              </w:rPr>
            </w:pPr>
          </w:p>
        </w:tc>
      </w:tr>
      <w:tr w:rsidR="00322C24" w:rsidRPr="001713E0" w:rsidTr="00DE4484">
        <w:tc>
          <w:tcPr>
            <w:tcW w:w="320" w:type="pct"/>
          </w:tcPr>
          <w:p w:rsidR="00322C24" w:rsidRPr="001713E0" w:rsidRDefault="00DE2AE0" w:rsidP="00DE2AE0">
            <w:pPr>
              <w:jc w:val="both"/>
              <w:rPr>
                <w:b/>
                <w:bCs/>
                <w:szCs w:val="18"/>
              </w:rPr>
            </w:pPr>
            <w:r w:rsidRPr="001713E0">
              <w:rPr>
                <w:b/>
                <w:bCs/>
                <w:szCs w:val="18"/>
              </w:rPr>
              <w:t>2.1.6</w:t>
            </w:r>
            <w:r w:rsidR="00322C24" w:rsidRPr="001713E0">
              <w:rPr>
                <w:b/>
                <w:bCs/>
                <w:szCs w:val="18"/>
              </w:rPr>
              <w:t xml:space="preserve"> -</w:t>
            </w:r>
          </w:p>
        </w:tc>
        <w:tc>
          <w:tcPr>
            <w:tcW w:w="4680" w:type="pct"/>
          </w:tcPr>
          <w:p w:rsidR="00322C24" w:rsidRPr="001713E0" w:rsidRDefault="00322C24" w:rsidP="00322C24">
            <w:pPr>
              <w:jc w:val="both"/>
              <w:rPr>
                <w:szCs w:val="18"/>
              </w:rPr>
            </w:pPr>
            <w:r w:rsidRPr="001713E0">
              <w:rPr>
                <w:szCs w:val="18"/>
              </w:rPr>
              <w:t>A taxa de inscrição somente será devolvida ao candidato nas hipóteses de cancelamento do certame pela própria administração ou quando o pagamento for realizado em duplicidade ou fora do prazo.</w:t>
            </w:r>
          </w:p>
          <w:p w:rsidR="00322C24" w:rsidRPr="001713E0" w:rsidRDefault="00322C24" w:rsidP="00322C24">
            <w:pPr>
              <w:jc w:val="both"/>
              <w:rPr>
                <w:szCs w:val="18"/>
              </w:rPr>
            </w:pPr>
          </w:p>
        </w:tc>
      </w:tr>
      <w:tr w:rsidR="00DE2AE0" w:rsidRPr="001713E0" w:rsidTr="00DE4484">
        <w:tc>
          <w:tcPr>
            <w:tcW w:w="320" w:type="pct"/>
          </w:tcPr>
          <w:p w:rsidR="00DE2AE0" w:rsidRPr="001713E0" w:rsidRDefault="00DE2AE0" w:rsidP="00794DFF">
            <w:pPr>
              <w:jc w:val="both"/>
              <w:rPr>
                <w:b/>
                <w:bCs/>
                <w:szCs w:val="18"/>
              </w:rPr>
            </w:pPr>
            <w:r w:rsidRPr="001713E0">
              <w:rPr>
                <w:b/>
                <w:bCs/>
                <w:szCs w:val="18"/>
              </w:rPr>
              <w:t>2.1.</w:t>
            </w:r>
            <w:r w:rsidR="00794DFF" w:rsidRPr="001713E0">
              <w:rPr>
                <w:b/>
                <w:bCs/>
                <w:szCs w:val="18"/>
              </w:rPr>
              <w:t>7</w:t>
            </w:r>
            <w:r w:rsidRPr="001713E0">
              <w:rPr>
                <w:b/>
                <w:bCs/>
                <w:szCs w:val="18"/>
              </w:rPr>
              <w:t xml:space="preserve"> -</w:t>
            </w:r>
          </w:p>
        </w:tc>
        <w:tc>
          <w:tcPr>
            <w:tcW w:w="4680" w:type="pct"/>
          </w:tcPr>
          <w:p w:rsidR="00DE2AE0" w:rsidRPr="001713E0" w:rsidRDefault="00DE2AE0" w:rsidP="00A70733">
            <w:pPr>
              <w:jc w:val="both"/>
              <w:rPr>
                <w:szCs w:val="18"/>
              </w:rPr>
            </w:pPr>
            <w:r w:rsidRPr="001713E0">
              <w:rPr>
                <w:szCs w:val="18"/>
              </w:rPr>
              <w:t>Efetivada a inscrição, não serão aceitos pedidos para</w:t>
            </w:r>
            <w:r w:rsidR="00932729" w:rsidRPr="001713E0">
              <w:rPr>
                <w:szCs w:val="18"/>
              </w:rPr>
              <w:t xml:space="preserve"> a</w:t>
            </w:r>
            <w:r w:rsidRPr="001713E0">
              <w:rPr>
                <w:szCs w:val="18"/>
              </w:rPr>
              <w:t xml:space="preserve"> alteração de cargos, seja qual for o motivo alegado.</w:t>
            </w:r>
          </w:p>
          <w:p w:rsidR="00DE2AE0" w:rsidRPr="001713E0" w:rsidRDefault="00DE2AE0" w:rsidP="00A70733">
            <w:pPr>
              <w:jc w:val="both"/>
              <w:rPr>
                <w:szCs w:val="18"/>
              </w:rPr>
            </w:pPr>
          </w:p>
        </w:tc>
      </w:tr>
      <w:tr w:rsidR="00DB0B5A" w:rsidRPr="001713E0" w:rsidTr="00DE4484">
        <w:tblPrEx>
          <w:tblCellMar>
            <w:left w:w="70" w:type="dxa"/>
            <w:right w:w="70" w:type="dxa"/>
          </w:tblCellMar>
        </w:tblPrEx>
        <w:tc>
          <w:tcPr>
            <w:tcW w:w="320" w:type="pct"/>
          </w:tcPr>
          <w:p w:rsidR="00DB0B5A" w:rsidRPr="001713E0" w:rsidRDefault="00DB0B5A" w:rsidP="00DB0B5A">
            <w:pPr>
              <w:jc w:val="both"/>
              <w:rPr>
                <w:b/>
                <w:bCs/>
                <w:szCs w:val="18"/>
              </w:rPr>
            </w:pPr>
            <w:r w:rsidRPr="001713E0">
              <w:rPr>
                <w:b/>
                <w:bCs/>
                <w:szCs w:val="18"/>
              </w:rPr>
              <w:t>2.2-</w:t>
            </w:r>
          </w:p>
        </w:tc>
        <w:tc>
          <w:tcPr>
            <w:tcW w:w="4680" w:type="pct"/>
          </w:tcPr>
          <w:p w:rsidR="00DB0B5A" w:rsidRPr="001713E0" w:rsidRDefault="00DB0B5A" w:rsidP="00DB0B5A">
            <w:pPr>
              <w:jc w:val="both"/>
              <w:rPr>
                <w:szCs w:val="18"/>
              </w:rPr>
            </w:pPr>
            <w:r w:rsidRPr="001713E0">
              <w:rPr>
                <w:szCs w:val="18"/>
              </w:rPr>
              <w:t xml:space="preserve">Estará isento da taxa de inscrição no presente </w:t>
            </w:r>
            <w:r w:rsidR="00E34B87" w:rsidRPr="001713E0">
              <w:rPr>
                <w:szCs w:val="18"/>
              </w:rPr>
              <w:t>Concurso Público</w:t>
            </w:r>
            <w:r w:rsidRPr="001713E0">
              <w:rPr>
                <w:szCs w:val="18"/>
              </w:rPr>
              <w:t>, doador de sangue, fato atestado nos termos da Lei Estadual 10.567 de 07 de novembro de 1997.</w:t>
            </w:r>
          </w:p>
          <w:p w:rsidR="00DB0B5A" w:rsidRPr="001713E0" w:rsidRDefault="00DB0B5A" w:rsidP="00DB0B5A">
            <w:pPr>
              <w:jc w:val="both"/>
              <w:rPr>
                <w:szCs w:val="18"/>
              </w:rPr>
            </w:pPr>
          </w:p>
        </w:tc>
      </w:tr>
      <w:tr w:rsidR="00DB0B5A" w:rsidRPr="001713E0" w:rsidTr="00DE4484">
        <w:tblPrEx>
          <w:tblCellMar>
            <w:left w:w="70" w:type="dxa"/>
            <w:right w:w="70" w:type="dxa"/>
          </w:tblCellMar>
        </w:tblPrEx>
        <w:tc>
          <w:tcPr>
            <w:tcW w:w="320" w:type="pct"/>
          </w:tcPr>
          <w:p w:rsidR="00DB0B5A" w:rsidRPr="001713E0" w:rsidRDefault="00DB0B5A" w:rsidP="00DB0B5A">
            <w:pPr>
              <w:jc w:val="both"/>
              <w:rPr>
                <w:b/>
                <w:bCs/>
                <w:szCs w:val="18"/>
              </w:rPr>
            </w:pPr>
            <w:r w:rsidRPr="001713E0">
              <w:rPr>
                <w:b/>
                <w:bCs/>
                <w:szCs w:val="18"/>
              </w:rPr>
              <w:t>2.2.1-</w:t>
            </w:r>
          </w:p>
        </w:tc>
        <w:tc>
          <w:tcPr>
            <w:tcW w:w="4680" w:type="pct"/>
          </w:tcPr>
          <w:p w:rsidR="00DB0B5A" w:rsidRPr="001713E0" w:rsidRDefault="00DB0B5A" w:rsidP="00DB0B5A">
            <w:pPr>
              <w:jc w:val="both"/>
              <w:rPr>
                <w:szCs w:val="18"/>
              </w:rPr>
            </w:pPr>
            <w:r w:rsidRPr="001713E0">
              <w:rPr>
                <w:szCs w:val="18"/>
              </w:rPr>
              <w:t xml:space="preserve">O candidato que preencher as condições estabelecidas na Lei Estadual 10.567 de 07 de novembro de 1997, deverá nos dias </w:t>
            </w:r>
            <w:r w:rsidR="00743CFA" w:rsidRPr="001713E0">
              <w:rPr>
                <w:b/>
                <w:szCs w:val="18"/>
              </w:rPr>
              <w:t>19</w:t>
            </w:r>
            <w:r w:rsidRPr="001713E0">
              <w:rPr>
                <w:b/>
                <w:szCs w:val="18"/>
              </w:rPr>
              <w:t xml:space="preserve">, </w:t>
            </w:r>
            <w:r w:rsidR="00743CFA" w:rsidRPr="001713E0">
              <w:rPr>
                <w:b/>
                <w:szCs w:val="18"/>
              </w:rPr>
              <w:t>20</w:t>
            </w:r>
            <w:r w:rsidRPr="001713E0">
              <w:rPr>
                <w:b/>
                <w:szCs w:val="18"/>
              </w:rPr>
              <w:t xml:space="preserve"> e </w:t>
            </w:r>
            <w:r w:rsidR="00743CFA" w:rsidRPr="001713E0">
              <w:rPr>
                <w:b/>
                <w:szCs w:val="18"/>
              </w:rPr>
              <w:t>21</w:t>
            </w:r>
            <w:r w:rsidRPr="001713E0">
              <w:rPr>
                <w:b/>
                <w:szCs w:val="18"/>
              </w:rPr>
              <w:t xml:space="preserve"> de </w:t>
            </w:r>
            <w:r w:rsidR="008B744B" w:rsidRPr="001713E0">
              <w:rPr>
                <w:b/>
                <w:szCs w:val="18"/>
              </w:rPr>
              <w:t xml:space="preserve">março </w:t>
            </w:r>
            <w:r w:rsidRPr="001713E0">
              <w:rPr>
                <w:b/>
                <w:szCs w:val="18"/>
              </w:rPr>
              <w:t>de 2014</w:t>
            </w:r>
            <w:r w:rsidRPr="001713E0">
              <w:rPr>
                <w:szCs w:val="18"/>
              </w:rPr>
              <w:t xml:space="preserve">, solicitar a isenção de pagamento de taxa de inscrição junto ao </w:t>
            </w:r>
            <w:proofErr w:type="gramStart"/>
            <w:r w:rsidRPr="001713E0">
              <w:rPr>
                <w:szCs w:val="18"/>
              </w:rPr>
              <w:t>Departamento Pessoal</w:t>
            </w:r>
            <w:proofErr w:type="gramEnd"/>
            <w:r w:rsidRPr="001713E0">
              <w:rPr>
                <w:szCs w:val="18"/>
              </w:rPr>
              <w:t xml:space="preserve"> da Prefeitura Municipal de Galvão, sita a Avenida Sete de Setembro, nº 548, apresentando a solicitação de isenção de pagamento de taxa de inscrição mediante requerimento de candidato, devidamente identificado, fundamentado e, contendo além dos documentos exigidos pela Lei Estadual 10.567 (Anexo I</w:t>
            </w:r>
            <w:r w:rsidR="00A81A08" w:rsidRPr="001713E0">
              <w:rPr>
                <w:szCs w:val="18"/>
              </w:rPr>
              <w:t>I</w:t>
            </w:r>
            <w:r w:rsidRPr="001713E0">
              <w:rPr>
                <w:szCs w:val="18"/>
              </w:rPr>
              <w:t xml:space="preserve">I do presente edital), o Boleto Bancário (não pago) decorrente da inscrição no </w:t>
            </w:r>
            <w:r w:rsidR="00E34B87" w:rsidRPr="001713E0">
              <w:rPr>
                <w:szCs w:val="18"/>
              </w:rPr>
              <w:t>Concurso Público</w:t>
            </w:r>
            <w:r w:rsidRPr="001713E0">
              <w:rPr>
                <w:szCs w:val="18"/>
              </w:rPr>
              <w:t xml:space="preserve">. </w:t>
            </w:r>
          </w:p>
          <w:p w:rsidR="00DB0B5A" w:rsidRPr="001713E0" w:rsidRDefault="00DB0B5A" w:rsidP="00DB0B5A">
            <w:pPr>
              <w:jc w:val="both"/>
              <w:rPr>
                <w:szCs w:val="18"/>
              </w:rPr>
            </w:pPr>
          </w:p>
        </w:tc>
      </w:tr>
      <w:tr w:rsidR="00DB0B5A" w:rsidRPr="001713E0" w:rsidTr="00DE4484">
        <w:tblPrEx>
          <w:tblCellMar>
            <w:left w:w="70" w:type="dxa"/>
            <w:right w:w="70" w:type="dxa"/>
          </w:tblCellMar>
        </w:tblPrEx>
        <w:tc>
          <w:tcPr>
            <w:tcW w:w="320" w:type="pct"/>
          </w:tcPr>
          <w:p w:rsidR="00DB0B5A" w:rsidRPr="001713E0" w:rsidRDefault="00DB0B5A" w:rsidP="00DB0B5A">
            <w:pPr>
              <w:jc w:val="both"/>
              <w:rPr>
                <w:b/>
                <w:bCs/>
                <w:szCs w:val="18"/>
              </w:rPr>
            </w:pPr>
            <w:r w:rsidRPr="001713E0">
              <w:rPr>
                <w:b/>
                <w:bCs/>
                <w:szCs w:val="18"/>
              </w:rPr>
              <w:t>2.2.2-</w:t>
            </w:r>
          </w:p>
        </w:tc>
        <w:tc>
          <w:tcPr>
            <w:tcW w:w="4680" w:type="pct"/>
          </w:tcPr>
          <w:p w:rsidR="00DB0B5A" w:rsidRPr="001713E0" w:rsidRDefault="00DB0B5A" w:rsidP="00DB0B5A">
            <w:pPr>
              <w:jc w:val="both"/>
              <w:rPr>
                <w:szCs w:val="18"/>
              </w:rPr>
            </w:pPr>
            <w:r w:rsidRPr="001713E0">
              <w:rPr>
                <w:szCs w:val="18"/>
              </w:rPr>
              <w:t xml:space="preserve">O candidato </w:t>
            </w:r>
            <w:proofErr w:type="gramStart"/>
            <w:r w:rsidRPr="001713E0">
              <w:rPr>
                <w:szCs w:val="18"/>
              </w:rPr>
              <w:t>deverá,</w:t>
            </w:r>
            <w:proofErr w:type="gramEnd"/>
            <w:r w:rsidRPr="001713E0">
              <w:rPr>
                <w:szCs w:val="18"/>
              </w:rPr>
              <w:t xml:space="preserve"> </w:t>
            </w:r>
            <w:r w:rsidR="008B744B" w:rsidRPr="001713E0">
              <w:rPr>
                <w:szCs w:val="18"/>
              </w:rPr>
              <w:t>n</w:t>
            </w:r>
            <w:r w:rsidRPr="001713E0">
              <w:rPr>
                <w:szCs w:val="18"/>
              </w:rPr>
              <w:t xml:space="preserve">o dia </w:t>
            </w:r>
            <w:r w:rsidR="00743CFA" w:rsidRPr="001713E0">
              <w:rPr>
                <w:b/>
                <w:szCs w:val="18"/>
              </w:rPr>
              <w:t>28</w:t>
            </w:r>
            <w:r w:rsidR="001B6B60" w:rsidRPr="001713E0">
              <w:rPr>
                <w:b/>
                <w:szCs w:val="18"/>
              </w:rPr>
              <w:t xml:space="preserve"> </w:t>
            </w:r>
            <w:r w:rsidR="00743CFA" w:rsidRPr="001713E0">
              <w:rPr>
                <w:b/>
                <w:szCs w:val="18"/>
              </w:rPr>
              <w:t xml:space="preserve">de março </w:t>
            </w:r>
            <w:r w:rsidRPr="001713E0">
              <w:rPr>
                <w:b/>
                <w:szCs w:val="18"/>
              </w:rPr>
              <w:t xml:space="preserve">de 2014 </w:t>
            </w:r>
            <w:r w:rsidRPr="001713E0">
              <w:rPr>
                <w:szCs w:val="18"/>
              </w:rPr>
              <w:t>comparecer na sede da Prefeitura no horário das 0</w:t>
            </w:r>
            <w:r w:rsidR="00616D10" w:rsidRPr="001713E0">
              <w:rPr>
                <w:szCs w:val="18"/>
              </w:rPr>
              <w:t>8</w:t>
            </w:r>
            <w:r w:rsidRPr="001713E0">
              <w:rPr>
                <w:szCs w:val="18"/>
              </w:rPr>
              <w:t>h</w:t>
            </w:r>
            <w:r w:rsidR="00616D10" w:rsidRPr="001713E0">
              <w:rPr>
                <w:szCs w:val="18"/>
              </w:rPr>
              <w:t>00</w:t>
            </w:r>
            <w:r w:rsidRPr="001713E0">
              <w:rPr>
                <w:szCs w:val="18"/>
              </w:rPr>
              <w:t xml:space="preserve"> às 11h</w:t>
            </w:r>
            <w:r w:rsidR="006774BF" w:rsidRPr="001713E0">
              <w:rPr>
                <w:szCs w:val="18"/>
              </w:rPr>
              <w:t>30</w:t>
            </w:r>
            <w:r w:rsidRPr="001713E0">
              <w:rPr>
                <w:szCs w:val="18"/>
              </w:rPr>
              <w:t xml:space="preserve">, para verificar o resultado da solicitação pleiteada. </w:t>
            </w:r>
          </w:p>
          <w:p w:rsidR="00DB0B5A" w:rsidRPr="001713E0" w:rsidRDefault="00DB0B5A" w:rsidP="00DB0B5A">
            <w:pPr>
              <w:jc w:val="both"/>
              <w:rPr>
                <w:szCs w:val="18"/>
              </w:rPr>
            </w:pPr>
          </w:p>
        </w:tc>
      </w:tr>
      <w:tr w:rsidR="00DB0B5A" w:rsidRPr="001713E0" w:rsidTr="00DE4484">
        <w:tblPrEx>
          <w:tblCellMar>
            <w:left w:w="70" w:type="dxa"/>
            <w:right w:w="70" w:type="dxa"/>
          </w:tblCellMar>
        </w:tblPrEx>
        <w:tc>
          <w:tcPr>
            <w:tcW w:w="320" w:type="pct"/>
          </w:tcPr>
          <w:p w:rsidR="00DB0B5A" w:rsidRPr="001713E0" w:rsidRDefault="00DB0B5A" w:rsidP="00DB0B5A">
            <w:pPr>
              <w:jc w:val="both"/>
              <w:rPr>
                <w:b/>
                <w:bCs/>
                <w:szCs w:val="18"/>
              </w:rPr>
            </w:pPr>
            <w:r w:rsidRPr="001713E0">
              <w:rPr>
                <w:b/>
                <w:bCs/>
                <w:szCs w:val="18"/>
              </w:rPr>
              <w:t>2.2.3-</w:t>
            </w:r>
          </w:p>
        </w:tc>
        <w:tc>
          <w:tcPr>
            <w:tcW w:w="4680" w:type="pct"/>
          </w:tcPr>
          <w:p w:rsidR="00DB0B5A" w:rsidRPr="001713E0" w:rsidRDefault="00DB0B5A" w:rsidP="00DB0B5A">
            <w:pPr>
              <w:jc w:val="both"/>
              <w:rPr>
                <w:bCs/>
                <w:szCs w:val="18"/>
              </w:rPr>
            </w:pPr>
            <w:r w:rsidRPr="001713E0">
              <w:rPr>
                <w:szCs w:val="18"/>
              </w:rPr>
              <w:t xml:space="preserve">O candidato que tiver a solicitação indeferida, caso queira participar do </w:t>
            </w:r>
            <w:r w:rsidR="00E34B87" w:rsidRPr="001713E0">
              <w:rPr>
                <w:szCs w:val="18"/>
              </w:rPr>
              <w:t>Concurso Público</w:t>
            </w:r>
            <w:r w:rsidRPr="001713E0">
              <w:rPr>
                <w:szCs w:val="18"/>
              </w:rPr>
              <w:t xml:space="preserve">, deverá efetuar o pagamento da taxa durante o período estabelecido para as inscrições (item 2.1), salvo se a solicitação ocorrer no último dia de inscrição, ocasião em que o pagamento do boleto </w:t>
            </w:r>
            <w:r w:rsidRPr="001713E0">
              <w:rPr>
                <w:b/>
                <w:szCs w:val="18"/>
              </w:rPr>
              <w:t>deverá ser feito até o primeiro dia útil após a data do encerramento das inscrições</w:t>
            </w:r>
            <w:r w:rsidRPr="001713E0">
              <w:rPr>
                <w:szCs w:val="18"/>
              </w:rPr>
              <w:t>, entendendo-se como “não úteis” exclusivamente os feriados nacionais e estaduais e respeitando-se para tanto o horário da rede bancária, considerando-se para tal o horário de Brasília, sob pena de não ser processada e recebida</w:t>
            </w:r>
            <w:r w:rsidRPr="001713E0">
              <w:rPr>
                <w:bCs/>
                <w:szCs w:val="18"/>
              </w:rPr>
              <w:t>.</w:t>
            </w:r>
          </w:p>
          <w:p w:rsidR="00DB0B5A" w:rsidRPr="001713E0" w:rsidRDefault="00DB0B5A" w:rsidP="00DB0B5A">
            <w:pPr>
              <w:jc w:val="both"/>
              <w:rPr>
                <w:sz w:val="14"/>
                <w:szCs w:val="14"/>
              </w:rPr>
            </w:pPr>
          </w:p>
        </w:tc>
      </w:tr>
      <w:tr w:rsidR="00DB0B5A" w:rsidRPr="001713E0" w:rsidTr="00DE4484">
        <w:tblPrEx>
          <w:tblCellMar>
            <w:left w:w="70" w:type="dxa"/>
            <w:right w:w="70" w:type="dxa"/>
          </w:tblCellMar>
        </w:tblPrEx>
        <w:tc>
          <w:tcPr>
            <w:tcW w:w="320" w:type="pct"/>
          </w:tcPr>
          <w:p w:rsidR="00DB0B5A" w:rsidRPr="001713E0" w:rsidRDefault="00DB0B5A" w:rsidP="00DB0B5A">
            <w:pPr>
              <w:jc w:val="both"/>
              <w:rPr>
                <w:b/>
                <w:bCs/>
                <w:szCs w:val="18"/>
              </w:rPr>
            </w:pPr>
            <w:r w:rsidRPr="001713E0">
              <w:rPr>
                <w:b/>
                <w:bCs/>
                <w:szCs w:val="18"/>
              </w:rPr>
              <w:t>2.2.4-</w:t>
            </w:r>
          </w:p>
        </w:tc>
        <w:tc>
          <w:tcPr>
            <w:tcW w:w="4680" w:type="pct"/>
          </w:tcPr>
          <w:p w:rsidR="00DB0B5A" w:rsidRPr="001713E0" w:rsidRDefault="00DB0B5A" w:rsidP="00DB0B5A">
            <w:pPr>
              <w:jc w:val="both"/>
              <w:rPr>
                <w:szCs w:val="18"/>
              </w:rPr>
            </w:pPr>
            <w:r w:rsidRPr="001713E0">
              <w:rPr>
                <w:szCs w:val="18"/>
              </w:rPr>
              <w:t>O candidato que desejar interpor recurso contra o indeferimento da solicitação de isenção do valor do pagamento da taxa de inscrição</w:t>
            </w:r>
            <w:proofErr w:type="gramStart"/>
            <w:r w:rsidRPr="001713E0">
              <w:rPr>
                <w:szCs w:val="18"/>
              </w:rPr>
              <w:t>, deverá</w:t>
            </w:r>
            <w:proofErr w:type="gramEnd"/>
            <w:r w:rsidRPr="001713E0">
              <w:rPr>
                <w:szCs w:val="18"/>
              </w:rPr>
              <w:t xml:space="preserve"> protocolar recurso nos dias </w:t>
            </w:r>
            <w:r w:rsidR="00743CFA" w:rsidRPr="001713E0">
              <w:rPr>
                <w:b/>
                <w:szCs w:val="18"/>
              </w:rPr>
              <w:t>31</w:t>
            </w:r>
            <w:r w:rsidR="008B744B" w:rsidRPr="001713E0">
              <w:rPr>
                <w:b/>
                <w:szCs w:val="18"/>
              </w:rPr>
              <w:t xml:space="preserve"> </w:t>
            </w:r>
            <w:r w:rsidRPr="001713E0">
              <w:rPr>
                <w:b/>
                <w:szCs w:val="18"/>
              </w:rPr>
              <w:t xml:space="preserve">de </w:t>
            </w:r>
            <w:r w:rsidR="008B744B" w:rsidRPr="001713E0">
              <w:rPr>
                <w:b/>
                <w:szCs w:val="18"/>
              </w:rPr>
              <w:t xml:space="preserve">março </w:t>
            </w:r>
            <w:r w:rsidR="00743CFA" w:rsidRPr="001713E0">
              <w:rPr>
                <w:b/>
                <w:szCs w:val="18"/>
              </w:rPr>
              <w:t xml:space="preserve">e 01 de abril </w:t>
            </w:r>
            <w:r w:rsidRPr="001713E0">
              <w:rPr>
                <w:b/>
                <w:szCs w:val="18"/>
              </w:rPr>
              <w:t>de 2014,</w:t>
            </w:r>
            <w:r w:rsidRPr="001713E0">
              <w:rPr>
                <w:szCs w:val="18"/>
              </w:rPr>
              <w:t xml:space="preserve"> na sede da </w:t>
            </w:r>
            <w:r w:rsidRPr="001713E0">
              <w:rPr>
                <w:iCs/>
                <w:szCs w:val="18"/>
              </w:rPr>
              <w:t>Prefeitura de Galvão - SC</w:t>
            </w:r>
            <w:r w:rsidRPr="001713E0">
              <w:rPr>
                <w:szCs w:val="18"/>
              </w:rPr>
              <w:t>.</w:t>
            </w:r>
          </w:p>
          <w:p w:rsidR="00DB0B5A" w:rsidRPr="001713E0" w:rsidRDefault="00DB0B5A" w:rsidP="00DB0B5A">
            <w:pPr>
              <w:jc w:val="both"/>
              <w:rPr>
                <w:sz w:val="14"/>
                <w:szCs w:val="14"/>
              </w:rPr>
            </w:pPr>
          </w:p>
        </w:tc>
      </w:tr>
      <w:tr w:rsidR="00DB0B5A" w:rsidRPr="001713E0" w:rsidTr="00DE4484">
        <w:tblPrEx>
          <w:tblCellMar>
            <w:left w:w="70" w:type="dxa"/>
            <w:right w:w="70" w:type="dxa"/>
          </w:tblCellMar>
        </w:tblPrEx>
        <w:tc>
          <w:tcPr>
            <w:tcW w:w="320" w:type="pct"/>
          </w:tcPr>
          <w:p w:rsidR="00DB0B5A" w:rsidRPr="001713E0" w:rsidRDefault="00DB0B5A" w:rsidP="00DB0B5A">
            <w:pPr>
              <w:jc w:val="both"/>
              <w:rPr>
                <w:b/>
                <w:bCs/>
                <w:szCs w:val="18"/>
              </w:rPr>
            </w:pPr>
            <w:r w:rsidRPr="001713E0">
              <w:rPr>
                <w:b/>
                <w:bCs/>
                <w:szCs w:val="18"/>
              </w:rPr>
              <w:t>2.2.5-</w:t>
            </w:r>
          </w:p>
        </w:tc>
        <w:tc>
          <w:tcPr>
            <w:tcW w:w="4680" w:type="pct"/>
          </w:tcPr>
          <w:p w:rsidR="00DB0B5A" w:rsidRPr="001713E0" w:rsidRDefault="00DB0B5A" w:rsidP="00DB0B5A">
            <w:pPr>
              <w:jc w:val="both"/>
              <w:rPr>
                <w:szCs w:val="18"/>
              </w:rPr>
            </w:pPr>
            <w:r w:rsidRPr="001713E0">
              <w:rPr>
                <w:szCs w:val="18"/>
              </w:rPr>
              <w:t xml:space="preserve">A partir das 13h do dia </w:t>
            </w:r>
            <w:r w:rsidR="006B1A60" w:rsidRPr="001713E0">
              <w:rPr>
                <w:b/>
                <w:szCs w:val="18"/>
              </w:rPr>
              <w:t>0</w:t>
            </w:r>
            <w:r w:rsidR="00743CFA" w:rsidRPr="001713E0">
              <w:rPr>
                <w:b/>
                <w:szCs w:val="18"/>
              </w:rPr>
              <w:t>9</w:t>
            </w:r>
            <w:r w:rsidR="001B6B60" w:rsidRPr="001713E0">
              <w:rPr>
                <w:b/>
                <w:szCs w:val="18"/>
              </w:rPr>
              <w:t xml:space="preserve"> </w:t>
            </w:r>
            <w:r w:rsidRPr="001713E0">
              <w:rPr>
                <w:b/>
                <w:szCs w:val="18"/>
              </w:rPr>
              <w:t xml:space="preserve">de </w:t>
            </w:r>
            <w:r w:rsidR="006B1A60" w:rsidRPr="001713E0">
              <w:rPr>
                <w:b/>
                <w:szCs w:val="18"/>
              </w:rPr>
              <w:t xml:space="preserve">abril </w:t>
            </w:r>
            <w:r w:rsidRPr="001713E0">
              <w:rPr>
                <w:b/>
                <w:szCs w:val="18"/>
              </w:rPr>
              <w:t>de 2014</w:t>
            </w:r>
            <w:r w:rsidRPr="001713E0">
              <w:rPr>
                <w:szCs w:val="18"/>
              </w:rPr>
              <w:t>, estará disponível na sede da Prefeitura o resultado do recurso contra o indeferimento da solicitação de isenção do valor de pagamento da taxa de inscrição.</w:t>
            </w:r>
          </w:p>
          <w:p w:rsidR="00DB0B5A" w:rsidRPr="001713E0" w:rsidRDefault="00DB0B5A" w:rsidP="00DB0B5A">
            <w:pPr>
              <w:jc w:val="both"/>
              <w:rPr>
                <w:sz w:val="14"/>
                <w:szCs w:val="14"/>
              </w:rPr>
            </w:pPr>
          </w:p>
        </w:tc>
      </w:tr>
      <w:tr w:rsidR="00DB0B5A" w:rsidRPr="001713E0" w:rsidTr="00DE4484">
        <w:tblPrEx>
          <w:tblCellMar>
            <w:left w:w="70" w:type="dxa"/>
            <w:right w:w="70" w:type="dxa"/>
          </w:tblCellMar>
        </w:tblPrEx>
        <w:tc>
          <w:tcPr>
            <w:tcW w:w="320" w:type="pct"/>
          </w:tcPr>
          <w:p w:rsidR="00DB0B5A" w:rsidRPr="001713E0" w:rsidRDefault="00DB0B5A" w:rsidP="00DB0B5A">
            <w:pPr>
              <w:jc w:val="both"/>
              <w:rPr>
                <w:b/>
                <w:bCs/>
                <w:szCs w:val="18"/>
              </w:rPr>
            </w:pPr>
            <w:r w:rsidRPr="001713E0">
              <w:rPr>
                <w:b/>
                <w:bCs/>
                <w:szCs w:val="18"/>
              </w:rPr>
              <w:t>2.2.6-</w:t>
            </w:r>
          </w:p>
        </w:tc>
        <w:tc>
          <w:tcPr>
            <w:tcW w:w="4680" w:type="pct"/>
          </w:tcPr>
          <w:p w:rsidR="00DB0B5A" w:rsidRPr="001713E0" w:rsidRDefault="00DB0B5A" w:rsidP="00DB0B5A">
            <w:pPr>
              <w:jc w:val="both"/>
              <w:rPr>
                <w:szCs w:val="18"/>
              </w:rPr>
            </w:pPr>
            <w:r w:rsidRPr="001713E0">
              <w:rPr>
                <w:szCs w:val="18"/>
              </w:rPr>
              <w:t xml:space="preserve">O candidato indeferido que não efetivar a inscrição mediante o recolhimento do respectivo valor da taxa plena, terá o pedido de inscrição invalidado. </w:t>
            </w:r>
          </w:p>
          <w:p w:rsidR="00DB0B5A" w:rsidRPr="001713E0" w:rsidRDefault="00DB0B5A" w:rsidP="00DB0B5A">
            <w:pPr>
              <w:jc w:val="both"/>
              <w:rPr>
                <w:sz w:val="14"/>
                <w:szCs w:val="14"/>
              </w:rPr>
            </w:pPr>
          </w:p>
        </w:tc>
      </w:tr>
      <w:tr w:rsidR="00DB0B5A" w:rsidRPr="001713E0" w:rsidTr="00DE4484">
        <w:tblPrEx>
          <w:tblCellMar>
            <w:left w:w="70" w:type="dxa"/>
            <w:right w:w="70" w:type="dxa"/>
          </w:tblCellMar>
        </w:tblPrEx>
        <w:tc>
          <w:tcPr>
            <w:tcW w:w="320" w:type="pct"/>
          </w:tcPr>
          <w:p w:rsidR="00DB0B5A" w:rsidRPr="001713E0" w:rsidRDefault="00DB0B5A" w:rsidP="00DB0B5A">
            <w:pPr>
              <w:jc w:val="both"/>
              <w:rPr>
                <w:b/>
                <w:bCs/>
                <w:szCs w:val="18"/>
              </w:rPr>
            </w:pPr>
            <w:r w:rsidRPr="001713E0">
              <w:rPr>
                <w:b/>
                <w:bCs/>
                <w:szCs w:val="18"/>
              </w:rPr>
              <w:t>2.2.7-</w:t>
            </w:r>
          </w:p>
        </w:tc>
        <w:tc>
          <w:tcPr>
            <w:tcW w:w="4680" w:type="pct"/>
          </w:tcPr>
          <w:p w:rsidR="00DB0B5A" w:rsidRPr="001713E0" w:rsidRDefault="00DB0B5A" w:rsidP="00DB0B5A">
            <w:pPr>
              <w:jc w:val="both"/>
              <w:rPr>
                <w:szCs w:val="18"/>
              </w:rPr>
            </w:pPr>
            <w:r w:rsidRPr="001713E0">
              <w:rPr>
                <w:szCs w:val="18"/>
              </w:rPr>
              <w:t>O candidato que preencher a ficha de inscrição com dados incorretos ou que fizer declaração falsa, inexata ou que não possa satisfazer às condições estabelecidas neste Edital, terá cancelada sua inscrição. Caso o fato seja constatado posteriormente, terá como consequência, a anulação de todos os atos decorrentes da inscrição, mesmo que aprovado na prova e exames já realizados.</w:t>
            </w:r>
          </w:p>
          <w:p w:rsidR="00DB0B5A" w:rsidRPr="001713E0" w:rsidRDefault="00DB0B5A" w:rsidP="00DB0B5A">
            <w:pPr>
              <w:jc w:val="both"/>
              <w:rPr>
                <w:szCs w:val="18"/>
              </w:rPr>
            </w:pPr>
          </w:p>
        </w:tc>
      </w:tr>
      <w:tr w:rsidR="003A70FA" w:rsidRPr="001713E0" w:rsidTr="00DE4484">
        <w:tc>
          <w:tcPr>
            <w:tcW w:w="320" w:type="pct"/>
          </w:tcPr>
          <w:p w:rsidR="003A70FA" w:rsidRPr="001713E0" w:rsidRDefault="00322C24" w:rsidP="00E250C5">
            <w:pPr>
              <w:jc w:val="both"/>
              <w:rPr>
                <w:b/>
                <w:bCs/>
                <w:szCs w:val="18"/>
              </w:rPr>
            </w:pPr>
            <w:r w:rsidRPr="001713E0">
              <w:rPr>
                <w:b/>
                <w:bCs/>
                <w:szCs w:val="18"/>
              </w:rPr>
              <w:t>2.2</w:t>
            </w:r>
            <w:proofErr w:type="gramStart"/>
            <w:r w:rsidRPr="001713E0">
              <w:rPr>
                <w:b/>
                <w:bCs/>
                <w:szCs w:val="18"/>
              </w:rPr>
              <w:t xml:space="preserve"> </w:t>
            </w:r>
            <w:r w:rsidR="003A70FA" w:rsidRPr="001713E0">
              <w:rPr>
                <w:b/>
                <w:bCs/>
                <w:szCs w:val="18"/>
              </w:rPr>
              <w:t xml:space="preserve">  </w:t>
            </w:r>
            <w:proofErr w:type="gramEnd"/>
            <w:r w:rsidR="003A70FA" w:rsidRPr="001713E0">
              <w:rPr>
                <w:b/>
                <w:bCs/>
                <w:szCs w:val="18"/>
              </w:rPr>
              <w:t>-</w:t>
            </w:r>
          </w:p>
        </w:tc>
        <w:tc>
          <w:tcPr>
            <w:tcW w:w="4680" w:type="pct"/>
          </w:tcPr>
          <w:p w:rsidR="003A70FA" w:rsidRPr="001713E0" w:rsidRDefault="003A70FA" w:rsidP="00E250C5">
            <w:pPr>
              <w:jc w:val="both"/>
              <w:rPr>
                <w:b/>
                <w:szCs w:val="18"/>
              </w:rPr>
            </w:pPr>
            <w:r w:rsidRPr="001713E0">
              <w:rPr>
                <w:b/>
                <w:szCs w:val="18"/>
              </w:rPr>
              <w:t xml:space="preserve">São condições para </w:t>
            </w:r>
            <w:r w:rsidR="00FA6DE5" w:rsidRPr="001713E0">
              <w:rPr>
                <w:b/>
                <w:szCs w:val="18"/>
              </w:rPr>
              <w:t xml:space="preserve">a </w:t>
            </w:r>
            <w:r w:rsidRPr="001713E0">
              <w:rPr>
                <w:b/>
                <w:szCs w:val="18"/>
              </w:rPr>
              <w:t>inscrição:</w:t>
            </w:r>
          </w:p>
          <w:p w:rsidR="003A70FA" w:rsidRPr="001713E0" w:rsidRDefault="003A70FA" w:rsidP="00E250C5">
            <w:pPr>
              <w:jc w:val="both"/>
              <w:rPr>
                <w:b/>
                <w:szCs w:val="18"/>
              </w:rPr>
            </w:pPr>
          </w:p>
        </w:tc>
      </w:tr>
      <w:tr w:rsidR="003A70FA" w:rsidRPr="001713E0" w:rsidTr="00DE4484">
        <w:tc>
          <w:tcPr>
            <w:tcW w:w="320" w:type="pct"/>
          </w:tcPr>
          <w:p w:rsidR="003A70FA" w:rsidRPr="001713E0" w:rsidRDefault="003A70FA" w:rsidP="00322C24">
            <w:pPr>
              <w:jc w:val="both"/>
              <w:rPr>
                <w:b/>
                <w:bCs/>
                <w:szCs w:val="18"/>
              </w:rPr>
            </w:pPr>
            <w:r w:rsidRPr="001713E0">
              <w:rPr>
                <w:b/>
                <w:bCs/>
                <w:szCs w:val="18"/>
              </w:rPr>
              <w:t>2.2.1 -</w:t>
            </w:r>
          </w:p>
        </w:tc>
        <w:tc>
          <w:tcPr>
            <w:tcW w:w="4680" w:type="pct"/>
          </w:tcPr>
          <w:p w:rsidR="00C35009" w:rsidRPr="001713E0" w:rsidRDefault="00C35009" w:rsidP="00C35009">
            <w:pPr>
              <w:tabs>
                <w:tab w:val="left" w:pos="993"/>
              </w:tabs>
              <w:jc w:val="both"/>
              <w:rPr>
                <w:szCs w:val="18"/>
              </w:rPr>
            </w:pPr>
            <w:r w:rsidRPr="001713E0">
              <w:rPr>
                <w:szCs w:val="18"/>
              </w:rPr>
              <w:t>Ser brasileiro nato ou naturalizado nos termos do Art. 12 da Constituição Federal</w:t>
            </w:r>
            <w:r w:rsidR="00533855" w:rsidRPr="001713E0">
              <w:rPr>
                <w:szCs w:val="18"/>
              </w:rPr>
              <w:t>.</w:t>
            </w:r>
          </w:p>
          <w:p w:rsidR="003A70FA" w:rsidRPr="001713E0" w:rsidRDefault="003A70FA" w:rsidP="00E250C5">
            <w:pPr>
              <w:tabs>
                <w:tab w:val="left" w:pos="993"/>
              </w:tabs>
              <w:jc w:val="both"/>
              <w:rPr>
                <w:szCs w:val="18"/>
              </w:rPr>
            </w:pPr>
          </w:p>
        </w:tc>
      </w:tr>
      <w:tr w:rsidR="003A70FA" w:rsidRPr="001713E0" w:rsidTr="00DE4484">
        <w:tc>
          <w:tcPr>
            <w:tcW w:w="320" w:type="pct"/>
          </w:tcPr>
          <w:p w:rsidR="003A70FA" w:rsidRPr="001713E0" w:rsidRDefault="003A70FA" w:rsidP="00322C24">
            <w:pPr>
              <w:jc w:val="both"/>
              <w:rPr>
                <w:b/>
                <w:bCs/>
                <w:szCs w:val="18"/>
              </w:rPr>
            </w:pPr>
            <w:r w:rsidRPr="001713E0">
              <w:rPr>
                <w:b/>
                <w:bCs/>
                <w:szCs w:val="18"/>
              </w:rPr>
              <w:t>2.2.2 -</w:t>
            </w:r>
          </w:p>
        </w:tc>
        <w:tc>
          <w:tcPr>
            <w:tcW w:w="4680" w:type="pct"/>
          </w:tcPr>
          <w:p w:rsidR="003A70FA" w:rsidRPr="001713E0" w:rsidRDefault="003A70FA" w:rsidP="00E250C5">
            <w:pPr>
              <w:jc w:val="both"/>
              <w:rPr>
                <w:szCs w:val="18"/>
              </w:rPr>
            </w:pPr>
            <w:r w:rsidRPr="001713E0">
              <w:rPr>
                <w:szCs w:val="18"/>
              </w:rPr>
              <w:t>Ter até a data da posse, idade mínima de</w:t>
            </w:r>
            <w:r w:rsidR="00533855" w:rsidRPr="001713E0">
              <w:rPr>
                <w:szCs w:val="18"/>
              </w:rPr>
              <w:t xml:space="preserve"> </w:t>
            </w:r>
            <w:r w:rsidRPr="001713E0">
              <w:rPr>
                <w:szCs w:val="18"/>
              </w:rPr>
              <w:t>18 anos</w:t>
            </w:r>
            <w:r w:rsidR="001E5455" w:rsidRPr="001713E0">
              <w:rPr>
                <w:szCs w:val="18"/>
              </w:rPr>
              <w:t>,</w:t>
            </w:r>
            <w:r w:rsidRPr="001713E0">
              <w:rPr>
                <w:szCs w:val="18"/>
              </w:rPr>
              <w:t xml:space="preserve"> goz</w:t>
            </w:r>
            <w:r w:rsidR="001E5455" w:rsidRPr="001713E0">
              <w:rPr>
                <w:szCs w:val="18"/>
              </w:rPr>
              <w:t>ar de boa Saúde Física e Mental,</w:t>
            </w:r>
            <w:r w:rsidRPr="001713E0">
              <w:rPr>
                <w:szCs w:val="18"/>
              </w:rPr>
              <w:t xml:space="preserve"> estar no gozo dos d</w:t>
            </w:r>
            <w:r w:rsidR="001E5455" w:rsidRPr="001713E0">
              <w:rPr>
                <w:szCs w:val="18"/>
              </w:rPr>
              <w:t>ireitos Políticos e Civis e, se</w:t>
            </w:r>
            <w:r w:rsidRPr="001713E0">
              <w:rPr>
                <w:szCs w:val="18"/>
              </w:rPr>
              <w:t xml:space="preserve"> do sexo masculino, es</w:t>
            </w:r>
            <w:r w:rsidR="00533855" w:rsidRPr="001713E0">
              <w:rPr>
                <w:szCs w:val="18"/>
              </w:rPr>
              <w:t>tar quite com o Serviço Militar.</w:t>
            </w:r>
          </w:p>
          <w:p w:rsidR="003A70FA" w:rsidRPr="001713E0" w:rsidRDefault="003A70FA" w:rsidP="00E250C5">
            <w:pPr>
              <w:jc w:val="both"/>
              <w:rPr>
                <w:szCs w:val="18"/>
              </w:rPr>
            </w:pPr>
          </w:p>
        </w:tc>
      </w:tr>
      <w:tr w:rsidR="003A70FA" w:rsidRPr="001713E0" w:rsidTr="00DE4484">
        <w:tc>
          <w:tcPr>
            <w:tcW w:w="320" w:type="pct"/>
          </w:tcPr>
          <w:p w:rsidR="003A70FA" w:rsidRPr="001713E0" w:rsidRDefault="003A70FA" w:rsidP="00322C24">
            <w:pPr>
              <w:jc w:val="both"/>
              <w:rPr>
                <w:b/>
                <w:bCs/>
                <w:szCs w:val="18"/>
              </w:rPr>
            </w:pPr>
            <w:r w:rsidRPr="001713E0">
              <w:rPr>
                <w:b/>
                <w:bCs/>
                <w:szCs w:val="18"/>
              </w:rPr>
              <w:t>2.2.3 -</w:t>
            </w:r>
          </w:p>
        </w:tc>
        <w:tc>
          <w:tcPr>
            <w:tcW w:w="4680" w:type="pct"/>
          </w:tcPr>
          <w:p w:rsidR="003A70FA" w:rsidRPr="001713E0" w:rsidRDefault="003A70FA" w:rsidP="00E250C5">
            <w:pPr>
              <w:jc w:val="both"/>
              <w:rPr>
                <w:szCs w:val="18"/>
              </w:rPr>
            </w:pPr>
            <w:r w:rsidRPr="001713E0">
              <w:rPr>
                <w:szCs w:val="18"/>
              </w:rPr>
              <w:t>Estar ciente que se aprovado, quando da convocação</w:t>
            </w:r>
            <w:r w:rsidR="002A6E04" w:rsidRPr="001713E0">
              <w:rPr>
                <w:szCs w:val="18"/>
              </w:rPr>
              <w:t>,</w:t>
            </w:r>
            <w:r w:rsidRPr="001713E0">
              <w:rPr>
                <w:szCs w:val="18"/>
              </w:rPr>
              <w:t xml:space="preserve"> deverá comprovar que preenche todos os requisitos exigidos para o cargo, constantes do presente Edital, sob pena de perda do direito à vaga.</w:t>
            </w:r>
          </w:p>
          <w:p w:rsidR="003A70FA" w:rsidRPr="001713E0" w:rsidRDefault="003A70FA" w:rsidP="00E250C5">
            <w:pPr>
              <w:jc w:val="both"/>
              <w:rPr>
                <w:szCs w:val="18"/>
              </w:rPr>
            </w:pPr>
          </w:p>
        </w:tc>
      </w:tr>
      <w:tr w:rsidR="003A70FA" w:rsidRPr="001713E0" w:rsidTr="00DE4484">
        <w:tc>
          <w:tcPr>
            <w:tcW w:w="320" w:type="pct"/>
          </w:tcPr>
          <w:p w:rsidR="003A70FA" w:rsidRPr="001713E0" w:rsidRDefault="003A70FA" w:rsidP="00322C24">
            <w:pPr>
              <w:jc w:val="both"/>
              <w:rPr>
                <w:b/>
                <w:bCs/>
                <w:szCs w:val="18"/>
              </w:rPr>
            </w:pPr>
            <w:r w:rsidRPr="001713E0">
              <w:rPr>
                <w:b/>
                <w:bCs/>
                <w:szCs w:val="18"/>
              </w:rPr>
              <w:t>2.2.4 -</w:t>
            </w:r>
          </w:p>
        </w:tc>
        <w:tc>
          <w:tcPr>
            <w:tcW w:w="4680" w:type="pct"/>
          </w:tcPr>
          <w:p w:rsidR="003A70FA" w:rsidRPr="001713E0" w:rsidRDefault="003A70FA" w:rsidP="00E250C5">
            <w:pPr>
              <w:jc w:val="both"/>
              <w:rPr>
                <w:szCs w:val="18"/>
              </w:rPr>
            </w:pPr>
            <w:r w:rsidRPr="001713E0">
              <w:rPr>
                <w:szCs w:val="18"/>
              </w:rPr>
              <w:t>Não ter sido demitido por ato de improbidade ou exonerado “a bem do serviço público”, mediante decisão transitada em julgado e</w:t>
            </w:r>
            <w:r w:rsidR="00533855" w:rsidRPr="001713E0">
              <w:rPr>
                <w:szCs w:val="18"/>
              </w:rPr>
              <w:t>m qualquer esfera governamental.</w:t>
            </w:r>
          </w:p>
          <w:p w:rsidR="003A70FA" w:rsidRPr="001713E0" w:rsidRDefault="003A70FA" w:rsidP="00E250C5">
            <w:pPr>
              <w:jc w:val="both"/>
              <w:rPr>
                <w:szCs w:val="18"/>
              </w:rPr>
            </w:pPr>
          </w:p>
        </w:tc>
      </w:tr>
      <w:tr w:rsidR="00735717" w:rsidRPr="001713E0" w:rsidTr="00DE4484">
        <w:tc>
          <w:tcPr>
            <w:tcW w:w="320" w:type="pct"/>
          </w:tcPr>
          <w:p w:rsidR="00735717" w:rsidRPr="001713E0" w:rsidRDefault="00735717" w:rsidP="000A2051">
            <w:pPr>
              <w:jc w:val="both"/>
              <w:rPr>
                <w:b/>
                <w:bCs/>
                <w:szCs w:val="18"/>
              </w:rPr>
            </w:pPr>
            <w:r w:rsidRPr="001713E0">
              <w:rPr>
                <w:b/>
                <w:bCs/>
                <w:szCs w:val="18"/>
              </w:rPr>
              <w:t>2.2.5 -</w:t>
            </w:r>
          </w:p>
        </w:tc>
        <w:tc>
          <w:tcPr>
            <w:tcW w:w="4680" w:type="pct"/>
          </w:tcPr>
          <w:p w:rsidR="00735717" w:rsidRPr="001713E0" w:rsidRDefault="00735717" w:rsidP="000A2051">
            <w:pPr>
              <w:jc w:val="both"/>
              <w:rPr>
                <w:bCs/>
                <w:szCs w:val="18"/>
              </w:rPr>
            </w:pPr>
            <w:r w:rsidRPr="001713E0">
              <w:rPr>
                <w:szCs w:val="18"/>
              </w:rPr>
              <w:t>Para os candidatos ao</w:t>
            </w:r>
            <w:r w:rsidR="00337FC0" w:rsidRPr="001713E0">
              <w:rPr>
                <w:szCs w:val="18"/>
              </w:rPr>
              <w:t>s</w:t>
            </w:r>
            <w:r w:rsidRPr="001713E0">
              <w:rPr>
                <w:szCs w:val="18"/>
              </w:rPr>
              <w:t xml:space="preserve"> cargo</w:t>
            </w:r>
            <w:r w:rsidR="00337FC0" w:rsidRPr="001713E0">
              <w:rPr>
                <w:szCs w:val="18"/>
              </w:rPr>
              <w:t>s</w:t>
            </w:r>
            <w:r w:rsidRPr="001713E0">
              <w:rPr>
                <w:szCs w:val="18"/>
              </w:rPr>
              <w:t xml:space="preserve"> de </w:t>
            </w:r>
            <w:r w:rsidR="00337FC0" w:rsidRPr="001713E0">
              <w:rPr>
                <w:b/>
                <w:bCs/>
                <w:szCs w:val="18"/>
              </w:rPr>
              <w:t>Operador de Máquinas Rodoviárias, Operador de Trator Agrícola e Operador de Escavadeira Hidráulica</w:t>
            </w:r>
            <w:r w:rsidRPr="001713E0">
              <w:rPr>
                <w:szCs w:val="18"/>
              </w:rPr>
              <w:t xml:space="preserve">, possuir habilitação na categoria “C” ou superior. Serão condicionadas até a data das provas práticas eventuais inscrições cujas categorias sejam inferiores às exigidas, ou o prazo de validade estiver vencido na data da inscrição. O Candidato </w:t>
            </w:r>
            <w:r w:rsidRPr="001713E0">
              <w:rPr>
                <w:b/>
                <w:bCs/>
                <w:szCs w:val="18"/>
              </w:rPr>
              <w:t xml:space="preserve">deve estar ciente que somente será autorizado a se submeter à prova prática </w:t>
            </w:r>
            <w:r w:rsidRPr="001713E0">
              <w:rPr>
                <w:szCs w:val="18"/>
              </w:rPr>
              <w:t xml:space="preserve">se portar a carteira de habilitação original na categoria exigida, com validade na data da realização das mesmas, pois de conformidade com o CTB - Código de Trânsito Brasileiro - nenhum condutor poderá dirigir na via pública sem portar seu respectivo documento de habilitação na via original e da classe correspondente ao veículo dirigido. </w:t>
            </w:r>
          </w:p>
          <w:p w:rsidR="00735717" w:rsidRPr="001713E0" w:rsidRDefault="00735717" w:rsidP="000A2051">
            <w:pPr>
              <w:jc w:val="both"/>
              <w:rPr>
                <w:szCs w:val="18"/>
              </w:rPr>
            </w:pPr>
          </w:p>
        </w:tc>
      </w:tr>
      <w:tr w:rsidR="003A70FA" w:rsidRPr="001713E0" w:rsidTr="00DE4484">
        <w:tc>
          <w:tcPr>
            <w:tcW w:w="320" w:type="pct"/>
          </w:tcPr>
          <w:p w:rsidR="003A70FA" w:rsidRPr="001713E0" w:rsidRDefault="00F22BAD" w:rsidP="00E250C5">
            <w:pPr>
              <w:jc w:val="both"/>
              <w:rPr>
                <w:b/>
                <w:bCs/>
                <w:szCs w:val="18"/>
              </w:rPr>
            </w:pPr>
            <w:r w:rsidRPr="001713E0">
              <w:rPr>
                <w:b/>
                <w:bCs/>
                <w:szCs w:val="18"/>
              </w:rPr>
              <w:t>2.3</w:t>
            </w:r>
            <w:proofErr w:type="gramStart"/>
            <w:r w:rsidRPr="001713E0">
              <w:rPr>
                <w:b/>
                <w:bCs/>
                <w:szCs w:val="18"/>
              </w:rPr>
              <w:t xml:space="preserve"> </w:t>
            </w:r>
            <w:r w:rsidR="003A70FA" w:rsidRPr="001713E0">
              <w:rPr>
                <w:b/>
                <w:bCs/>
                <w:szCs w:val="18"/>
              </w:rPr>
              <w:t xml:space="preserve">  </w:t>
            </w:r>
            <w:proofErr w:type="gramEnd"/>
            <w:r w:rsidR="003A70FA" w:rsidRPr="001713E0">
              <w:rPr>
                <w:b/>
                <w:bCs/>
                <w:szCs w:val="18"/>
              </w:rPr>
              <w:t>-</w:t>
            </w:r>
          </w:p>
        </w:tc>
        <w:tc>
          <w:tcPr>
            <w:tcW w:w="4680" w:type="pct"/>
          </w:tcPr>
          <w:p w:rsidR="003A70FA" w:rsidRPr="001713E0" w:rsidRDefault="003A70FA" w:rsidP="00E250C5">
            <w:pPr>
              <w:jc w:val="both"/>
              <w:rPr>
                <w:szCs w:val="18"/>
              </w:rPr>
            </w:pPr>
            <w:r w:rsidRPr="001713E0">
              <w:rPr>
                <w:szCs w:val="18"/>
              </w:rPr>
              <w:t>Se aprovado e nomeado</w:t>
            </w:r>
            <w:r w:rsidR="005437DA" w:rsidRPr="001713E0">
              <w:rPr>
                <w:szCs w:val="18"/>
              </w:rPr>
              <w:t>,</w:t>
            </w:r>
            <w:r w:rsidRPr="001713E0">
              <w:rPr>
                <w:szCs w:val="18"/>
              </w:rPr>
              <w:t xml:space="preserve"> o candidato, por ocasião da posse ou contratação</w:t>
            </w:r>
            <w:r w:rsidR="005437DA" w:rsidRPr="001713E0">
              <w:rPr>
                <w:szCs w:val="18"/>
              </w:rPr>
              <w:t>,</w:t>
            </w:r>
            <w:r w:rsidRPr="001713E0">
              <w:rPr>
                <w:szCs w:val="18"/>
              </w:rPr>
              <w:t xml:space="preserve"> deverá apresentar, além dos documentos constantes no presente Edital, os seguintes: Título Eleitoral e comprovante de ter votado nas últimas eleições ou procedido </w:t>
            </w:r>
            <w:r w:rsidR="00A21E7B" w:rsidRPr="001713E0">
              <w:rPr>
                <w:szCs w:val="18"/>
              </w:rPr>
              <w:t>à</w:t>
            </w:r>
            <w:r w:rsidRPr="001713E0">
              <w:rPr>
                <w:szCs w:val="18"/>
              </w:rPr>
              <w:t xml:space="preserve"> justificação na forma da lei, Quitação</w:t>
            </w:r>
            <w:r w:rsidR="00B90D24" w:rsidRPr="001713E0">
              <w:rPr>
                <w:szCs w:val="18"/>
              </w:rPr>
              <w:t xml:space="preserve"> com o Serviço Militar, </w:t>
            </w:r>
            <w:r w:rsidR="00533855" w:rsidRPr="001713E0">
              <w:rPr>
                <w:szCs w:val="18"/>
              </w:rPr>
              <w:t>CPF</w:t>
            </w:r>
            <w:r w:rsidR="00B90D24" w:rsidRPr="001713E0">
              <w:rPr>
                <w:szCs w:val="18"/>
              </w:rPr>
              <w:t>,</w:t>
            </w:r>
            <w:r w:rsidRPr="001713E0">
              <w:rPr>
                <w:szCs w:val="18"/>
              </w:rPr>
              <w:t xml:space="preserve"> </w:t>
            </w:r>
            <w:r w:rsidRPr="001713E0">
              <w:rPr>
                <w:b/>
                <w:bCs/>
                <w:szCs w:val="18"/>
              </w:rPr>
              <w:t>Prova de Escolaridade e Habilitação Legal</w:t>
            </w:r>
            <w:r w:rsidRPr="001713E0">
              <w:rPr>
                <w:szCs w:val="18"/>
              </w:rPr>
              <w:t>, duas fotos 3X4, declaração de não ocupar cargo público e remunerado, exceto os acúmulos permitidos pela Lei,</w:t>
            </w:r>
            <w:r w:rsidR="00A21E7B" w:rsidRPr="001713E0">
              <w:rPr>
                <w:szCs w:val="18"/>
              </w:rPr>
              <w:t xml:space="preserve"> </w:t>
            </w:r>
            <w:r w:rsidRPr="001713E0">
              <w:rPr>
                <w:szCs w:val="18"/>
              </w:rPr>
              <w:t>atestados de antecedentes criminais e demais necessários que lhe forem solicitados, sob pena de perda do direito à vaga.</w:t>
            </w:r>
          </w:p>
        </w:tc>
      </w:tr>
    </w:tbl>
    <w:p w:rsidR="003A70FA" w:rsidRPr="00A21E7B" w:rsidRDefault="003A70FA" w:rsidP="003A70FA">
      <w:pPr>
        <w:jc w:val="both"/>
        <w:rPr>
          <w:b/>
          <w:szCs w:val="18"/>
        </w:rPr>
      </w:pPr>
    </w:p>
    <w:p w:rsidR="00F7464D" w:rsidRPr="00F7464D" w:rsidRDefault="00F7464D" w:rsidP="00F7464D">
      <w:pPr>
        <w:numPr>
          <w:ilvl w:val="0"/>
          <w:numId w:val="1"/>
        </w:numPr>
        <w:pBdr>
          <w:top w:val="single" w:sz="4" w:space="1" w:color="auto" w:shadow="1"/>
          <w:left w:val="single" w:sz="4" w:space="4" w:color="auto" w:shadow="1"/>
          <w:bottom w:val="single" w:sz="4" w:space="1" w:color="auto" w:shadow="1"/>
          <w:right w:val="single" w:sz="4" w:space="4" w:color="auto" w:shadow="1"/>
        </w:pBdr>
        <w:shd w:val="clear" w:color="auto" w:fill="DDDDDD"/>
        <w:tabs>
          <w:tab w:val="left" w:pos="360"/>
        </w:tabs>
        <w:ind w:left="0" w:right="99" w:firstLine="0"/>
        <w:jc w:val="both"/>
        <w:rPr>
          <w:rFonts w:ascii="Arial Black" w:hAnsi="Arial Black"/>
          <w:bCs/>
        </w:rPr>
      </w:pPr>
      <w:r w:rsidRPr="00F7464D">
        <w:rPr>
          <w:rFonts w:ascii="Arial Black" w:hAnsi="Arial Black"/>
          <w:bCs/>
        </w:rPr>
        <w:t>DAS PESSOAS COM DEFICIÊNCIA</w:t>
      </w:r>
    </w:p>
    <w:p w:rsidR="00F7464D" w:rsidRPr="00F7464D" w:rsidRDefault="00F7464D" w:rsidP="00F7464D">
      <w:pPr>
        <w:jc w:val="both"/>
        <w:rPr>
          <w:b/>
        </w:rPr>
      </w:pPr>
    </w:p>
    <w:tbl>
      <w:tblPr>
        <w:tblW w:w="5000" w:type="pct"/>
        <w:tblCellMar>
          <w:left w:w="57" w:type="dxa"/>
          <w:right w:w="57" w:type="dxa"/>
        </w:tblCellMar>
        <w:tblLook w:val="0000" w:firstRow="0" w:lastRow="0" w:firstColumn="0" w:lastColumn="0" w:noHBand="0" w:noVBand="0"/>
      </w:tblPr>
      <w:tblGrid>
        <w:gridCol w:w="620"/>
        <w:gridCol w:w="9133"/>
      </w:tblGrid>
      <w:tr w:rsidR="00F7464D" w:rsidRPr="00256204" w:rsidTr="00631CE2">
        <w:tc>
          <w:tcPr>
            <w:tcW w:w="318" w:type="pct"/>
          </w:tcPr>
          <w:p w:rsidR="00F7464D" w:rsidRPr="00256204" w:rsidRDefault="00F7464D" w:rsidP="00F7464D">
            <w:pPr>
              <w:jc w:val="both"/>
              <w:rPr>
                <w:b/>
                <w:bCs/>
                <w:szCs w:val="18"/>
              </w:rPr>
            </w:pPr>
            <w:r w:rsidRPr="00256204">
              <w:rPr>
                <w:b/>
                <w:bCs/>
                <w:szCs w:val="18"/>
              </w:rPr>
              <w:t>3.1</w:t>
            </w:r>
            <w:proofErr w:type="gramStart"/>
            <w:r w:rsidRPr="00256204">
              <w:rPr>
                <w:b/>
                <w:bCs/>
                <w:szCs w:val="18"/>
              </w:rPr>
              <w:t xml:space="preserve">  </w:t>
            </w:r>
            <w:proofErr w:type="gramEnd"/>
            <w:r w:rsidRPr="00256204">
              <w:rPr>
                <w:b/>
                <w:bCs/>
                <w:szCs w:val="18"/>
              </w:rPr>
              <w:t>-</w:t>
            </w:r>
          </w:p>
        </w:tc>
        <w:tc>
          <w:tcPr>
            <w:tcW w:w="4682" w:type="pct"/>
          </w:tcPr>
          <w:p w:rsidR="00F7464D" w:rsidRPr="00256204" w:rsidRDefault="00F7464D" w:rsidP="00F7464D">
            <w:pPr>
              <w:jc w:val="both"/>
              <w:rPr>
                <w:szCs w:val="18"/>
              </w:rPr>
            </w:pPr>
            <w:r w:rsidRPr="00256204">
              <w:rPr>
                <w:szCs w:val="18"/>
              </w:rPr>
              <w:t>Às pessoas com deficiência é assegurado o direito de inscrição para os cargos em Concurso Público, cujas atribuições sejam com</w:t>
            </w:r>
            <w:r w:rsidR="00631CE2" w:rsidRPr="00256204">
              <w:rPr>
                <w:szCs w:val="18"/>
              </w:rPr>
              <w:t xml:space="preserve">patíveis com </w:t>
            </w:r>
            <w:r w:rsidR="00F22BAD" w:rsidRPr="00256204">
              <w:rPr>
                <w:szCs w:val="18"/>
              </w:rPr>
              <w:t>sua deficiência</w:t>
            </w:r>
            <w:r w:rsidRPr="00256204">
              <w:rPr>
                <w:szCs w:val="18"/>
              </w:rPr>
              <w:t xml:space="preserve">, conforme </w:t>
            </w:r>
            <w:r w:rsidRPr="00256204">
              <w:rPr>
                <w:rFonts w:cs="Times New Roman"/>
                <w:szCs w:val="18"/>
              </w:rPr>
              <w:t>artigo</w:t>
            </w:r>
            <w:r w:rsidRPr="00256204">
              <w:rPr>
                <w:rFonts w:cs="Times New Roman"/>
                <w:spacing w:val="-6"/>
                <w:szCs w:val="18"/>
              </w:rPr>
              <w:t xml:space="preserve"> 37</w:t>
            </w:r>
            <w:r w:rsidRPr="00256204">
              <w:rPr>
                <w:rFonts w:cs="Times New Roman"/>
                <w:szCs w:val="18"/>
              </w:rPr>
              <w:t xml:space="preserve"> da Constituição Federal</w:t>
            </w:r>
            <w:r w:rsidRPr="00256204">
              <w:rPr>
                <w:rFonts w:cs="Times New Roman"/>
                <w:spacing w:val="-6"/>
                <w:szCs w:val="18"/>
              </w:rPr>
              <w:t xml:space="preserve"> e Lei Nº </w:t>
            </w:r>
            <w:r w:rsidRPr="00256204">
              <w:rPr>
                <w:rFonts w:cs="Times New Roman"/>
                <w:szCs w:val="18"/>
              </w:rPr>
              <w:t>7.853/89.</w:t>
            </w:r>
          </w:p>
          <w:p w:rsidR="00F7464D" w:rsidRPr="00256204" w:rsidRDefault="00F7464D" w:rsidP="00F7464D">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3.2</w:t>
            </w:r>
            <w:proofErr w:type="gramStart"/>
            <w:r w:rsidRPr="00256204">
              <w:rPr>
                <w:b/>
                <w:bCs/>
                <w:szCs w:val="18"/>
              </w:rPr>
              <w:t xml:space="preserve">  </w:t>
            </w:r>
            <w:proofErr w:type="gramEnd"/>
            <w:r w:rsidRPr="00256204">
              <w:rPr>
                <w:b/>
                <w:bCs/>
                <w:szCs w:val="18"/>
              </w:rPr>
              <w:t>-</w:t>
            </w:r>
          </w:p>
        </w:tc>
        <w:tc>
          <w:tcPr>
            <w:tcW w:w="4682" w:type="pct"/>
          </w:tcPr>
          <w:p w:rsidR="00F7464D" w:rsidRPr="00256204" w:rsidRDefault="00F7464D" w:rsidP="00F7464D">
            <w:pPr>
              <w:jc w:val="both"/>
              <w:rPr>
                <w:szCs w:val="18"/>
                <w:u w:val="single"/>
              </w:rPr>
            </w:pPr>
            <w:r w:rsidRPr="00256204">
              <w:rPr>
                <w:szCs w:val="18"/>
              </w:rPr>
              <w:t xml:space="preserve">Em obediência ao disposto </w:t>
            </w:r>
            <w:r w:rsidR="00B60692" w:rsidRPr="00256204">
              <w:rPr>
                <w:szCs w:val="18"/>
              </w:rPr>
              <w:t xml:space="preserve">no </w:t>
            </w:r>
            <w:r w:rsidRPr="00256204">
              <w:rPr>
                <w:szCs w:val="18"/>
              </w:rPr>
              <w:t>art. 37, § 1º e 2º do Decreto 3.298 de 20/12/99 que regulamenta a Lei 7853/89, ser-lhes-á reservado o percentual de 5% (cinco por cento) das vagas existentes para cada cargo, individualmente, das que vierem a surgir ou que forem criadas no prazo de validade do presente Concurso.</w:t>
            </w:r>
          </w:p>
          <w:p w:rsidR="00F7464D" w:rsidRPr="00256204" w:rsidRDefault="00F7464D" w:rsidP="0061261F">
            <w:pPr>
              <w:jc w:val="both"/>
              <w:rPr>
                <w:szCs w:val="18"/>
              </w:rPr>
            </w:pPr>
          </w:p>
        </w:tc>
      </w:tr>
      <w:tr w:rsidR="00F7464D" w:rsidRPr="00256204" w:rsidTr="00631CE2">
        <w:tblPrEx>
          <w:tblLook w:val="04A0" w:firstRow="1" w:lastRow="0" w:firstColumn="1" w:lastColumn="0" w:noHBand="0" w:noVBand="1"/>
        </w:tblPrEx>
        <w:tc>
          <w:tcPr>
            <w:tcW w:w="318" w:type="pct"/>
            <w:hideMark/>
          </w:tcPr>
          <w:p w:rsidR="00F7464D" w:rsidRPr="00256204" w:rsidRDefault="00F7464D" w:rsidP="00F7464D">
            <w:pPr>
              <w:jc w:val="both"/>
              <w:rPr>
                <w:b/>
                <w:bCs/>
                <w:szCs w:val="18"/>
              </w:rPr>
            </w:pPr>
            <w:r w:rsidRPr="00256204">
              <w:rPr>
                <w:b/>
                <w:bCs/>
                <w:szCs w:val="18"/>
              </w:rPr>
              <w:t>3.2.1-</w:t>
            </w:r>
          </w:p>
        </w:tc>
        <w:tc>
          <w:tcPr>
            <w:tcW w:w="4682" w:type="pct"/>
          </w:tcPr>
          <w:p w:rsidR="00F7464D" w:rsidRPr="00256204" w:rsidRDefault="00F7464D" w:rsidP="00F7464D">
            <w:pPr>
              <w:jc w:val="both"/>
              <w:rPr>
                <w:szCs w:val="18"/>
              </w:rPr>
            </w:pPr>
            <w:r w:rsidRPr="00256204">
              <w:rPr>
                <w:szCs w:val="18"/>
              </w:rPr>
              <w:t>Se</w:t>
            </w:r>
            <w:r w:rsidR="00B60692" w:rsidRPr="00256204">
              <w:rPr>
                <w:szCs w:val="18"/>
              </w:rPr>
              <w:t>,</w:t>
            </w:r>
            <w:r w:rsidRPr="00256204">
              <w:rPr>
                <w:szCs w:val="18"/>
              </w:rPr>
              <w:t xml:space="preserve"> na aplicação do percentual</w:t>
            </w:r>
            <w:r w:rsidR="00B60692" w:rsidRPr="00256204">
              <w:rPr>
                <w:szCs w:val="18"/>
              </w:rPr>
              <w:t>,</w:t>
            </w:r>
            <w:r w:rsidRPr="00256204">
              <w:rPr>
                <w:szCs w:val="18"/>
              </w:rPr>
              <w:t xml:space="preserve"> resultar número fracionado igual ou superior a 0,5 (cinco décimos), estará formada 01(uma) vaga para a pessoa com deficiência. Se inferior a 0,5 (cinco décimos)</w:t>
            </w:r>
            <w:r w:rsidR="00B60692" w:rsidRPr="00256204">
              <w:rPr>
                <w:szCs w:val="18"/>
              </w:rPr>
              <w:t>,</w:t>
            </w:r>
            <w:r w:rsidRPr="00256204">
              <w:rPr>
                <w:szCs w:val="18"/>
              </w:rPr>
              <w:t xml:space="preserve"> a formação da vaga ficará condicionada à elevação da fração para o mínimo de 0,5 (cinco décimos), caso haja aumento do número de vagas para o cargo ou função.</w:t>
            </w:r>
          </w:p>
          <w:p w:rsidR="00F7464D" w:rsidRPr="00256204" w:rsidRDefault="00F7464D" w:rsidP="00F7464D">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3.3</w:t>
            </w:r>
            <w:proofErr w:type="gramStart"/>
            <w:r w:rsidRPr="00256204">
              <w:rPr>
                <w:b/>
                <w:bCs/>
                <w:szCs w:val="18"/>
              </w:rPr>
              <w:t xml:space="preserve">  </w:t>
            </w:r>
            <w:proofErr w:type="gramEnd"/>
            <w:r w:rsidRPr="00256204">
              <w:rPr>
                <w:b/>
                <w:bCs/>
                <w:szCs w:val="18"/>
              </w:rPr>
              <w:t>-</w:t>
            </w:r>
          </w:p>
        </w:tc>
        <w:tc>
          <w:tcPr>
            <w:tcW w:w="4682" w:type="pct"/>
          </w:tcPr>
          <w:p w:rsidR="00F7464D" w:rsidRPr="00256204" w:rsidRDefault="00F7464D" w:rsidP="00F7464D">
            <w:pPr>
              <w:jc w:val="both"/>
              <w:rPr>
                <w:szCs w:val="18"/>
              </w:rPr>
            </w:pPr>
            <w:r w:rsidRPr="00256204">
              <w:rPr>
                <w:szCs w:val="18"/>
              </w:rPr>
              <w:t>Consideram-se pessoas com deficiência aquelas que se enquadram nas categorias discriminadas no art. 4º do Decreto Federal Nº 3.298/99.</w:t>
            </w:r>
          </w:p>
          <w:p w:rsidR="00F7464D" w:rsidRPr="00256204" w:rsidRDefault="00F7464D" w:rsidP="0061261F">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3.4</w:t>
            </w:r>
            <w:proofErr w:type="gramStart"/>
            <w:r w:rsidRPr="00256204">
              <w:rPr>
                <w:b/>
                <w:bCs/>
                <w:szCs w:val="18"/>
              </w:rPr>
              <w:t xml:space="preserve">  </w:t>
            </w:r>
            <w:proofErr w:type="gramEnd"/>
            <w:r w:rsidRPr="00256204">
              <w:rPr>
                <w:b/>
                <w:bCs/>
                <w:szCs w:val="18"/>
              </w:rPr>
              <w:t>-</w:t>
            </w:r>
          </w:p>
        </w:tc>
        <w:tc>
          <w:tcPr>
            <w:tcW w:w="4682" w:type="pct"/>
          </w:tcPr>
          <w:p w:rsidR="00F7464D" w:rsidRPr="00256204" w:rsidRDefault="00F7464D" w:rsidP="00F7464D">
            <w:pPr>
              <w:jc w:val="both"/>
              <w:rPr>
                <w:szCs w:val="18"/>
              </w:rPr>
            </w:pPr>
            <w:r w:rsidRPr="00256204">
              <w:rPr>
                <w:szCs w:val="18"/>
              </w:rPr>
              <w:t>As pessoas com deficiência, resguardadas as condições especiais previstas no Decreto Federal Nº 3.298/99, particularmente</w:t>
            </w:r>
            <w:r w:rsidR="00B60692" w:rsidRPr="00256204">
              <w:rPr>
                <w:szCs w:val="18"/>
              </w:rPr>
              <w:t>,</w:t>
            </w:r>
            <w:r w:rsidRPr="00256204">
              <w:rPr>
                <w:szCs w:val="18"/>
              </w:rPr>
              <w:t xml:space="preserve"> em seu art. 40, participarão do Concurso em igualdade de condições com os demais candidatos, no que se refere ao conteúdo das provas, à avaliação e aos critérios de aprovação, ao dia, horário e local de aplicação das provas, e a nota mínima exigida para todos os demais candidatos. </w:t>
            </w:r>
          </w:p>
          <w:p w:rsidR="00F7464D" w:rsidRPr="00256204" w:rsidRDefault="00F7464D" w:rsidP="00F7464D">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3.5</w:t>
            </w:r>
            <w:proofErr w:type="gramStart"/>
            <w:r w:rsidRPr="00256204">
              <w:rPr>
                <w:b/>
                <w:bCs/>
                <w:szCs w:val="18"/>
              </w:rPr>
              <w:t xml:space="preserve">  </w:t>
            </w:r>
            <w:proofErr w:type="gramEnd"/>
            <w:r w:rsidRPr="00256204">
              <w:rPr>
                <w:b/>
                <w:bCs/>
                <w:szCs w:val="18"/>
              </w:rPr>
              <w:t>-</w:t>
            </w:r>
          </w:p>
        </w:tc>
        <w:tc>
          <w:tcPr>
            <w:tcW w:w="4682" w:type="pct"/>
          </w:tcPr>
          <w:p w:rsidR="00F7464D" w:rsidRPr="00256204" w:rsidRDefault="00F7464D" w:rsidP="00F7464D">
            <w:pPr>
              <w:jc w:val="both"/>
              <w:rPr>
                <w:szCs w:val="18"/>
              </w:rPr>
            </w:pPr>
            <w:r w:rsidRPr="00256204">
              <w:rPr>
                <w:szCs w:val="18"/>
              </w:rPr>
              <w:t>Os benefícios previstos no artigo 40, §§ 1º e 2º, do Decreto Federal Nº 3.298/99, deverão ser requeridos por escrito, durante o período das inscrições. O candidato deverá encaminhar via sedex para a CONSESP, sit</w:t>
            </w:r>
            <w:r w:rsidR="000B4D02" w:rsidRPr="00256204">
              <w:rPr>
                <w:szCs w:val="18"/>
              </w:rPr>
              <w:t>uad</w:t>
            </w:r>
            <w:r w:rsidRPr="00256204">
              <w:rPr>
                <w:szCs w:val="18"/>
              </w:rPr>
              <w:t xml:space="preserve">a </w:t>
            </w:r>
            <w:r w:rsidR="000B4D02" w:rsidRPr="00256204">
              <w:rPr>
                <w:szCs w:val="18"/>
              </w:rPr>
              <w:t>n</w:t>
            </w:r>
            <w:r w:rsidRPr="00256204">
              <w:rPr>
                <w:szCs w:val="18"/>
              </w:rPr>
              <w:t>a Rua Maceió, 68 - Bairro Metrópole - CEP 17900-000 - Dracena - SP, postando até o último dia de inscrição:</w:t>
            </w:r>
          </w:p>
          <w:p w:rsidR="00F7464D" w:rsidRPr="00256204" w:rsidRDefault="00F7464D" w:rsidP="00F7464D">
            <w:pPr>
              <w:numPr>
                <w:ilvl w:val="0"/>
                <w:numId w:val="2"/>
              </w:numPr>
              <w:tabs>
                <w:tab w:val="num" w:pos="628"/>
              </w:tabs>
              <w:ind w:left="628" w:hanging="284"/>
              <w:jc w:val="both"/>
              <w:rPr>
                <w:szCs w:val="18"/>
              </w:rPr>
            </w:pPr>
            <w:r w:rsidRPr="00256204">
              <w:rPr>
                <w:b/>
                <w:szCs w:val="18"/>
              </w:rPr>
              <w:t>Requerimento</w:t>
            </w:r>
            <w:r w:rsidRPr="00256204">
              <w:rPr>
                <w:szCs w:val="18"/>
              </w:rPr>
              <w:t xml:space="preserve"> solicitando vaga especial, contendo a identificação do candidato e indicação do município/concurso para o qual se inscreveu</w:t>
            </w:r>
            <w:r w:rsidR="000B4D02" w:rsidRPr="00256204">
              <w:rPr>
                <w:szCs w:val="18"/>
              </w:rPr>
              <w:t>;</w:t>
            </w:r>
          </w:p>
          <w:p w:rsidR="00F7464D" w:rsidRPr="00256204" w:rsidRDefault="00F7464D" w:rsidP="00F7464D">
            <w:pPr>
              <w:numPr>
                <w:ilvl w:val="0"/>
                <w:numId w:val="2"/>
              </w:numPr>
              <w:tabs>
                <w:tab w:val="num" w:pos="628"/>
              </w:tabs>
              <w:ind w:left="628" w:hanging="284"/>
              <w:jc w:val="both"/>
              <w:rPr>
                <w:szCs w:val="18"/>
              </w:rPr>
            </w:pPr>
            <w:r w:rsidRPr="00256204">
              <w:rPr>
                <w:b/>
                <w:szCs w:val="18"/>
              </w:rPr>
              <w:t xml:space="preserve">Laudo Médico </w:t>
            </w:r>
            <w:r w:rsidRPr="00256204">
              <w:rPr>
                <w:szCs w:val="18"/>
              </w:rPr>
              <w:t>(original ou cópia reprográfica autenticada) atestando a espécie e o grau ou nível da deficiência, com expressa referência ao código correspondente da Classificação Internacional de Doença – CID, bem como a provável causa da deficiência, inclusive para assegurar</w:t>
            </w:r>
            <w:r w:rsidR="009D7936" w:rsidRPr="00256204">
              <w:rPr>
                <w:szCs w:val="18"/>
              </w:rPr>
              <w:t xml:space="preserve"> a</w:t>
            </w:r>
            <w:r w:rsidRPr="00256204">
              <w:rPr>
                <w:szCs w:val="18"/>
              </w:rPr>
              <w:t xml:space="preserve"> previsão de adaptação </w:t>
            </w:r>
            <w:r w:rsidR="00C44B52" w:rsidRPr="00256204">
              <w:rPr>
                <w:szCs w:val="18"/>
              </w:rPr>
              <w:t>à</w:t>
            </w:r>
            <w:r w:rsidR="00740443" w:rsidRPr="00256204">
              <w:rPr>
                <w:szCs w:val="18"/>
              </w:rPr>
              <w:t xml:space="preserve"> prova;</w:t>
            </w:r>
          </w:p>
          <w:p w:rsidR="00F7464D" w:rsidRPr="00256204" w:rsidRDefault="00F7464D" w:rsidP="00F7464D">
            <w:pPr>
              <w:numPr>
                <w:ilvl w:val="0"/>
                <w:numId w:val="2"/>
              </w:numPr>
              <w:tabs>
                <w:tab w:val="num" w:pos="628"/>
              </w:tabs>
              <w:ind w:left="628" w:hanging="284"/>
              <w:jc w:val="both"/>
              <w:rPr>
                <w:szCs w:val="18"/>
              </w:rPr>
            </w:pPr>
            <w:r w:rsidRPr="00256204">
              <w:rPr>
                <w:b/>
                <w:szCs w:val="18"/>
              </w:rPr>
              <w:t>Solicitação de prova especial</w:t>
            </w:r>
            <w:r w:rsidRPr="00256204">
              <w:rPr>
                <w:szCs w:val="18"/>
              </w:rPr>
              <w:t>, se necessário. (A não solicitação de prova especial eximirá a empresa de qualquer providência)</w:t>
            </w:r>
            <w:r w:rsidR="00740443" w:rsidRPr="00256204">
              <w:rPr>
                <w:szCs w:val="18"/>
              </w:rPr>
              <w:t>.</w:t>
            </w:r>
          </w:p>
          <w:p w:rsidR="00F7464D" w:rsidRPr="00256204" w:rsidRDefault="00F7464D" w:rsidP="00F7464D">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3.6</w:t>
            </w:r>
            <w:proofErr w:type="gramStart"/>
            <w:r w:rsidRPr="00256204">
              <w:rPr>
                <w:b/>
                <w:bCs/>
                <w:szCs w:val="18"/>
              </w:rPr>
              <w:t xml:space="preserve">  </w:t>
            </w:r>
            <w:proofErr w:type="gramEnd"/>
            <w:r w:rsidRPr="00256204">
              <w:rPr>
                <w:b/>
                <w:bCs/>
                <w:szCs w:val="18"/>
              </w:rPr>
              <w:t>-</w:t>
            </w:r>
          </w:p>
        </w:tc>
        <w:tc>
          <w:tcPr>
            <w:tcW w:w="4682" w:type="pct"/>
          </w:tcPr>
          <w:p w:rsidR="00F7464D" w:rsidRPr="00256204" w:rsidRDefault="00F7464D" w:rsidP="00F7464D">
            <w:pPr>
              <w:jc w:val="both"/>
              <w:rPr>
                <w:szCs w:val="18"/>
              </w:rPr>
            </w:pPr>
            <w:r w:rsidRPr="00256204">
              <w:rPr>
                <w:szCs w:val="18"/>
              </w:rPr>
              <w:t>Serão indeferidas as inscrições na condição especial de pessoa com deficiência dos candidatos que não encaminharem dentro do prazo e forma prevista no presente Edital o respectivo laudo médico. O candidato com deficiência que não realizar a inscrição conforme instruções constantes neste Edital, não poderá impetrar recurso em favor de sua situação.</w:t>
            </w:r>
          </w:p>
          <w:p w:rsidR="00F7464D" w:rsidRPr="00256204" w:rsidRDefault="00F7464D" w:rsidP="00F7464D">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3.7</w:t>
            </w:r>
            <w:proofErr w:type="gramStart"/>
            <w:r w:rsidRPr="00256204">
              <w:rPr>
                <w:b/>
                <w:bCs/>
                <w:szCs w:val="18"/>
              </w:rPr>
              <w:t xml:space="preserve">  </w:t>
            </w:r>
            <w:proofErr w:type="gramEnd"/>
            <w:r w:rsidRPr="00256204">
              <w:rPr>
                <w:b/>
                <w:bCs/>
                <w:szCs w:val="18"/>
              </w:rPr>
              <w:t>-</w:t>
            </w:r>
          </w:p>
        </w:tc>
        <w:tc>
          <w:tcPr>
            <w:tcW w:w="4682" w:type="pct"/>
          </w:tcPr>
          <w:p w:rsidR="00F7464D" w:rsidRPr="00256204" w:rsidRDefault="00F7464D" w:rsidP="00F7464D">
            <w:pPr>
              <w:jc w:val="both"/>
              <w:rPr>
                <w:szCs w:val="18"/>
              </w:rPr>
            </w:pPr>
            <w:r w:rsidRPr="00256204">
              <w:rPr>
                <w:szCs w:val="18"/>
              </w:rPr>
              <w:t xml:space="preserve">Aos deficientes visuais (cegos), serão oferecidas provas no sistema Braile e suas respostas deverão ser transcritas também em Braile. Os referidos candidatos deverão levar para esse fim, no dia da aplicação da prova, </w:t>
            </w:r>
            <w:proofErr w:type="spellStart"/>
            <w:r w:rsidRPr="00256204">
              <w:rPr>
                <w:szCs w:val="18"/>
              </w:rPr>
              <w:t>reglete</w:t>
            </w:r>
            <w:proofErr w:type="spellEnd"/>
            <w:r w:rsidRPr="00256204">
              <w:rPr>
                <w:szCs w:val="18"/>
              </w:rPr>
              <w:t xml:space="preserve"> e punção, podendo ainda, utilizar-se de soroban. Aos deficientes visuais (amblíopes) serão oferecidas provas ampliadas, com tamanho e letra correspondente a corpo 24.</w:t>
            </w:r>
          </w:p>
          <w:p w:rsidR="00F7464D" w:rsidRPr="00256204" w:rsidRDefault="00F7464D" w:rsidP="00F7464D">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3.8</w:t>
            </w:r>
            <w:proofErr w:type="gramStart"/>
            <w:r w:rsidRPr="00256204">
              <w:rPr>
                <w:b/>
                <w:bCs/>
                <w:szCs w:val="18"/>
              </w:rPr>
              <w:t xml:space="preserve">  </w:t>
            </w:r>
            <w:proofErr w:type="gramEnd"/>
            <w:r w:rsidRPr="00256204">
              <w:rPr>
                <w:b/>
                <w:bCs/>
                <w:szCs w:val="18"/>
              </w:rPr>
              <w:t>-</w:t>
            </w:r>
          </w:p>
        </w:tc>
        <w:tc>
          <w:tcPr>
            <w:tcW w:w="4682" w:type="pct"/>
          </w:tcPr>
          <w:p w:rsidR="00F7464D" w:rsidRPr="00256204" w:rsidRDefault="00F7464D" w:rsidP="00F7464D">
            <w:pPr>
              <w:jc w:val="both"/>
              <w:rPr>
                <w:szCs w:val="18"/>
              </w:rPr>
            </w:pPr>
            <w:r w:rsidRPr="00256204">
              <w:rPr>
                <w:szCs w:val="18"/>
              </w:rPr>
              <w:t>A publicação do resultado final do Concurso Público será feita em duas listas, contendo a primeira, a pontuação de todos os candidatos, inclusive a das pessoas com deficiência, e a segunda</w:t>
            </w:r>
            <w:r w:rsidR="00740443" w:rsidRPr="00256204">
              <w:rPr>
                <w:szCs w:val="18"/>
              </w:rPr>
              <w:t>,</w:t>
            </w:r>
            <w:r w:rsidRPr="00256204">
              <w:rPr>
                <w:szCs w:val="18"/>
              </w:rPr>
              <w:t xml:space="preserve"> somente a pontuação destes últimos.</w:t>
            </w:r>
          </w:p>
          <w:p w:rsidR="00F7464D" w:rsidRPr="00256204" w:rsidRDefault="00F7464D" w:rsidP="0061261F">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3.9</w:t>
            </w:r>
            <w:proofErr w:type="gramStart"/>
            <w:r w:rsidRPr="00256204">
              <w:rPr>
                <w:b/>
                <w:bCs/>
                <w:szCs w:val="18"/>
              </w:rPr>
              <w:t xml:space="preserve">  </w:t>
            </w:r>
            <w:proofErr w:type="gramEnd"/>
            <w:r w:rsidRPr="00256204">
              <w:rPr>
                <w:b/>
                <w:bCs/>
                <w:szCs w:val="18"/>
              </w:rPr>
              <w:t>-</w:t>
            </w:r>
          </w:p>
        </w:tc>
        <w:tc>
          <w:tcPr>
            <w:tcW w:w="4682" w:type="pct"/>
          </w:tcPr>
          <w:p w:rsidR="00F7464D" w:rsidRPr="00256204" w:rsidRDefault="00F7464D" w:rsidP="00F7464D">
            <w:pPr>
              <w:jc w:val="both"/>
              <w:rPr>
                <w:szCs w:val="18"/>
                <w:u w:val="single"/>
              </w:rPr>
            </w:pPr>
            <w:r w:rsidRPr="00256204">
              <w:rPr>
                <w:szCs w:val="18"/>
              </w:rPr>
              <w:t xml:space="preserve">Não havendo candidatos aprovados para as vagas reservadas </w:t>
            </w:r>
            <w:r w:rsidR="00740443" w:rsidRPr="00256204">
              <w:rPr>
                <w:szCs w:val="18"/>
              </w:rPr>
              <w:t>às</w:t>
            </w:r>
            <w:r w:rsidRPr="00256204">
              <w:rPr>
                <w:szCs w:val="18"/>
              </w:rPr>
              <w:t xml:space="preserve"> pessoa</w:t>
            </w:r>
            <w:r w:rsidR="00740443" w:rsidRPr="00256204">
              <w:rPr>
                <w:szCs w:val="18"/>
              </w:rPr>
              <w:t>s</w:t>
            </w:r>
            <w:r w:rsidRPr="00256204">
              <w:rPr>
                <w:szCs w:val="18"/>
              </w:rPr>
              <w:t xml:space="preserve"> com deficiência, estas serão preenchidas pelos demais concursados, com estrita observância da ordem classificatória.  </w:t>
            </w:r>
          </w:p>
          <w:p w:rsidR="00F7464D" w:rsidRPr="00256204" w:rsidRDefault="00F7464D" w:rsidP="0061261F">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3.10 -</w:t>
            </w:r>
          </w:p>
        </w:tc>
        <w:tc>
          <w:tcPr>
            <w:tcW w:w="4682" w:type="pct"/>
          </w:tcPr>
          <w:p w:rsidR="00F7464D" w:rsidRPr="00256204" w:rsidRDefault="00F7464D" w:rsidP="00F7464D">
            <w:pPr>
              <w:jc w:val="both"/>
              <w:rPr>
                <w:szCs w:val="18"/>
              </w:rPr>
            </w:pPr>
            <w:r w:rsidRPr="00256204">
              <w:rPr>
                <w:szCs w:val="18"/>
              </w:rPr>
              <w:t>Os candidatos que não atenderem aos dispositivos mencionados no presente Edital não serão considerados como pessoas com deficiência e não terão prova especial preparada</w:t>
            </w:r>
            <w:proofErr w:type="gramStart"/>
            <w:r w:rsidRPr="00256204">
              <w:rPr>
                <w:szCs w:val="18"/>
              </w:rPr>
              <w:t>, sejam</w:t>
            </w:r>
            <w:proofErr w:type="gramEnd"/>
            <w:r w:rsidRPr="00256204">
              <w:rPr>
                <w:szCs w:val="18"/>
              </w:rPr>
              <w:t xml:space="preserve"> quais forem os motivos alegados.</w:t>
            </w:r>
          </w:p>
          <w:p w:rsidR="00F7464D" w:rsidRPr="00256204" w:rsidRDefault="00F7464D" w:rsidP="0061261F">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3.11 -</w:t>
            </w:r>
          </w:p>
        </w:tc>
        <w:tc>
          <w:tcPr>
            <w:tcW w:w="4682" w:type="pct"/>
          </w:tcPr>
          <w:p w:rsidR="00F7464D" w:rsidRPr="00256204" w:rsidRDefault="00F7464D" w:rsidP="00F7464D">
            <w:pPr>
              <w:jc w:val="both"/>
              <w:rPr>
                <w:szCs w:val="18"/>
              </w:rPr>
            </w:pPr>
            <w:r w:rsidRPr="00256204">
              <w:rPr>
                <w:szCs w:val="18"/>
              </w:rPr>
              <w:t xml:space="preserve">Ao ser convocado para investidura no cargo público, o candidato deverá se submeter a exame médico oficial ou credenciado pela Prefeitura, que terá decisão terminativa sobre a qualificação do candidato como deficiente ou não, e o grau de deficiência </w:t>
            </w:r>
            <w:proofErr w:type="spellStart"/>
            <w:r w:rsidRPr="00256204">
              <w:rPr>
                <w:szCs w:val="18"/>
              </w:rPr>
              <w:t>capacitante</w:t>
            </w:r>
            <w:proofErr w:type="spellEnd"/>
            <w:r w:rsidRPr="00256204">
              <w:rPr>
                <w:szCs w:val="18"/>
              </w:rPr>
              <w:t xml:space="preserve"> para o exercício do cargo. Será eliminado da lista de pessoa com deficiência o candidato cuja deficiência assinalada na Ficha de Inscrição não se constate, devendo o mesmo constar apenas na lista de classificação geral.</w:t>
            </w:r>
          </w:p>
          <w:p w:rsidR="00F7464D" w:rsidRPr="00256204" w:rsidRDefault="00F7464D" w:rsidP="0061261F">
            <w:pPr>
              <w:jc w:val="both"/>
              <w:rPr>
                <w:szCs w:val="18"/>
              </w:rPr>
            </w:pPr>
          </w:p>
        </w:tc>
      </w:tr>
      <w:tr w:rsidR="00F7464D" w:rsidRPr="00256204" w:rsidTr="00631CE2">
        <w:tc>
          <w:tcPr>
            <w:tcW w:w="318" w:type="pct"/>
          </w:tcPr>
          <w:p w:rsidR="00F7464D" w:rsidRPr="00256204" w:rsidRDefault="00F7464D" w:rsidP="00F7464D">
            <w:pPr>
              <w:jc w:val="both"/>
              <w:rPr>
                <w:b/>
                <w:bCs/>
                <w:szCs w:val="18"/>
              </w:rPr>
            </w:pPr>
            <w:r w:rsidRPr="00256204">
              <w:rPr>
                <w:b/>
                <w:bCs/>
                <w:szCs w:val="18"/>
              </w:rPr>
              <w:t>3.12 -</w:t>
            </w:r>
          </w:p>
        </w:tc>
        <w:tc>
          <w:tcPr>
            <w:tcW w:w="4682" w:type="pct"/>
          </w:tcPr>
          <w:p w:rsidR="00F7464D" w:rsidRPr="00256204" w:rsidRDefault="00F7464D" w:rsidP="00326739">
            <w:pPr>
              <w:jc w:val="both"/>
              <w:rPr>
                <w:szCs w:val="18"/>
              </w:rPr>
            </w:pPr>
            <w:r w:rsidRPr="00256204">
              <w:rPr>
                <w:szCs w:val="18"/>
              </w:rPr>
              <w:t>Após o ingresso do candidato com deficiência, est</w:t>
            </w:r>
            <w:r w:rsidR="00326739" w:rsidRPr="00256204">
              <w:rPr>
                <w:szCs w:val="18"/>
              </w:rPr>
              <w:t>e</w:t>
            </w:r>
            <w:r w:rsidRPr="00256204">
              <w:rPr>
                <w:szCs w:val="18"/>
              </w:rPr>
              <w:t xml:space="preserve"> não poderá ser arguida para justificar a concessão de readaptação do cargo e de aposentadoria por invalidez.</w:t>
            </w:r>
          </w:p>
        </w:tc>
      </w:tr>
    </w:tbl>
    <w:p w:rsidR="003A70FA" w:rsidRPr="00000F54" w:rsidRDefault="003A70FA" w:rsidP="003A70FA">
      <w:pPr>
        <w:tabs>
          <w:tab w:val="left" w:pos="6663"/>
        </w:tabs>
        <w:jc w:val="both"/>
        <w:rPr>
          <w:b/>
          <w:szCs w:val="18"/>
        </w:rPr>
      </w:pPr>
    </w:p>
    <w:p w:rsidR="003A70FA" w:rsidRDefault="003A70FA" w:rsidP="00941398">
      <w:pPr>
        <w:pBdr>
          <w:top w:val="single" w:sz="4" w:space="1" w:color="auto" w:shadow="1"/>
          <w:left w:val="single" w:sz="4" w:space="5" w:color="auto" w:shadow="1"/>
          <w:bottom w:val="single" w:sz="4" w:space="1" w:color="auto" w:shadow="1"/>
          <w:right w:val="single" w:sz="4" w:space="7" w:color="auto" w:shadow="1"/>
        </w:pBdr>
        <w:shd w:val="clear" w:color="auto" w:fill="DDDDDD"/>
        <w:tabs>
          <w:tab w:val="left" w:pos="6663"/>
        </w:tabs>
        <w:ind w:right="99"/>
        <w:jc w:val="both"/>
        <w:rPr>
          <w:rFonts w:ascii="Arial Black" w:hAnsi="Arial Black"/>
          <w:bCs/>
        </w:rPr>
      </w:pPr>
      <w:r>
        <w:rPr>
          <w:rFonts w:ascii="Arial Black" w:hAnsi="Arial Black"/>
          <w:bCs/>
        </w:rPr>
        <w:t>4.   DAS PROVAS E</w:t>
      </w:r>
      <w:r w:rsidR="00533855">
        <w:rPr>
          <w:rFonts w:ascii="Arial Black" w:hAnsi="Arial Black"/>
          <w:bCs/>
        </w:rPr>
        <w:t xml:space="preserve"> </w:t>
      </w:r>
      <w:r>
        <w:rPr>
          <w:rFonts w:ascii="Arial Black" w:hAnsi="Arial Black"/>
          <w:bCs/>
        </w:rPr>
        <w:t>DOS PRINCÍPIOS</w:t>
      </w:r>
    </w:p>
    <w:p w:rsidR="003A70FA" w:rsidRDefault="003A70FA" w:rsidP="003A70FA">
      <w:pPr>
        <w:tabs>
          <w:tab w:val="left" w:pos="6663"/>
        </w:tabs>
        <w:jc w:val="both"/>
      </w:pPr>
    </w:p>
    <w:tbl>
      <w:tblPr>
        <w:tblW w:w="5000" w:type="pct"/>
        <w:tblCellMar>
          <w:left w:w="45" w:type="dxa"/>
          <w:right w:w="45" w:type="dxa"/>
        </w:tblCellMar>
        <w:tblLook w:val="0000" w:firstRow="0" w:lastRow="0" w:firstColumn="0" w:lastColumn="0" w:noHBand="0" w:noVBand="0"/>
      </w:tblPr>
      <w:tblGrid>
        <w:gridCol w:w="564"/>
        <w:gridCol w:w="9165"/>
      </w:tblGrid>
      <w:tr w:rsidR="003A70FA" w:rsidTr="009F16F8">
        <w:tc>
          <w:tcPr>
            <w:tcW w:w="290" w:type="pct"/>
          </w:tcPr>
          <w:p w:rsidR="003A70FA" w:rsidRPr="005D1051" w:rsidRDefault="001842F2" w:rsidP="00941398">
            <w:pPr>
              <w:tabs>
                <w:tab w:val="left" w:pos="6663"/>
              </w:tabs>
              <w:ind w:right="-57"/>
              <w:jc w:val="both"/>
              <w:rPr>
                <w:b/>
                <w:bCs/>
              </w:rPr>
            </w:pPr>
            <w:r>
              <w:rPr>
                <w:b/>
                <w:bCs/>
              </w:rPr>
              <w:t xml:space="preserve">4.1 </w:t>
            </w:r>
            <w:r w:rsidR="003A70FA" w:rsidRPr="005D1051">
              <w:rPr>
                <w:b/>
                <w:bCs/>
              </w:rPr>
              <w:t>-</w:t>
            </w:r>
          </w:p>
        </w:tc>
        <w:tc>
          <w:tcPr>
            <w:tcW w:w="4710" w:type="pct"/>
          </w:tcPr>
          <w:p w:rsidR="003A70FA" w:rsidRPr="00F93AD7" w:rsidRDefault="003A70FA" w:rsidP="00E250C5">
            <w:pPr>
              <w:jc w:val="both"/>
              <w:rPr>
                <w:bCs/>
                <w:szCs w:val="18"/>
              </w:rPr>
            </w:pPr>
            <w:r w:rsidRPr="00F93AD7">
              <w:t xml:space="preserve">O Concurso Público será de </w:t>
            </w:r>
            <w:r w:rsidRPr="00F93AD7">
              <w:rPr>
                <w:b/>
              </w:rPr>
              <w:t>provas com valoração de títulos</w:t>
            </w:r>
            <w:r w:rsidRPr="00F93AD7">
              <w:rPr>
                <w:b/>
                <w:bCs/>
              </w:rPr>
              <w:t xml:space="preserve"> </w:t>
            </w:r>
            <w:r w:rsidRPr="00F93AD7">
              <w:t xml:space="preserve">para </w:t>
            </w:r>
            <w:proofErr w:type="gramStart"/>
            <w:r w:rsidRPr="00F93AD7">
              <w:t xml:space="preserve">os cargos </w:t>
            </w:r>
            <w:r w:rsidR="00F93AD7" w:rsidRPr="00F93AD7">
              <w:rPr>
                <w:b/>
                <w:bCs/>
                <w:i/>
                <w:szCs w:val="18"/>
              </w:rPr>
              <w:t>Instrutor de Educação</w:t>
            </w:r>
            <w:proofErr w:type="gramEnd"/>
            <w:r w:rsidR="00F93AD7" w:rsidRPr="00F93AD7">
              <w:rPr>
                <w:b/>
                <w:bCs/>
                <w:i/>
                <w:szCs w:val="18"/>
              </w:rPr>
              <w:t xml:space="preserve"> Física, Orientador Educacional da Educação Infantil</w:t>
            </w:r>
            <w:r w:rsidR="00397448">
              <w:rPr>
                <w:b/>
                <w:bCs/>
                <w:i/>
                <w:szCs w:val="18"/>
              </w:rPr>
              <w:t>,</w:t>
            </w:r>
            <w:r w:rsidR="00F93AD7" w:rsidRPr="00F93AD7">
              <w:rPr>
                <w:b/>
                <w:bCs/>
                <w:i/>
                <w:szCs w:val="18"/>
              </w:rPr>
              <w:t xml:space="preserve"> Orientador Educacional do Ensino Fundamental</w:t>
            </w:r>
            <w:r w:rsidR="00397448">
              <w:rPr>
                <w:b/>
                <w:bCs/>
                <w:i/>
                <w:szCs w:val="18"/>
              </w:rPr>
              <w:t xml:space="preserve"> </w:t>
            </w:r>
            <w:r w:rsidR="00397448" w:rsidRPr="00397448">
              <w:rPr>
                <w:b/>
                <w:bCs/>
                <w:i/>
                <w:szCs w:val="18"/>
              </w:rPr>
              <w:t>e Secretário Educacional</w:t>
            </w:r>
            <w:r w:rsidR="00F93AD7" w:rsidRPr="00C3550D">
              <w:rPr>
                <w:bCs/>
                <w:szCs w:val="18"/>
              </w:rPr>
              <w:t xml:space="preserve"> </w:t>
            </w:r>
            <w:r w:rsidRPr="005D1051">
              <w:t>e</w:t>
            </w:r>
            <w:r w:rsidR="00326739">
              <w:t>,</w:t>
            </w:r>
            <w:r w:rsidRPr="005D1051">
              <w:t xml:space="preserve"> exclusivamente</w:t>
            </w:r>
            <w:r w:rsidR="00326739">
              <w:t>,</w:t>
            </w:r>
            <w:r w:rsidRPr="005D1051">
              <w:t xml:space="preserve"> de provas para os demais cargos.</w:t>
            </w:r>
          </w:p>
          <w:p w:rsidR="003A70FA" w:rsidRPr="005D1051" w:rsidRDefault="003A70FA" w:rsidP="00E250C5">
            <w:pPr>
              <w:tabs>
                <w:tab w:val="left" w:pos="6663"/>
              </w:tabs>
              <w:jc w:val="both"/>
            </w:pPr>
          </w:p>
        </w:tc>
      </w:tr>
      <w:tr w:rsidR="003A70FA" w:rsidTr="009F16F8">
        <w:tc>
          <w:tcPr>
            <w:tcW w:w="290" w:type="pct"/>
          </w:tcPr>
          <w:p w:rsidR="003A70FA" w:rsidRPr="005D1051" w:rsidRDefault="003A70FA" w:rsidP="003E068B">
            <w:pPr>
              <w:tabs>
                <w:tab w:val="left" w:pos="6663"/>
              </w:tabs>
              <w:ind w:right="-57"/>
              <w:jc w:val="both"/>
              <w:rPr>
                <w:b/>
                <w:bCs/>
              </w:rPr>
            </w:pPr>
            <w:r w:rsidRPr="005D1051">
              <w:rPr>
                <w:b/>
                <w:bCs/>
              </w:rPr>
              <w:t>4.</w:t>
            </w:r>
            <w:r w:rsidR="003E068B">
              <w:rPr>
                <w:b/>
                <w:bCs/>
              </w:rPr>
              <w:t>2</w:t>
            </w:r>
            <w:r w:rsidRPr="005D1051">
              <w:rPr>
                <w:b/>
                <w:bCs/>
              </w:rPr>
              <w:t xml:space="preserve"> -</w:t>
            </w:r>
          </w:p>
        </w:tc>
        <w:tc>
          <w:tcPr>
            <w:tcW w:w="4710" w:type="pct"/>
          </w:tcPr>
          <w:p w:rsidR="003A70FA" w:rsidRPr="005D1051" w:rsidRDefault="003A70FA" w:rsidP="00E250C5">
            <w:pPr>
              <w:tabs>
                <w:tab w:val="left" w:pos="6663"/>
              </w:tabs>
              <w:jc w:val="both"/>
            </w:pPr>
            <w:r w:rsidRPr="005D1051">
              <w:t xml:space="preserve">A duração da prova será de </w:t>
            </w:r>
            <w:r w:rsidRPr="005D1051">
              <w:rPr>
                <w:b/>
                <w:bCs/>
              </w:rPr>
              <w:t>3h (três horas)</w:t>
            </w:r>
            <w:r w:rsidRPr="005D1051">
              <w:t xml:space="preserve">, já incluído o tempo para </w:t>
            </w:r>
            <w:r w:rsidR="00326739">
              <w:t xml:space="preserve">o </w:t>
            </w:r>
            <w:r w:rsidRPr="005D1051">
              <w:t>preenchimento da folha de respostas.</w:t>
            </w:r>
          </w:p>
          <w:p w:rsidR="003A70FA" w:rsidRPr="005D1051" w:rsidRDefault="003A70FA" w:rsidP="00E250C5">
            <w:pPr>
              <w:tabs>
                <w:tab w:val="left" w:pos="6663"/>
              </w:tabs>
              <w:jc w:val="both"/>
            </w:pPr>
          </w:p>
        </w:tc>
      </w:tr>
      <w:tr w:rsidR="003A70FA" w:rsidTr="009F16F8">
        <w:tc>
          <w:tcPr>
            <w:tcW w:w="290" w:type="pct"/>
          </w:tcPr>
          <w:p w:rsidR="003A70FA" w:rsidRPr="005D1051" w:rsidRDefault="003E068B" w:rsidP="003E068B">
            <w:pPr>
              <w:tabs>
                <w:tab w:val="left" w:pos="6663"/>
              </w:tabs>
              <w:ind w:right="-57"/>
              <w:rPr>
                <w:b/>
                <w:bCs/>
              </w:rPr>
            </w:pPr>
            <w:r>
              <w:rPr>
                <w:b/>
                <w:bCs/>
              </w:rPr>
              <w:t>4.3</w:t>
            </w:r>
            <w:r w:rsidR="003A70FA" w:rsidRPr="005D1051">
              <w:rPr>
                <w:b/>
                <w:bCs/>
              </w:rPr>
              <w:t xml:space="preserve"> -</w:t>
            </w:r>
          </w:p>
        </w:tc>
        <w:tc>
          <w:tcPr>
            <w:tcW w:w="4710" w:type="pct"/>
          </w:tcPr>
          <w:p w:rsidR="003A70FA" w:rsidRDefault="003A70FA" w:rsidP="00E250C5">
            <w:pPr>
              <w:tabs>
                <w:tab w:val="left" w:pos="6663"/>
              </w:tabs>
              <w:jc w:val="both"/>
            </w:pPr>
            <w:r w:rsidRPr="005D1051">
              <w:t xml:space="preserve">O candidato deverá comparecer ao local designado com antecedência mínima de </w:t>
            </w:r>
            <w:proofErr w:type="gramStart"/>
            <w:r w:rsidRPr="005D1051">
              <w:t>1</w:t>
            </w:r>
            <w:proofErr w:type="gramEnd"/>
            <w:r w:rsidRPr="005D1051">
              <w:t xml:space="preserve"> (uma) hora, </w:t>
            </w:r>
            <w:r w:rsidR="00A15985" w:rsidRPr="00941191">
              <w:t>munido de caneta azul ou preta, lápis preto e borracha</w:t>
            </w:r>
            <w:r w:rsidR="00A15985">
              <w:t xml:space="preserve"> e</w:t>
            </w:r>
            <w:r w:rsidR="00A15985" w:rsidRPr="0065548F">
              <w:t xml:space="preserve"> </w:t>
            </w:r>
            <w:r w:rsidRPr="005D1051">
              <w:rPr>
                <w:b/>
              </w:rPr>
              <w:t>UM DOS SEGUINTES DOCUMENTOS NO ORIGINAL</w:t>
            </w:r>
            <w:r w:rsidRPr="005D1051">
              <w:t xml:space="preserve">: </w:t>
            </w:r>
          </w:p>
          <w:p w:rsidR="001713E0" w:rsidRPr="005D1051" w:rsidRDefault="001713E0" w:rsidP="00E250C5">
            <w:pPr>
              <w:tabs>
                <w:tab w:val="left" w:pos="6663"/>
              </w:tabs>
              <w:jc w:val="both"/>
            </w:pPr>
          </w:p>
          <w:p w:rsidR="003A70FA" w:rsidRPr="005D1051" w:rsidRDefault="003A70FA" w:rsidP="00E250C5">
            <w:pPr>
              <w:tabs>
                <w:tab w:val="left" w:pos="6663"/>
              </w:tabs>
              <w:jc w:val="both"/>
            </w:pPr>
            <w:r w:rsidRPr="005D1051">
              <w:t>- Cédula de Identidade - RG;</w:t>
            </w:r>
          </w:p>
          <w:p w:rsidR="003A70FA" w:rsidRPr="005D1051" w:rsidRDefault="003A70FA" w:rsidP="00E250C5">
            <w:pPr>
              <w:tabs>
                <w:tab w:val="left" w:pos="6663"/>
              </w:tabs>
              <w:jc w:val="both"/>
            </w:pPr>
            <w:r w:rsidRPr="005D1051">
              <w:t>- Carteira de Órgão ou Conselho de Classe;</w:t>
            </w:r>
          </w:p>
          <w:p w:rsidR="003A70FA" w:rsidRPr="005D1051" w:rsidRDefault="003A70FA" w:rsidP="00E250C5">
            <w:pPr>
              <w:tabs>
                <w:tab w:val="left" w:pos="6663"/>
              </w:tabs>
              <w:jc w:val="both"/>
            </w:pPr>
            <w:r w:rsidRPr="005D1051">
              <w:t>- Carteira de Trabalho e Previdência Social;</w:t>
            </w:r>
          </w:p>
          <w:p w:rsidR="003A70FA" w:rsidRPr="005D1051" w:rsidRDefault="003A70FA" w:rsidP="00E250C5">
            <w:pPr>
              <w:tabs>
                <w:tab w:val="left" w:pos="6663"/>
              </w:tabs>
              <w:jc w:val="both"/>
            </w:pPr>
            <w:r w:rsidRPr="005D1051">
              <w:t>- Certificado Militar;</w:t>
            </w:r>
          </w:p>
          <w:p w:rsidR="003A70FA" w:rsidRPr="005D1051" w:rsidRDefault="003A70FA" w:rsidP="00E250C5">
            <w:pPr>
              <w:tabs>
                <w:tab w:val="left" w:pos="6663"/>
              </w:tabs>
              <w:jc w:val="both"/>
            </w:pPr>
            <w:r w:rsidRPr="005D1051">
              <w:t>- Carteira Nacional de Habilitação, emitida de acordo com a Lei 9.503/97 (com foto);</w:t>
            </w:r>
          </w:p>
          <w:p w:rsidR="003A70FA" w:rsidRPr="005D1051" w:rsidRDefault="003A70FA" w:rsidP="00E250C5">
            <w:pPr>
              <w:tabs>
                <w:tab w:val="left" w:pos="6663"/>
              </w:tabs>
              <w:jc w:val="both"/>
            </w:pPr>
            <w:r w:rsidRPr="005D1051">
              <w:t>- Passaporte.</w:t>
            </w:r>
          </w:p>
          <w:p w:rsidR="003A70FA" w:rsidRPr="005D1051" w:rsidRDefault="003A70FA" w:rsidP="00E250C5">
            <w:pPr>
              <w:tabs>
                <w:tab w:val="left" w:pos="6663"/>
              </w:tabs>
              <w:jc w:val="both"/>
            </w:pPr>
          </w:p>
        </w:tc>
      </w:tr>
      <w:tr w:rsidR="00735717" w:rsidRPr="00D15F17" w:rsidTr="000A2051">
        <w:tc>
          <w:tcPr>
            <w:tcW w:w="290" w:type="pct"/>
          </w:tcPr>
          <w:p w:rsidR="00735717" w:rsidRPr="00D15F17" w:rsidRDefault="00735717" w:rsidP="000A2051">
            <w:pPr>
              <w:tabs>
                <w:tab w:val="left" w:pos="6663"/>
              </w:tabs>
              <w:ind w:right="-57"/>
              <w:rPr>
                <w:b/>
                <w:bCs/>
              </w:rPr>
            </w:pPr>
            <w:r w:rsidRPr="00D15F17">
              <w:rPr>
                <w:b/>
                <w:bCs/>
              </w:rPr>
              <w:t>4.3.1-</w:t>
            </w:r>
          </w:p>
        </w:tc>
        <w:tc>
          <w:tcPr>
            <w:tcW w:w="4710" w:type="pct"/>
          </w:tcPr>
          <w:p w:rsidR="00735717" w:rsidRPr="00D15F17" w:rsidRDefault="00735717" w:rsidP="000A2051">
            <w:pPr>
              <w:tabs>
                <w:tab w:val="left" w:pos="6663"/>
              </w:tabs>
              <w:jc w:val="both"/>
            </w:pPr>
            <w:r w:rsidRPr="00D15F17">
              <w:t xml:space="preserve">Os candidatos aos cargos de </w:t>
            </w:r>
            <w:r w:rsidR="00D15F17" w:rsidRPr="00D15F17">
              <w:rPr>
                <w:b/>
                <w:bCs/>
                <w:szCs w:val="18"/>
              </w:rPr>
              <w:t>Operador de Máquinas Rodoviárias, Operador de Trator Agrícola e Operador de Escavadeira Hidráulica</w:t>
            </w:r>
            <w:r w:rsidR="00D15F17" w:rsidRPr="00D15F17">
              <w:t xml:space="preserve"> </w:t>
            </w:r>
            <w:r w:rsidRPr="00D15F17">
              <w:t>deverão portar e apresentar, por ocasião da prova prática, sua Carteira de Habilitação, sem restrições na categoria exigida pelo Edital e dentro do prazo de validade.</w:t>
            </w:r>
          </w:p>
          <w:p w:rsidR="00735717" w:rsidRPr="00D15F17" w:rsidRDefault="00735717" w:rsidP="000A2051">
            <w:pPr>
              <w:tabs>
                <w:tab w:val="left" w:pos="6663"/>
              </w:tabs>
              <w:jc w:val="both"/>
            </w:pPr>
          </w:p>
        </w:tc>
      </w:tr>
      <w:tr w:rsidR="003A70FA" w:rsidRPr="00D15F17" w:rsidTr="009F16F8">
        <w:tc>
          <w:tcPr>
            <w:tcW w:w="290" w:type="pct"/>
          </w:tcPr>
          <w:p w:rsidR="003A70FA" w:rsidRPr="00D15F17" w:rsidRDefault="003E068B" w:rsidP="003E068B">
            <w:pPr>
              <w:ind w:right="-57"/>
              <w:jc w:val="both"/>
              <w:rPr>
                <w:b/>
                <w:bCs/>
              </w:rPr>
            </w:pPr>
            <w:r w:rsidRPr="00D15F17">
              <w:rPr>
                <w:b/>
                <w:bCs/>
              </w:rPr>
              <w:t>4.4</w:t>
            </w:r>
            <w:r w:rsidR="003A70FA" w:rsidRPr="00D15F17">
              <w:rPr>
                <w:b/>
                <w:bCs/>
              </w:rPr>
              <w:t xml:space="preserve"> -</w:t>
            </w:r>
          </w:p>
        </w:tc>
        <w:tc>
          <w:tcPr>
            <w:tcW w:w="4710" w:type="pct"/>
          </w:tcPr>
          <w:p w:rsidR="003A70FA" w:rsidRPr="00D15F17" w:rsidRDefault="003A70FA" w:rsidP="00E250C5">
            <w:pPr>
              <w:jc w:val="both"/>
            </w:pPr>
            <w:r w:rsidRPr="00D15F17">
              <w:t xml:space="preserve">As provas </w:t>
            </w:r>
            <w:r w:rsidRPr="00D15F17">
              <w:rPr>
                <w:b/>
                <w:bCs/>
              </w:rPr>
              <w:t>objetivas (escritas)</w:t>
            </w:r>
            <w:r w:rsidRPr="00D15F17">
              <w:t xml:space="preserve"> desenvolver-se-ão em forma de testes, </w:t>
            </w:r>
            <w:r w:rsidR="00326739" w:rsidRPr="00D15F17">
              <w:t>por meio</w:t>
            </w:r>
            <w:r w:rsidRPr="00D15F17">
              <w:t xml:space="preserve"> de questões de múltipla escolha, na forma estabelecida no presente Edital.</w:t>
            </w:r>
          </w:p>
          <w:p w:rsidR="003A70FA" w:rsidRPr="00D15F17" w:rsidRDefault="003A70FA" w:rsidP="00E250C5">
            <w:pPr>
              <w:jc w:val="both"/>
            </w:pPr>
          </w:p>
        </w:tc>
      </w:tr>
      <w:tr w:rsidR="00735717" w:rsidTr="000A2051">
        <w:tc>
          <w:tcPr>
            <w:tcW w:w="290" w:type="pct"/>
          </w:tcPr>
          <w:p w:rsidR="00735717" w:rsidRPr="00D15F17" w:rsidRDefault="00735717" w:rsidP="000A2051">
            <w:pPr>
              <w:ind w:right="-57"/>
              <w:jc w:val="both"/>
              <w:rPr>
                <w:b/>
                <w:bCs/>
              </w:rPr>
            </w:pPr>
            <w:r w:rsidRPr="00D15F17">
              <w:rPr>
                <w:b/>
                <w:bCs/>
              </w:rPr>
              <w:t>4.5 -</w:t>
            </w:r>
          </w:p>
        </w:tc>
        <w:tc>
          <w:tcPr>
            <w:tcW w:w="4710" w:type="pct"/>
          </w:tcPr>
          <w:p w:rsidR="00735717" w:rsidRPr="005D1051" w:rsidRDefault="00735717" w:rsidP="000A2051">
            <w:pPr>
              <w:jc w:val="both"/>
            </w:pPr>
            <w:r w:rsidRPr="00D15F17">
              <w:t xml:space="preserve">A prova </w:t>
            </w:r>
            <w:r w:rsidRPr="00D15F17">
              <w:rPr>
                <w:b/>
                <w:bCs/>
              </w:rPr>
              <w:t>prática</w:t>
            </w:r>
            <w:r w:rsidRPr="00D15F17">
              <w:t xml:space="preserve"> objetiva avaliar o grau de conhecimento e as habilidades do candidato de forma teórica e por meio de demonstração prática das atividades inerentes ao cargo ou função, respeitando-se o conteúdo programático descrito no presente Edital.</w:t>
            </w:r>
            <w:r w:rsidRPr="005D1051">
              <w:t xml:space="preserve"> </w:t>
            </w:r>
          </w:p>
          <w:p w:rsidR="00735717" w:rsidRPr="005D1051" w:rsidRDefault="00735717" w:rsidP="000A2051">
            <w:pPr>
              <w:jc w:val="both"/>
            </w:pPr>
          </w:p>
        </w:tc>
      </w:tr>
      <w:tr w:rsidR="00D75450" w:rsidTr="009F16F8">
        <w:tc>
          <w:tcPr>
            <w:tcW w:w="290" w:type="pct"/>
          </w:tcPr>
          <w:p w:rsidR="00D75450" w:rsidRPr="005D1051" w:rsidRDefault="00D75450" w:rsidP="00735717">
            <w:pPr>
              <w:ind w:right="-57"/>
              <w:jc w:val="both"/>
              <w:rPr>
                <w:b/>
                <w:bCs/>
              </w:rPr>
            </w:pPr>
            <w:r>
              <w:rPr>
                <w:b/>
                <w:bCs/>
              </w:rPr>
              <w:t>4.</w:t>
            </w:r>
            <w:r w:rsidR="00735717">
              <w:rPr>
                <w:b/>
                <w:bCs/>
              </w:rPr>
              <w:t>6</w:t>
            </w:r>
            <w:r w:rsidRPr="005D1051">
              <w:rPr>
                <w:b/>
                <w:bCs/>
              </w:rPr>
              <w:t xml:space="preserve"> -  </w:t>
            </w:r>
          </w:p>
        </w:tc>
        <w:tc>
          <w:tcPr>
            <w:tcW w:w="4710" w:type="pct"/>
          </w:tcPr>
          <w:p w:rsidR="00D75450" w:rsidRDefault="00D75450" w:rsidP="00A315DD">
            <w:pPr>
              <w:jc w:val="both"/>
            </w:pPr>
            <w:r w:rsidRPr="00D56D16">
              <w:t xml:space="preserve">Durante as provas não será permitido, sob pena de exclusão do concurso: qualquer espécie de consultas bibliográficas, comunicação com outros candidatos, ou utilização </w:t>
            </w:r>
            <w:r w:rsidRPr="00D56D16">
              <w:rPr>
                <w:szCs w:val="18"/>
              </w:rPr>
              <w:t xml:space="preserve">de livros, manuais ou anotações, máquina calculadora, relógios de qualquer tipo, agendas eletrônicas, telefones celulares, smartphones, mp3, notebook, palmtop, </w:t>
            </w:r>
            <w:proofErr w:type="spellStart"/>
            <w:r w:rsidRPr="00D56D16">
              <w:rPr>
                <w:szCs w:val="18"/>
              </w:rPr>
              <w:t>tablet</w:t>
            </w:r>
            <w:proofErr w:type="spellEnd"/>
            <w:r w:rsidRPr="00D56D16">
              <w:rPr>
                <w:szCs w:val="18"/>
              </w:rPr>
              <w:t>, BIP, walkman, gravador ou qualquer outro receptor ou transmissor de mensagens, bem como o uso de óculos escuros, bonés, protetores auriculares e outros acessórios similares</w:t>
            </w:r>
            <w:r w:rsidRPr="00D56D16">
              <w:t xml:space="preserve">. </w:t>
            </w:r>
          </w:p>
          <w:p w:rsidR="00D75450" w:rsidRPr="00D56D16" w:rsidRDefault="00D75450" w:rsidP="00A315DD">
            <w:pPr>
              <w:jc w:val="both"/>
            </w:pPr>
          </w:p>
        </w:tc>
      </w:tr>
      <w:tr w:rsidR="00D75450" w:rsidTr="009F16F8">
        <w:tc>
          <w:tcPr>
            <w:tcW w:w="290" w:type="pct"/>
          </w:tcPr>
          <w:p w:rsidR="00D75450" w:rsidRDefault="00D75450" w:rsidP="00735717">
            <w:pPr>
              <w:ind w:right="-57"/>
              <w:jc w:val="both"/>
              <w:rPr>
                <w:b/>
                <w:bCs/>
              </w:rPr>
            </w:pPr>
            <w:r>
              <w:rPr>
                <w:b/>
                <w:bCs/>
              </w:rPr>
              <w:t>4.</w:t>
            </w:r>
            <w:r w:rsidR="00735717">
              <w:rPr>
                <w:b/>
                <w:bCs/>
              </w:rPr>
              <w:t>6</w:t>
            </w:r>
            <w:r>
              <w:rPr>
                <w:b/>
                <w:bCs/>
              </w:rPr>
              <w:t>.1-</w:t>
            </w:r>
          </w:p>
        </w:tc>
        <w:tc>
          <w:tcPr>
            <w:tcW w:w="4710" w:type="pct"/>
          </w:tcPr>
          <w:p w:rsidR="00D75450" w:rsidRPr="00D56D16" w:rsidRDefault="00A315DD" w:rsidP="00A315DD">
            <w:pPr>
              <w:jc w:val="both"/>
            </w:pPr>
            <w:r w:rsidRPr="00D56D16">
              <w:t>Os pertences pessoais, inclusive o aparelho celular (desligado e retirado a bateria), serão guardados em sacos plásticos fornecidos pela CONSESP, lacrados e colocados embaixo da cadeira onde o candidato irá sentar-se</w:t>
            </w:r>
            <w:r>
              <w:t>.</w:t>
            </w:r>
            <w:r w:rsidRPr="00D56D16">
              <w:t xml:space="preserve"> Pertences que não puderem ser alocados nos sacos plásticos deverão ser colocados no chão sob a guarda do candidato. </w:t>
            </w:r>
            <w:r>
              <w:t>Todos os pertences serão de</w:t>
            </w:r>
            <w:r w:rsidRPr="00D56D16">
              <w:t xml:space="preserve"> inteira responsabilidade do candidato. O candidato que for flagrado na sala de provas portando qualquer dos pertences acima será excluído do </w:t>
            </w:r>
            <w:r>
              <w:t>concurso</w:t>
            </w:r>
            <w:r w:rsidRPr="00D56D16">
              <w:t>.</w:t>
            </w:r>
          </w:p>
          <w:p w:rsidR="00D75450" w:rsidRPr="00D56D16" w:rsidRDefault="00D75450" w:rsidP="00A315DD">
            <w:pPr>
              <w:jc w:val="both"/>
            </w:pPr>
          </w:p>
        </w:tc>
      </w:tr>
      <w:tr w:rsidR="003A70FA" w:rsidTr="009F16F8">
        <w:tc>
          <w:tcPr>
            <w:tcW w:w="290" w:type="pct"/>
          </w:tcPr>
          <w:p w:rsidR="003A70FA" w:rsidRPr="005D1051" w:rsidRDefault="00CA372E" w:rsidP="00735717">
            <w:pPr>
              <w:ind w:right="-57"/>
              <w:jc w:val="both"/>
              <w:rPr>
                <w:b/>
                <w:bCs/>
              </w:rPr>
            </w:pPr>
            <w:r>
              <w:rPr>
                <w:b/>
                <w:bCs/>
              </w:rPr>
              <w:t>4.</w:t>
            </w:r>
            <w:r w:rsidR="00735717">
              <w:rPr>
                <w:b/>
                <w:bCs/>
              </w:rPr>
              <w:t>7</w:t>
            </w:r>
            <w:r w:rsidR="003A70FA" w:rsidRPr="005D1051">
              <w:rPr>
                <w:b/>
                <w:bCs/>
              </w:rPr>
              <w:t xml:space="preserve"> -  </w:t>
            </w:r>
          </w:p>
        </w:tc>
        <w:tc>
          <w:tcPr>
            <w:tcW w:w="4710" w:type="pct"/>
          </w:tcPr>
          <w:p w:rsidR="003A70FA" w:rsidRDefault="00770AAC" w:rsidP="00E250C5">
            <w:pPr>
              <w:jc w:val="both"/>
            </w:pPr>
            <w:r>
              <w:t xml:space="preserve">Após adentrar </w:t>
            </w:r>
            <w:r w:rsidR="00533855">
              <w:t>a</w:t>
            </w:r>
            <w:r>
              <w:t xml:space="preserve"> sala de provas e assinar a lista de presença, o candidato não poderá, sob qualquer pretexto, ausentar-se sem autorização do Fiscal de Sala, podendo sair somente acompanhado do Volante, designado pela </w:t>
            </w:r>
            <w:r w:rsidR="00EF11F8">
              <w:t>Coordenação</w:t>
            </w:r>
            <w:r w:rsidR="00533855">
              <w:t xml:space="preserve"> d</w:t>
            </w:r>
            <w:r w:rsidR="00AD67AE">
              <w:t>o</w:t>
            </w:r>
            <w:r w:rsidR="00533855">
              <w:t xml:space="preserve"> Concurso.</w:t>
            </w:r>
          </w:p>
          <w:p w:rsidR="00770AAC" w:rsidRPr="005D1051" w:rsidRDefault="00770AAC" w:rsidP="00E250C5">
            <w:pPr>
              <w:jc w:val="both"/>
            </w:pPr>
          </w:p>
        </w:tc>
      </w:tr>
      <w:tr w:rsidR="003A70FA" w:rsidTr="009F16F8">
        <w:tc>
          <w:tcPr>
            <w:tcW w:w="290" w:type="pct"/>
          </w:tcPr>
          <w:p w:rsidR="003A70FA" w:rsidRPr="005D1051" w:rsidRDefault="00CA372E" w:rsidP="00735717">
            <w:pPr>
              <w:ind w:right="-57"/>
              <w:jc w:val="both"/>
              <w:rPr>
                <w:b/>
                <w:bCs/>
              </w:rPr>
            </w:pPr>
            <w:r>
              <w:rPr>
                <w:b/>
                <w:bCs/>
              </w:rPr>
              <w:t>4.</w:t>
            </w:r>
            <w:r w:rsidR="00735717">
              <w:rPr>
                <w:b/>
                <w:bCs/>
              </w:rPr>
              <w:t>8</w:t>
            </w:r>
            <w:r w:rsidR="00941398">
              <w:rPr>
                <w:b/>
                <w:bCs/>
              </w:rPr>
              <w:t xml:space="preserve"> </w:t>
            </w:r>
            <w:r w:rsidR="003A70FA" w:rsidRPr="005D1051">
              <w:rPr>
                <w:b/>
                <w:bCs/>
              </w:rPr>
              <w:t xml:space="preserve">-  </w:t>
            </w:r>
          </w:p>
        </w:tc>
        <w:tc>
          <w:tcPr>
            <w:tcW w:w="4710" w:type="pct"/>
          </w:tcPr>
          <w:p w:rsidR="003A70FA" w:rsidRDefault="003A70FA" w:rsidP="00422DF7">
            <w:pPr>
              <w:jc w:val="both"/>
            </w:pPr>
            <w:r w:rsidRPr="00256AC5">
              <w:t xml:space="preserve">O candidato só poderá retirar-se do local de aplicação das provas, após </w:t>
            </w:r>
            <w:proofErr w:type="gramStart"/>
            <w:r w:rsidRPr="00256AC5">
              <w:t>1</w:t>
            </w:r>
            <w:proofErr w:type="gramEnd"/>
            <w:r w:rsidRPr="00256AC5">
              <w:t xml:space="preserve"> </w:t>
            </w:r>
            <w:r w:rsidR="00B426C5">
              <w:t xml:space="preserve">(uma) </w:t>
            </w:r>
            <w:r w:rsidRPr="00256AC5">
              <w:t>hora do horário previsto para o início das mesmas e constante do presente Edital, devendo entregar ao Fiscal da Sala o caderno de questões e respectiva folha de respostas. Não serão computadas questões não respondidas, que contenham rasuras, que tenham sido respondidas a lápis, ou que contenham mais de uma alternativa assinalada.</w:t>
            </w:r>
          </w:p>
          <w:p w:rsidR="008F4D34" w:rsidRPr="005D1051" w:rsidRDefault="008F4D34" w:rsidP="00422DF7">
            <w:pPr>
              <w:jc w:val="both"/>
            </w:pPr>
          </w:p>
        </w:tc>
      </w:tr>
      <w:tr w:rsidR="00D75450" w:rsidTr="009F16F8">
        <w:tc>
          <w:tcPr>
            <w:tcW w:w="290" w:type="pct"/>
          </w:tcPr>
          <w:p w:rsidR="00D75450" w:rsidRPr="005D1051" w:rsidRDefault="00D75450" w:rsidP="00735717">
            <w:pPr>
              <w:ind w:right="-57"/>
              <w:jc w:val="both"/>
              <w:rPr>
                <w:b/>
                <w:bCs/>
              </w:rPr>
            </w:pPr>
            <w:r>
              <w:rPr>
                <w:b/>
                <w:bCs/>
              </w:rPr>
              <w:t>4.</w:t>
            </w:r>
            <w:r w:rsidR="00735717">
              <w:rPr>
                <w:b/>
                <w:bCs/>
              </w:rPr>
              <w:t>9</w:t>
            </w:r>
            <w:r>
              <w:rPr>
                <w:b/>
                <w:bCs/>
              </w:rPr>
              <w:t xml:space="preserve"> -</w:t>
            </w:r>
          </w:p>
        </w:tc>
        <w:tc>
          <w:tcPr>
            <w:tcW w:w="4710" w:type="pct"/>
          </w:tcPr>
          <w:p w:rsidR="00D75450" w:rsidRPr="00D56D16" w:rsidRDefault="00D75450" w:rsidP="00A30A53">
            <w:r w:rsidRPr="00D56D16">
              <w:t>Ao final das provas, os três últimos candidatos deverão permanecer na sala, a fim de assinar o verso das folhas de respostas e, na sala da coo</w:t>
            </w:r>
            <w:r w:rsidR="00B16340">
              <w:t>r</w:t>
            </w:r>
            <w:r w:rsidRPr="00D56D16">
              <w:t>denação, assinar o lacre do envelope das folhas de respostas juntamente com o fiscal e coordenador, sendo liberados quando todos as tiverem concluído.</w:t>
            </w:r>
          </w:p>
        </w:tc>
      </w:tr>
    </w:tbl>
    <w:p w:rsidR="00BA7883" w:rsidRPr="009E1EFA" w:rsidRDefault="00BA7883" w:rsidP="003A70FA">
      <w:pPr>
        <w:jc w:val="both"/>
        <w:rPr>
          <w:b/>
          <w:szCs w:val="18"/>
        </w:rPr>
      </w:pPr>
    </w:p>
    <w:p w:rsidR="003A70FA" w:rsidRDefault="003A70FA" w:rsidP="00CD1F2E">
      <w:pPr>
        <w:pBdr>
          <w:top w:val="single" w:sz="4" w:space="1" w:color="auto" w:shadow="1"/>
          <w:left w:val="single" w:sz="4" w:space="5" w:color="auto" w:shadow="1"/>
          <w:bottom w:val="single" w:sz="4" w:space="1" w:color="auto" w:shadow="1"/>
          <w:right w:val="single" w:sz="4" w:space="7" w:color="auto" w:shadow="1"/>
        </w:pBdr>
        <w:shd w:val="clear" w:color="auto" w:fill="DDDDDD"/>
        <w:tabs>
          <w:tab w:val="left" w:pos="6663"/>
        </w:tabs>
        <w:ind w:right="99"/>
        <w:jc w:val="both"/>
        <w:rPr>
          <w:rFonts w:ascii="Arial Black" w:hAnsi="Arial Black"/>
          <w:bCs/>
        </w:rPr>
      </w:pPr>
      <w:r>
        <w:rPr>
          <w:rFonts w:ascii="Arial Black" w:hAnsi="Arial Black"/>
          <w:bCs/>
        </w:rPr>
        <w:t>5.   DA COMPOSIÇÃO DAS PROVAS E</w:t>
      </w:r>
      <w:r w:rsidR="00533855">
        <w:rPr>
          <w:rFonts w:ascii="Arial Black" w:hAnsi="Arial Black"/>
          <w:bCs/>
        </w:rPr>
        <w:t xml:space="preserve"> </w:t>
      </w:r>
      <w:r>
        <w:rPr>
          <w:rFonts w:ascii="Arial Black" w:hAnsi="Arial Black"/>
          <w:bCs/>
        </w:rPr>
        <w:t>NÚMERO DE QUESTÕES</w:t>
      </w:r>
    </w:p>
    <w:p w:rsidR="003A70FA" w:rsidRPr="00FF1808" w:rsidRDefault="003A70FA" w:rsidP="003A70FA">
      <w:pPr>
        <w:rPr>
          <w:szCs w:val="18"/>
        </w:rPr>
      </w:pPr>
    </w:p>
    <w:p w:rsidR="001E5E1B" w:rsidRPr="001E5E1B" w:rsidRDefault="001E5E1B" w:rsidP="001E5E1B">
      <w:pPr>
        <w:ind w:left="540" w:hanging="540"/>
        <w:jc w:val="both"/>
        <w:rPr>
          <w:rFonts w:ascii="Arial Black" w:hAnsi="Arial Black"/>
          <w:bCs/>
        </w:rPr>
      </w:pPr>
      <w:r w:rsidRPr="001E5E1B">
        <w:rPr>
          <w:rFonts w:ascii="Arial Black" w:hAnsi="Arial Black"/>
          <w:bCs/>
        </w:rPr>
        <w:t>NÍVEL ALFABETIZADO</w:t>
      </w:r>
    </w:p>
    <w:p w:rsidR="001E5E1B" w:rsidRPr="000559FE" w:rsidRDefault="001E5E1B" w:rsidP="001E5E1B">
      <w:pPr>
        <w:jc w:val="both"/>
        <w:rPr>
          <w:b/>
          <w:color w:val="0000CC"/>
        </w:rPr>
      </w:pPr>
      <w:r w:rsidRPr="000559FE">
        <w:rPr>
          <w:b/>
          <w:color w:val="0000CC"/>
        </w:rPr>
        <w:t>AGENTE DE COPA E LIMPEZA</w:t>
      </w:r>
    </w:p>
    <w:p w:rsidR="00596300" w:rsidRPr="000559FE" w:rsidRDefault="00596300" w:rsidP="001E5E1B">
      <w:pPr>
        <w:jc w:val="both"/>
        <w:rPr>
          <w:b/>
          <w:color w:val="0000CC"/>
        </w:rPr>
      </w:pPr>
      <w:r w:rsidRPr="000559FE">
        <w:rPr>
          <w:b/>
          <w:color w:val="0000CC"/>
        </w:rPr>
        <w:t>AGENTE DE MANUTENÇÃO E CONSTRUÇÃO</w:t>
      </w:r>
    </w:p>
    <w:p w:rsidR="001E5E1B" w:rsidRPr="000559FE" w:rsidRDefault="001E5E1B" w:rsidP="001E5E1B">
      <w:pPr>
        <w:jc w:val="both"/>
        <w:rPr>
          <w:b/>
          <w:color w:val="0000CC"/>
        </w:rPr>
      </w:pPr>
      <w:r w:rsidRPr="000559FE">
        <w:rPr>
          <w:b/>
          <w:color w:val="0000CC"/>
        </w:rPr>
        <w:t>AUXILIAR DE SERVIÇOS GERAIS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3286"/>
        <w:gridCol w:w="3286"/>
      </w:tblGrid>
      <w:tr w:rsidR="00A30A53" w:rsidRPr="000559FE" w:rsidTr="00A30A53">
        <w:tc>
          <w:tcPr>
            <w:tcW w:w="1666" w:type="pct"/>
            <w:shd w:val="clear" w:color="auto" w:fill="E6E6E6"/>
            <w:vAlign w:val="center"/>
          </w:tcPr>
          <w:p w:rsidR="00A30A53" w:rsidRPr="000559FE" w:rsidRDefault="00A30A53" w:rsidP="00A30A53">
            <w:pPr>
              <w:jc w:val="center"/>
              <w:rPr>
                <w:b/>
                <w:szCs w:val="18"/>
              </w:rPr>
            </w:pPr>
            <w:r w:rsidRPr="000559FE">
              <w:rPr>
                <w:b/>
                <w:szCs w:val="18"/>
              </w:rPr>
              <w:t>Língua Portuguesa</w:t>
            </w:r>
          </w:p>
        </w:tc>
        <w:tc>
          <w:tcPr>
            <w:tcW w:w="1667" w:type="pct"/>
            <w:shd w:val="clear" w:color="auto" w:fill="E6E6E6"/>
            <w:vAlign w:val="center"/>
          </w:tcPr>
          <w:p w:rsidR="00A30A53" w:rsidRPr="000559FE" w:rsidRDefault="00A30A53" w:rsidP="00A30A53">
            <w:pPr>
              <w:jc w:val="center"/>
              <w:rPr>
                <w:b/>
                <w:szCs w:val="18"/>
              </w:rPr>
            </w:pPr>
            <w:r w:rsidRPr="000559FE">
              <w:rPr>
                <w:b/>
                <w:szCs w:val="18"/>
              </w:rPr>
              <w:t>Matemática</w:t>
            </w:r>
          </w:p>
        </w:tc>
        <w:tc>
          <w:tcPr>
            <w:tcW w:w="1667" w:type="pct"/>
            <w:shd w:val="clear" w:color="auto" w:fill="E6E6E6"/>
            <w:vAlign w:val="center"/>
          </w:tcPr>
          <w:p w:rsidR="00A30A53" w:rsidRPr="000559FE" w:rsidRDefault="00A30A53" w:rsidP="00A30A53">
            <w:pPr>
              <w:jc w:val="center"/>
              <w:rPr>
                <w:b/>
                <w:szCs w:val="18"/>
              </w:rPr>
            </w:pPr>
            <w:r w:rsidRPr="000559FE">
              <w:rPr>
                <w:b/>
                <w:szCs w:val="18"/>
              </w:rPr>
              <w:t>Conhecimentos Gerais</w:t>
            </w:r>
          </w:p>
        </w:tc>
      </w:tr>
      <w:tr w:rsidR="00A30A53" w:rsidRPr="000559FE" w:rsidTr="00A30A53">
        <w:tc>
          <w:tcPr>
            <w:tcW w:w="1666" w:type="pct"/>
            <w:vAlign w:val="center"/>
          </w:tcPr>
          <w:p w:rsidR="00A30A53" w:rsidRPr="000559FE" w:rsidRDefault="007F306A" w:rsidP="00A30A53">
            <w:pPr>
              <w:jc w:val="center"/>
              <w:rPr>
                <w:szCs w:val="18"/>
              </w:rPr>
            </w:pPr>
            <w:r w:rsidRPr="000559FE">
              <w:rPr>
                <w:szCs w:val="18"/>
              </w:rPr>
              <w:t>15</w:t>
            </w:r>
          </w:p>
        </w:tc>
        <w:tc>
          <w:tcPr>
            <w:tcW w:w="1667" w:type="pct"/>
            <w:vAlign w:val="center"/>
          </w:tcPr>
          <w:p w:rsidR="00A30A53" w:rsidRPr="000559FE" w:rsidRDefault="007F306A" w:rsidP="00A30A53">
            <w:pPr>
              <w:jc w:val="center"/>
              <w:rPr>
                <w:szCs w:val="18"/>
              </w:rPr>
            </w:pPr>
            <w:r w:rsidRPr="000559FE">
              <w:rPr>
                <w:szCs w:val="18"/>
              </w:rPr>
              <w:t>15</w:t>
            </w:r>
          </w:p>
        </w:tc>
        <w:tc>
          <w:tcPr>
            <w:tcW w:w="1667" w:type="pct"/>
            <w:vAlign w:val="center"/>
          </w:tcPr>
          <w:p w:rsidR="00A30A53" w:rsidRPr="000559FE" w:rsidRDefault="00A30A53" w:rsidP="00A30A53">
            <w:pPr>
              <w:jc w:val="center"/>
              <w:rPr>
                <w:szCs w:val="18"/>
              </w:rPr>
            </w:pPr>
            <w:r w:rsidRPr="000559FE">
              <w:rPr>
                <w:szCs w:val="18"/>
              </w:rPr>
              <w:t>10</w:t>
            </w:r>
          </w:p>
        </w:tc>
      </w:tr>
    </w:tbl>
    <w:p w:rsidR="00A30A53" w:rsidRPr="000559FE" w:rsidRDefault="00A30A53" w:rsidP="00A30A53"/>
    <w:p w:rsidR="001E5E1B" w:rsidRPr="000559FE" w:rsidRDefault="001E5E1B" w:rsidP="001E5E1B">
      <w:pPr>
        <w:jc w:val="both"/>
        <w:rPr>
          <w:b/>
          <w:bCs/>
          <w:color w:val="0000CC"/>
          <w:szCs w:val="18"/>
        </w:rPr>
      </w:pPr>
      <w:r w:rsidRPr="000559FE">
        <w:rPr>
          <w:b/>
          <w:bCs/>
          <w:color w:val="0000CC"/>
          <w:szCs w:val="18"/>
        </w:rPr>
        <w:t>MOTORISTA DE ÔNIBUS</w:t>
      </w:r>
    </w:p>
    <w:p w:rsidR="001E5E1B" w:rsidRPr="000559FE" w:rsidRDefault="001E5E1B" w:rsidP="001E5E1B">
      <w:pPr>
        <w:jc w:val="both"/>
        <w:rPr>
          <w:b/>
          <w:bCs/>
          <w:color w:val="0000CC"/>
          <w:szCs w:val="18"/>
        </w:rPr>
      </w:pPr>
      <w:r w:rsidRPr="000559FE">
        <w:rPr>
          <w:b/>
          <w:bCs/>
          <w:color w:val="0000CC"/>
          <w:szCs w:val="18"/>
        </w:rPr>
        <w:t>MOTORISTA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67"/>
        <w:gridCol w:w="2464"/>
        <w:gridCol w:w="2464"/>
      </w:tblGrid>
      <w:tr w:rsidR="00D15F17" w:rsidRPr="000559FE" w:rsidTr="00FD0C4E">
        <w:trPr>
          <w:trHeight w:val="53"/>
        </w:trPr>
        <w:tc>
          <w:tcPr>
            <w:tcW w:w="1350" w:type="pct"/>
            <w:shd w:val="clear" w:color="auto" w:fill="E6E6E6"/>
            <w:vAlign w:val="center"/>
          </w:tcPr>
          <w:p w:rsidR="00D15F17" w:rsidRPr="000559FE" w:rsidRDefault="00D15F17" w:rsidP="00FD0C4E">
            <w:pPr>
              <w:jc w:val="center"/>
              <w:rPr>
                <w:b/>
                <w:szCs w:val="18"/>
              </w:rPr>
            </w:pPr>
            <w:r w:rsidRPr="000559FE">
              <w:rPr>
                <w:b/>
                <w:szCs w:val="18"/>
              </w:rPr>
              <w:t>Conhecimentos Específicos</w:t>
            </w:r>
          </w:p>
        </w:tc>
        <w:tc>
          <w:tcPr>
            <w:tcW w:w="1150" w:type="pct"/>
            <w:shd w:val="clear" w:color="auto" w:fill="E6E6E6"/>
            <w:vAlign w:val="center"/>
          </w:tcPr>
          <w:p w:rsidR="00D15F17" w:rsidRPr="000559FE" w:rsidRDefault="00D15F17" w:rsidP="00FD0C4E">
            <w:pPr>
              <w:jc w:val="center"/>
              <w:rPr>
                <w:b/>
                <w:szCs w:val="18"/>
              </w:rPr>
            </w:pPr>
            <w:r w:rsidRPr="000559FE">
              <w:rPr>
                <w:b/>
                <w:szCs w:val="18"/>
              </w:rPr>
              <w:t>Língua Portuguesa</w:t>
            </w:r>
          </w:p>
        </w:tc>
        <w:tc>
          <w:tcPr>
            <w:tcW w:w="1250" w:type="pct"/>
            <w:shd w:val="clear" w:color="auto" w:fill="E6E6E6"/>
            <w:vAlign w:val="center"/>
          </w:tcPr>
          <w:p w:rsidR="00D15F17" w:rsidRPr="000559FE" w:rsidRDefault="00D15F17" w:rsidP="00FD0C4E">
            <w:pPr>
              <w:jc w:val="center"/>
              <w:rPr>
                <w:b/>
                <w:szCs w:val="18"/>
              </w:rPr>
            </w:pPr>
            <w:r w:rsidRPr="000559FE">
              <w:rPr>
                <w:b/>
                <w:szCs w:val="18"/>
              </w:rPr>
              <w:t>Matemática</w:t>
            </w:r>
          </w:p>
        </w:tc>
        <w:tc>
          <w:tcPr>
            <w:tcW w:w="1250" w:type="pct"/>
            <w:shd w:val="clear" w:color="auto" w:fill="E6E6E6"/>
            <w:vAlign w:val="center"/>
          </w:tcPr>
          <w:p w:rsidR="00D15F17" w:rsidRPr="000559FE" w:rsidRDefault="00D15F17" w:rsidP="00FD0C4E">
            <w:pPr>
              <w:jc w:val="center"/>
              <w:rPr>
                <w:b/>
                <w:szCs w:val="18"/>
              </w:rPr>
            </w:pPr>
            <w:r w:rsidRPr="000559FE">
              <w:rPr>
                <w:b/>
                <w:szCs w:val="18"/>
              </w:rPr>
              <w:t>Conhecimentos Gerais</w:t>
            </w:r>
          </w:p>
        </w:tc>
      </w:tr>
      <w:tr w:rsidR="00D15F17" w:rsidRPr="000559FE" w:rsidTr="00FD0C4E">
        <w:tc>
          <w:tcPr>
            <w:tcW w:w="1350" w:type="pct"/>
            <w:vAlign w:val="center"/>
          </w:tcPr>
          <w:p w:rsidR="00D15F17" w:rsidRPr="000559FE" w:rsidRDefault="00D15F17" w:rsidP="00FD0C4E">
            <w:pPr>
              <w:jc w:val="center"/>
              <w:rPr>
                <w:szCs w:val="18"/>
              </w:rPr>
            </w:pPr>
            <w:r w:rsidRPr="000559FE">
              <w:rPr>
                <w:szCs w:val="18"/>
              </w:rPr>
              <w:t>10</w:t>
            </w:r>
          </w:p>
        </w:tc>
        <w:tc>
          <w:tcPr>
            <w:tcW w:w="1150" w:type="pct"/>
            <w:vAlign w:val="center"/>
          </w:tcPr>
          <w:p w:rsidR="00D15F17" w:rsidRPr="000559FE" w:rsidRDefault="00D15F17" w:rsidP="00FD0C4E">
            <w:pPr>
              <w:jc w:val="center"/>
              <w:rPr>
                <w:szCs w:val="18"/>
              </w:rPr>
            </w:pPr>
            <w:r w:rsidRPr="000559FE">
              <w:rPr>
                <w:szCs w:val="18"/>
              </w:rPr>
              <w:t>10</w:t>
            </w:r>
          </w:p>
        </w:tc>
        <w:tc>
          <w:tcPr>
            <w:tcW w:w="1250" w:type="pct"/>
            <w:vAlign w:val="center"/>
          </w:tcPr>
          <w:p w:rsidR="00D15F17" w:rsidRPr="000559FE" w:rsidRDefault="00D15F17" w:rsidP="00FD0C4E">
            <w:pPr>
              <w:jc w:val="center"/>
              <w:rPr>
                <w:szCs w:val="18"/>
              </w:rPr>
            </w:pPr>
            <w:r w:rsidRPr="000559FE">
              <w:rPr>
                <w:szCs w:val="18"/>
              </w:rPr>
              <w:t>10</w:t>
            </w:r>
          </w:p>
        </w:tc>
        <w:tc>
          <w:tcPr>
            <w:tcW w:w="1250" w:type="pct"/>
            <w:vAlign w:val="center"/>
          </w:tcPr>
          <w:p w:rsidR="00D15F17" w:rsidRPr="000559FE" w:rsidRDefault="00D15F17" w:rsidP="00FD0C4E">
            <w:pPr>
              <w:jc w:val="center"/>
              <w:rPr>
                <w:szCs w:val="18"/>
              </w:rPr>
            </w:pPr>
            <w:r w:rsidRPr="000559FE">
              <w:rPr>
                <w:szCs w:val="18"/>
              </w:rPr>
              <w:t>10</w:t>
            </w:r>
          </w:p>
        </w:tc>
      </w:tr>
    </w:tbl>
    <w:p w:rsidR="00D15F17" w:rsidRPr="000559FE" w:rsidRDefault="00D15F17" w:rsidP="001E5E1B">
      <w:pPr>
        <w:jc w:val="both"/>
        <w:rPr>
          <w:b/>
          <w:bCs/>
          <w:color w:val="0000CC"/>
          <w:szCs w:val="18"/>
        </w:rPr>
      </w:pPr>
    </w:p>
    <w:p w:rsidR="001E5E1B" w:rsidRPr="000559FE" w:rsidRDefault="001E5E1B" w:rsidP="001E5E1B">
      <w:pPr>
        <w:jc w:val="both"/>
        <w:rPr>
          <w:b/>
          <w:bCs/>
          <w:color w:val="0000CC"/>
          <w:szCs w:val="18"/>
        </w:rPr>
      </w:pPr>
      <w:r w:rsidRPr="000559FE">
        <w:rPr>
          <w:b/>
          <w:bCs/>
          <w:color w:val="0000CC"/>
          <w:szCs w:val="18"/>
        </w:rPr>
        <w:t>OPERADOR DE MÁQUINAS RODOVIÁRIAS</w:t>
      </w:r>
    </w:p>
    <w:p w:rsidR="001E5E1B" w:rsidRPr="000559FE" w:rsidRDefault="001E5E1B" w:rsidP="001E5E1B">
      <w:pPr>
        <w:jc w:val="both"/>
        <w:rPr>
          <w:b/>
          <w:bCs/>
          <w:color w:val="0000CC"/>
          <w:szCs w:val="18"/>
        </w:rPr>
      </w:pPr>
      <w:r w:rsidRPr="000559FE">
        <w:rPr>
          <w:b/>
          <w:bCs/>
          <w:color w:val="0000CC"/>
          <w:szCs w:val="18"/>
        </w:rPr>
        <w:t>OPERADOR DE TRATOR AGRÍCOLA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903"/>
        <w:gridCol w:w="1595"/>
        <w:gridCol w:w="2211"/>
        <w:gridCol w:w="1433"/>
      </w:tblGrid>
      <w:tr w:rsidR="00D15F17" w:rsidRPr="000559FE" w:rsidTr="00C64FA1">
        <w:tc>
          <w:tcPr>
            <w:tcW w:w="1376" w:type="pct"/>
            <w:shd w:val="clear" w:color="auto" w:fill="E6E6E6"/>
            <w:vAlign w:val="center"/>
          </w:tcPr>
          <w:p w:rsidR="00D15F17" w:rsidRPr="000559FE" w:rsidRDefault="00D15F17" w:rsidP="00FD0C4E">
            <w:pPr>
              <w:jc w:val="center"/>
              <w:rPr>
                <w:b/>
                <w:szCs w:val="18"/>
              </w:rPr>
            </w:pPr>
            <w:r w:rsidRPr="000559FE">
              <w:rPr>
                <w:b/>
                <w:szCs w:val="18"/>
              </w:rPr>
              <w:t>Conhecimentos Específicos</w:t>
            </w:r>
          </w:p>
        </w:tc>
        <w:tc>
          <w:tcPr>
            <w:tcW w:w="965" w:type="pct"/>
            <w:shd w:val="clear" w:color="auto" w:fill="E6E6E6"/>
            <w:vAlign w:val="center"/>
          </w:tcPr>
          <w:p w:rsidR="00D15F17" w:rsidRPr="000559FE" w:rsidRDefault="00D15F17" w:rsidP="00FD0C4E">
            <w:pPr>
              <w:jc w:val="center"/>
              <w:rPr>
                <w:b/>
                <w:szCs w:val="18"/>
              </w:rPr>
            </w:pPr>
            <w:r w:rsidRPr="000559FE">
              <w:rPr>
                <w:b/>
                <w:szCs w:val="18"/>
              </w:rPr>
              <w:t>Língua Portuguesa</w:t>
            </w:r>
          </w:p>
        </w:tc>
        <w:tc>
          <w:tcPr>
            <w:tcW w:w="809" w:type="pct"/>
            <w:shd w:val="clear" w:color="auto" w:fill="E6E6E6"/>
            <w:vAlign w:val="center"/>
          </w:tcPr>
          <w:p w:rsidR="00D15F17" w:rsidRPr="000559FE" w:rsidRDefault="00D15F17" w:rsidP="00FD0C4E">
            <w:pPr>
              <w:jc w:val="center"/>
              <w:rPr>
                <w:b/>
                <w:szCs w:val="18"/>
              </w:rPr>
            </w:pPr>
            <w:r w:rsidRPr="000559FE">
              <w:rPr>
                <w:b/>
                <w:szCs w:val="18"/>
              </w:rPr>
              <w:t>Matemática</w:t>
            </w:r>
          </w:p>
        </w:tc>
        <w:tc>
          <w:tcPr>
            <w:tcW w:w="1122" w:type="pct"/>
            <w:shd w:val="clear" w:color="auto" w:fill="E6E6E6"/>
            <w:vAlign w:val="center"/>
          </w:tcPr>
          <w:p w:rsidR="00D15F17" w:rsidRPr="000559FE" w:rsidRDefault="00D15F17" w:rsidP="00FD0C4E">
            <w:pPr>
              <w:jc w:val="center"/>
              <w:rPr>
                <w:b/>
                <w:szCs w:val="18"/>
              </w:rPr>
            </w:pPr>
            <w:r w:rsidRPr="000559FE">
              <w:rPr>
                <w:b/>
                <w:szCs w:val="18"/>
              </w:rPr>
              <w:t>Conhecimentos Gerais</w:t>
            </w:r>
          </w:p>
        </w:tc>
        <w:tc>
          <w:tcPr>
            <w:tcW w:w="727" w:type="pct"/>
            <w:shd w:val="clear" w:color="auto" w:fill="E6E6E6"/>
            <w:vAlign w:val="center"/>
          </w:tcPr>
          <w:p w:rsidR="00D15F17" w:rsidRPr="000559FE" w:rsidRDefault="00D15F17" w:rsidP="00FD0C4E">
            <w:pPr>
              <w:jc w:val="center"/>
              <w:rPr>
                <w:b/>
                <w:szCs w:val="18"/>
              </w:rPr>
            </w:pPr>
            <w:r w:rsidRPr="000559FE">
              <w:rPr>
                <w:b/>
                <w:szCs w:val="18"/>
              </w:rPr>
              <w:t>Prática</w:t>
            </w:r>
          </w:p>
        </w:tc>
      </w:tr>
      <w:tr w:rsidR="00D15F17" w:rsidRPr="000559FE" w:rsidTr="00C64FA1">
        <w:tc>
          <w:tcPr>
            <w:tcW w:w="1376" w:type="pct"/>
            <w:vAlign w:val="center"/>
          </w:tcPr>
          <w:p w:rsidR="00D15F17" w:rsidRPr="000559FE" w:rsidRDefault="00D15F17" w:rsidP="00FD0C4E">
            <w:pPr>
              <w:jc w:val="center"/>
              <w:rPr>
                <w:szCs w:val="18"/>
              </w:rPr>
            </w:pPr>
            <w:r w:rsidRPr="000559FE">
              <w:rPr>
                <w:szCs w:val="18"/>
              </w:rPr>
              <w:t>10</w:t>
            </w:r>
          </w:p>
        </w:tc>
        <w:tc>
          <w:tcPr>
            <w:tcW w:w="965" w:type="pct"/>
            <w:vAlign w:val="center"/>
          </w:tcPr>
          <w:p w:rsidR="00D15F17" w:rsidRPr="000559FE" w:rsidRDefault="00D15F17" w:rsidP="00FD0C4E">
            <w:pPr>
              <w:jc w:val="center"/>
              <w:rPr>
                <w:szCs w:val="18"/>
              </w:rPr>
            </w:pPr>
            <w:r w:rsidRPr="000559FE">
              <w:rPr>
                <w:szCs w:val="18"/>
              </w:rPr>
              <w:t>10</w:t>
            </w:r>
          </w:p>
        </w:tc>
        <w:tc>
          <w:tcPr>
            <w:tcW w:w="809" w:type="pct"/>
            <w:vAlign w:val="center"/>
          </w:tcPr>
          <w:p w:rsidR="00D15F17" w:rsidRPr="000559FE" w:rsidRDefault="00D15F17" w:rsidP="00FD0C4E">
            <w:pPr>
              <w:jc w:val="center"/>
              <w:rPr>
                <w:szCs w:val="18"/>
              </w:rPr>
            </w:pPr>
            <w:r w:rsidRPr="000559FE">
              <w:rPr>
                <w:szCs w:val="18"/>
              </w:rPr>
              <w:t>10</w:t>
            </w:r>
          </w:p>
        </w:tc>
        <w:tc>
          <w:tcPr>
            <w:tcW w:w="1122" w:type="pct"/>
            <w:vAlign w:val="center"/>
          </w:tcPr>
          <w:p w:rsidR="00D15F17" w:rsidRPr="000559FE" w:rsidRDefault="00D15F17" w:rsidP="00FD0C4E">
            <w:pPr>
              <w:jc w:val="center"/>
              <w:rPr>
                <w:szCs w:val="18"/>
              </w:rPr>
            </w:pPr>
            <w:r w:rsidRPr="000559FE">
              <w:rPr>
                <w:szCs w:val="18"/>
              </w:rPr>
              <w:t>10</w:t>
            </w:r>
          </w:p>
        </w:tc>
        <w:tc>
          <w:tcPr>
            <w:tcW w:w="727" w:type="pct"/>
            <w:vAlign w:val="center"/>
          </w:tcPr>
          <w:p w:rsidR="00D15F17" w:rsidRPr="000559FE" w:rsidRDefault="00D15F17" w:rsidP="00FD0C4E">
            <w:pPr>
              <w:jc w:val="center"/>
              <w:rPr>
                <w:szCs w:val="18"/>
              </w:rPr>
            </w:pPr>
            <w:r w:rsidRPr="000559FE">
              <w:rPr>
                <w:szCs w:val="18"/>
              </w:rPr>
              <w:t>SIM</w:t>
            </w:r>
          </w:p>
        </w:tc>
      </w:tr>
    </w:tbl>
    <w:p w:rsidR="00D15F17" w:rsidRPr="000559FE" w:rsidRDefault="00D15F17" w:rsidP="00D15F17">
      <w:pPr>
        <w:jc w:val="both"/>
        <w:rPr>
          <w:bCs/>
          <w:i/>
          <w:u w:val="single"/>
        </w:rPr>
      </w:pPr>
    </w:p>
    <w:p w:rsidR="001E5E1B" w:rsidRPr="000559FE" w:rsidRDefault="001E5E1B" w:rsidP="001E5E1B">
      <w:pPr>
        <w:tabs>
          <w:tab w:val="left" w:pos="1483"/>
        </w:tabs>
        <w:ind w:left="476" w:hanging="476"/>
        <w:jc w:val="both"/>
        <w:rPr>
          <w:rFonts w:ascii="Arial Black" w:hAnsi="Arial Black"/>
          <w:bCs/>
        </w:rPr>
      </w:pPr>
      <w:r w:rsidRPr="000559FE">
        <w:rPr>
          <w:rFonts w:ascii="Arial Black" w:hAnsi="Arial Black"/>
          <w:bCs/>
        </w:rPr>
        <w:t>NÍVEL DE ENSINO MÉDIO COMPLETO</w:t>
      </w:r>
    </w:p>
    <w:p w:rsidR="001E5E1B" w:rsidRPr="000559FE" w:rsidRDefault="001E5E1B" w:rsidP="001E5E1B">
      <w:pPr>
        <w:jc w:val="both"/>
        <w:rPr>
          <w:b/>
          <w:color w:val="0000CC"/>
        </w:rPr>
      </w:pPr>
      <w:r w:rsidRPr="000559FE">
        <w:rPr>
          <w:b/>
          <w:color w:val="0000CC"/>
        </w:rPr>
        <w:t>AGENTE COMUNITÁRIO DE SAÚDE</w:t>
      </w:r>
    </w:p>
    <w:p w:rsidR="001E5E1B" w:rsidRPr="000559FE" w:rsidRDefault="001E5E1B" w:rsidP="001E5E1B">
      <w:pPr>
        <w:jc w:val="both"/>
        <w:rPr>
          <w:b/>
          <w:color w:val="0000CC"/>
        </w:rPr>
      </w:pPr>
      <w:r w:rsidRPr="000559FE">
        <w:rPr>
          <w:b/>
          <w:color w:val="0000CC"/>
        </w:rPr>
        <w:t>AGENTE DE TRIBUTAÇÃO</w:t>
      </w:r>
    </w:p>
    <w:p w:rsidR="001E5E1B" w:rsidRPr="000559FE" w:rsidRDefault="001E5E1B" w:rsidP="001E5E1B">
      <w:pPr>
        <w:jc w:val="both"/>
        <w:rPr>
          <w:b/>
          <w:color w:val="0000CC"/>
        </w:rPr>
      </w:pPr>
      <w:r w:rsidRPr="000559FE">
        <w:rPr>
          <w:b/>
          <w:color w:val="0000CC"/>
        </w:rPr>
        <w:t>AGENTE DE VIGILÂNCIA SANITÁRIA</w:t>
      </w:r>
    </w:p>
    <w:p w:rsidR="001E5E1B" w:rsidRPr="000559FE" w:rsidRDefault="001E5E1B" w:rsidP="001E5E1B">
      <w:pPr>
        <w:jc w:val="both"/>
        <w:rPr>
          <w:b/>
          <w:color w:val="0000CC"/>
        </w:rPr>
      </w:pPr>
      <w:r w:rsidRPr="000559FE">
        <w:rPr>
          <w:b/>
          <w:color w:val="0000CC"/>
        </w:rPr>
        <w:t>AUXILIAR ADMINISTRATIVO</w:t>
      </w:r>
    </w:p>
    <w:p w:rsidR="001E5E1B" w:rsidRPr="000559FE" w:rsidRDefault="001E5E1B" w:rsidP="001E5E1B">
      <w:pPr>
        <w:jc w:val="both"/>
        <w:rPr>
          <w:b/>
          <w:color w:val="0000CC"/>
        </w:rPr>
      </w:pPr>
      <w:r w:rsidRPr="000559FE">
        <w:rPr>
          <w:b/>
          <w:color w:val="0000CC"/>
        </w:rPr>
        <w:t xml:space="preserve">AUXILIAR DE CONSULTÓRIO MÉDICO E DENTÁRIO </w:t>
      </w:r>
    </w:p>
    <w:p w:rsidR="00596300" w:rsidRPr="000559FE" w:rsidRDefault="00596300" w:rsidP="001E5E1B">
      <w:pPr>
        <w:jc w:val="both"/>
        <w:rPr>
          <w:b/>
          <w:color w:val="0000CC"/>
        </w:rPr>
      </w:pPr>
      <w:r w:rsidRPr="000559FE">
        <w:rPr>
          <w:b/>
          <w:bCs/>
          <w:color w:val="0000CC"/>
          <w:szCs w:val="18"/>
        </w:rPr>
        <w:t>FISCAL DE TRIBUTOS, EDIFICAÇÕES E POSTURAS</w:t>
      </w:r>
    </w:p>
    <w:p w:rsidR="001E5E1B" w:rsidRPr="000559FE" w:rsidRDefault="001E5E1B" w:rsidP="001E5E1B">
      <w:pPr>
        <w:jc w:val="both"/>
        <w:rPr>
          <w:b/>
          <w:bCs/>
          <w:color w:val="0000CC"/>
          <w:szCs w:val="18"/>
        </w:rPr>
      </w:pPr>
      <w:r w:rsidRPr="000559FE">
        <w:rPr>
          <w:b/>
          <w:bCs/>
          <w:color w:val="0000CC"/>
          <w:szCs w:val="18"/>
        </w:rPr>
        <w:t>MONITOR SOCIAL</w:t>
      </w:r>
    </w:p>
    <w:p w:rsidR="001E5E1B" w:rsidRPr="000559FE" w:rsidRDefault="001E5E1B" w:rsidP="001E5E1B">
      <w:pPr>
        <w:jc w:val="both"/>
        <w:rPr>
          <w:b/>
          <w:bCs/>
          <w:color w:val="0000CC"/>
          <w:szCs w:val="18"/>
        </w:rPr>
      </w:pPr>
      <w:r w:rsidRPr="000559FE">
        <w:rPr>
          <w:b/>
          <w:bCs/>
          <w:color w:val="0000CC"/>
          <w:szCs w:val="18"/>
        </w:rPr>
        <w:t>RECEP</w:t>
      </w:r>
      <w:r w:rsidR="0047670A" w:rsidRPr="000559FE">
        <w:rPr>
          <w:b/>
          <w:bCs/>
          <w:color w:val="0000CC"/>
          <w:szCs w:val="18"/>
        </w:rPr>
        <w:t>CIONISTA</w:t>
      </w:r>
    </w:p>
    <w:p w:rsidR="007500D1" w:rsidRPr="007500D1" w:rsidRDefault="007500D1" w:rsidP="001E5E1B">
      <w:pPr>
        <w:jc w:val="both"/>
        <w:rPr>
          <w:b/>
          <w:bCs/>
          <w:color w:val="0000CC"/>
          <w:szCs w:val="18"/>
        </w:rPr>
      </w:pPr>
      <w:r w:rsidRPr="000559FE">
        <w:rPr>
          <w:b/>
          <w:color w:val="0000CC"/>
        </w:rPr>
        <w:t>TÉCNICO EM ENFERMAGEM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267"/>
        <w:gridCol w:w="2464"/>
        <w:gridCol w:w="2464"/>
      </w:tblGrid>
      <w:tr w:rsidR="00A30A53" w:rsidRPr="006318FB" w:rsidTr="00A30A53">
        <w:tc>
          <w:tcPr>
            <w:tcW w:w="1350" w:type="pct"/>
            <w:shd w:val="clear" w:color="auto" w:fill="E6E6E6"/>
            <w:vAlign w:val="center"/>
          </w:tcPr>
          <w:p w:rsidR="00A30A53" w:rsidRPr="006318FB" w:rsidRDefault="00A30A53" w:rsidP="00A30A53">
            <w:pPr>
              <w:jc w:val="center"/>
              <w:rPr>
                <w:b/>
                <w:szCs w:val="18"/>
              </w:rPr>
            </w:pPr>
            <w:r w:rsidRPr="006318FB">
              <w:rPr>
                <w:b/>
                <w:szCs w:val="18"/>
              </w:rPr>
              <w:t>Conhecimentos Específicos</w:t>
            </w:r>
          </w:p>
        </w:tc>
        <w:tc>
          <w:tcPr>
            <w:tcW w:w="1150" w:type="pct"/>
            <w:shd w:val="clear" w:color="auto" w:fill="E6E6E6"/>
            <w:vAlign w:val="center"/>
          </w:tcPr>
          <w:p w:rsidR="00A30A53" w:rsidRPr="006318FB" w:rsidRDefault="00A30A53" w:rsidP="00A30A53">
            <w:pPr>
              <w:jc w:val="center"/>
              <w:rPr>
                <w:b/>
                <w:szCs w:val="18"/>
              </w:rPr>
            </w:pPr>
            <w:r w:rsidRPr="006318FB">
              <w:rPr>
                <w:b/>
                <w:szCs w:val="18"/>
              </w:rPr>
              <w:t>Língua Portuguesa</w:t>
            </w:r>
          </w:p>
        </w:tc>
        <w:tc>
          <w:tcPr>
            <w:tcW w:w="1250" w:type="pct"/>
            <w:shd w:val="clear" w:color="auto" w:fill="E6E6E6"/>
            <w:vAlign w:val="center"/>
          </w:tcPr>
          <w:p w:rsidR="00A30A53" w:rsidRPr="006318FB" w:rsidRDefault="00A30A53" w:rsidP="00A30A53">
            <w:pPr>
              <w:jc w:val="center"/>
              <w:rPr>
                <w:b/>
                <w:szCs w:val="18"/>
              </w:rPr>
            </w:pPr>
            <w:r w:rsidRPr="006318FB">
              <w:rPr>
                <w:b/>
                <w:szCs w:val="18"/>
              </w:rPr>
              <w:t>Matemática</w:t>
            </w:r>
          </w:p>
        </w:tc>
        <w:tc>
          <w:tcPr>
            <w:tcW w:w="1250" w:type="pct"/>
            <w:shd w:val="clear" w:color="auto" w:fill="E6E6E6"/>
            <w:vAlign w:val="center"/>
          </w:tcPr>
          <w:p w:rsidR="00A30A53" w:rsidRPr="006318FB" w:rsidRDefault="00A30A53" w:rsidP="00A30A53">
            <w:pPr>
              <w:jc w:val="center"/>
              <w:rPr>
                <w:b/>
                <w:szCs w:val="18"/>
              </w:rPr>
            </w:pPr>
            <w:r w:rsidRPr="006318FB">
              <w:rPr>
                <w:b/>
                <w:szCs w:val="18"/>
              </w:rPr>
              <w:t>Conhecimentos Gerais</w:t>
            </w:r>
          </w:p>
        </w:tc>
      </w:tr>
      <w:tr w:rsidR="00A30A53" w:rsidRPr="006318FB" w:rsidTr="00A30A53">
        <w:tc>
          <w:tcPr>
            <w:tcW w:w="1350" w:type="pct"/>
            <w:vAlign w:val="center"/>
          </w:tcPr>
          <w:p w:rsidR="00A30A53" w:rsidRPr="006318FB" w:rsidRDefault="00A30A53" w:rsidP="00A30A53">
            <w:pPr>
              <w:jc w:val="center"/>
              <w:rPr>
                <w:szCs w:val="18"/>
              </w:rPr>
            </w:pPr>
            <w:r>
              <w:rPr>
                <w:szCs w:val="18"/>
              </w:rPr>
              <w:t>10</w:t>
            </w:r>
          </w:p>
        </w:tc>
        <w:tc>
          <w:tcPr>
            <w:tcW w:w="1150" w:type="pct"/>
            <w:vAlign w:val="center"/>
          </w:tcPr>
          <w:p w:rsidR="00A30A53" w:rsidRPr="006318FB" w:rsidRDefault="00A30A53" w:rsidP="00A30A53">
            <w:pPr>
              <w:jc w:val="center"/>
              <w:rPr>
                <w:szCs w:val="18"/>
              </w:rPr>
            </w:pPr>
            <w:r w:rsidRPr="006318FB">
              <w:rPr>
                <w:szCs w:val="18"/>
              </w:rPr>
              <w:t>10</w:t>
            </w:r>
          </w:p>
        </w:tc>
        <w:tc>
          <w:tcPr>
            <w:tcW w:w="1250" w:type="pct"/>
            <w:vAlign w:val="center"/>
          </w:tcPr>
          <w:p w:rsidR="00A30A53" w:rsidRPr="006318FB" w:rsidRDefault="00A30A53" w:rsidP="00A30A53">
            <w:pPr>
              <w:jc w:val="center"/>
              <w:rPr>
                <w:szCs w:val="18"/>
              </w:rPr>
            </w:pPr>
            <w:r w:rsidRPr="006318FB">
              <w:rPr>
                <w:szCs w:val="18"/>
              </w:rPr>
              <w:t>10</w:t>
            </w:r>
          </w:p>
        </w:tc>
        <w:tc>
          <w:tcPr>
            <w:tcW w:w="1250" w:type="pct"/>
            <w:vAlign w:val="center"/>
          </w:tcPr>
          <w:p w:rsidR="00A30A53" w:rsidRPr="006318FB" w:rsidRDefault="00A30A53" w:rsidP="00A30A53">
            <w:pPr>
              <w:jc w:val="center"/>
              <w:rPr>
                <w:szCs w:val="18"/>
              </w:rPr>
            </w:pPr>
            <w:r>
              <w:rPr>
                <w:szCs w:val="18"/>
              </w:rPr>
              <w:t>10</w:t>
            </w:r>
          </w:p>
        </w:tc>
      </w:tr>
    </w:tbl>
    <w:p w:rsidR="00495D18" w:rsidRDefault="00495D18" w:rsidP="00495D18">
      <w:pPr>
        <w:jc w:val="both"/>
        <w:rPr>
          <w:b/>
          <w:bCs/>
          <w:color w:val="0000CC"/>
          <w:szCs w:val="18"/>
        </w:rPr>
      </w:pPr>
    </w:p>
    <w:p w:rsidR="00495D18" w:rsidRPr="00D966F3" w:rsidRDefault="00495D18" w:rsidP="00495D18">
      <w:pPr>
        <w:jc w:val="both"/>
        <w:rPr>
          <w:b/>
          <w:bCs/>
          <w:color w:val="0000CC"/>
          <w:szCs w:val="18"/>
        </w:rPr>
      </w:pPr>
      <w:r w:rsidRPr="00D966F3">
        <w:rPr>
          <w:b/>
          <w:bCs/>
          <w:color w:val="0000CC"/>
          <w:szCs w:val="18"/>
        </w:rPr>
        <w:t>MECÂNICO</w:t>
      </w:r>
    </w:p>
    <w:p w:rsidR="00D15F17" w:rsidRDefault="00D15F17" w:rsidP="00D15F17">
      <w:pPr>
        <w:jc w:val="both"/>
        <w:rPr>
          <w:b/>
          <w:bCs/>
          <w:color w:val="0000CC"/>
          <w:szCs w:val="18"/>
        </w:rPr>
      </w:pPr>
      <w:r w:rsidRPr="001E5E1B">
        <w:rPr>
          <w:b/>
          <w:bCs/>
          <w:color w:val="0000CC"/>
          <w:szCs w:val="18"/>
        </w:rPr>
        <w:t>OPERADOR DE ESCAVADEIRA HIDRÁULICA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1945"/>
        <w:gridCol w:w="1608"/>
        <w:gridCol w:w="2209"/>
        <w:gridCol w:w="1417"/>
      </w:tblGrid>
      <w:tr w:rsidR="00D15F17" w:rsidRPr="00012F8B" w:rsidTr="00C64FA1">
        <w:tc>
          <w:tcPr>
            <w:tcW w:w="1357" w:type="pct"/>
            <w:shd w:val="clear" w:color="auto" w:fill="E6E6E6"/>
            <w:vAlign w:val="center"/>
          </w:tcPr>
          <w:p w:rsidR="00D15F17" w:rsidRPr="00012F8B" w:rsidRDefault="00D15F17" w:rsidP="00FD0C4E">
            <w:pPr>
              <w:jc w:val="center"/>
              <w:rPr>
                <w:b/>
                <w:szCs w:val="18"/>
              </w:rPr>
            </w:pPr>
            <w:r w:rsidRPr="00012F8B">
              <w:rPr>
                <w:b/>
                <w:szCs w:val="18"/>
              </w:rPr>
              <w:t>Conhecimentos Específicos</w:t>
            </w:r>
          </w:p>
        </w:tc>
        <w:tc>
          <w:tcPr>
            <w:tcW w:w="987" w:type="pct"/>
            <w:shd w:val="clear" w:color="auto" w:fill="E6E6E6"/>
            <w:vAlign w:val="center"/>
          </w:tcPr>
          <w:p w:rsidR="00D15F17" w:rsidRPr="00012F8B" w:rsidRDefault="00D15F17" w:rsidP="00FD0C4E">
            <w:pPr>
              <w:jc w:val="center"/>
              <w:rPr>
                <w:b/>
                <w:szCs w:val="18"/>
              </w:rPr>
            </w:pPr>
            <w:r w:rsidRPr="00012F8B">
              <w:rPr>
                <w:b/>
                <w:szCs w:val="18"/>
              </w:rPr>
              <w:t>Língua Portuguesa</w:t>
            </w:r>
          </w:p>
        </w:tc>
        <w:tc>
          <w:tcPr>
            <w:tcW w:w="816" w:type="pct"/>
            <w:shd w:val="clear" w:color="auto" w:fill="E6E6E6"/>
            <w:vAlign w:val="center"/>
          </w:tcPr>
          <w:p w:rsidR="00D15F17" w:rsidRPr="00012F8B" w:rsidRDefault="00D15F17" w:rsidP="00FD0C4E">
            <w:pPr>
              <w:jc w:val="center"/>
              <w:rPr>
                <w:b/>
                <w:szCs w:val="18"/>
              </w:rPr>
            </w:pPr>
            <w:r w:rsidRPr="00012F8B">
              <w:rPr>
                <w:b/>
                <w:szCs w:val="18"/>
              </w:rPr>
              <w:t>Matemática</w:t>
            </w:r>
          </w:p>
        </w:tc>
        <w:tc>
          <w:tcPr>
            <w:tcW w:w="1121" w:type="pct"/>
            <w:shd w:val="clear" w:color="auto" w:fill="E6E6E6"/>
            <w:vAlign w:val="center"/>
          </w:tcPr>
          <w:p w:rsidR="00D15F17" w:rsidRPr="00012F8B" w:rsidRDefault="00D15F17" w:rsidP="00FD0C4E">
            <w:pPr>
              <w:jc w:val="center"/>
              <w:rPr>
                <w:b/>
                <w:szCs w:val="18"/>
              </w:rPr>
            </w:pPr>
            <w:r w:rsidRPr="00012F8B">
              <w:rPr>
                <w:b/>
                <w:szCs w:val="18"/>
              </w:rPr>
              <w:t>Conhecimentos Gerais</w:t>
            </w:r>
          </w:p>
        </w:tc>
        <w:tc>
          <w:tcPr>
            <w:tcW w:w="719" w:type="pct"/>
            <w:shd w:val="clear" w:color="auto" w:fill="E6E6E6"/>
            <w:vAlign w:val="center"/>
          </w:tcPr>
          <w:p w:rsidR="00D15F17" w:rsidRPr="00012F8B" w:rsidRDefault="00D15F17" w:rsidP="00FD0C4E">
            <w:pPr>
              <w:jc w:val="center"/>
              <w:rPr>
                <w:b/>
                <w:szCs w:val="18"/>
              </w:rPr>
            </w:pPr>
            <w:r w:rsidRPr="00012F8B">
              <w:rPr>
                <w:b/>
                <w:szCs w:val="18"/>
              </w:rPr>
              <w:t>Prática</w:t>
            </w:r>
          </w:p>
        </w:tc>
      </w:tr>
      <w:tr w:rsidR="00D15F17" w:rsidRPr="00012F8B" w:rsidTr="00C64FA1">
        <w:tc>
          <w:tcPr>
            <w:tcW w:w="1357" w:type="pct"/>
            <w:vAlign w:val="center"/>
          </w:tcPr>
          <w:p w:rsidR="00D15F17" w:rsidRPr="00012F8B" w:rsidRDefault="00D15F17" w:rsidP="00FD0C4E">
            <w:pPr>
              <w:jc w:val="center"/>
              <w:rPr>
                <w:szCs w:val="18"/>
              </w:rPr>
            </w:pPr>
            <w:r w:rsidRPr="00012F8B">
              <w:rPr>
                <w:szCs w:val="18"/>
              </w:rPr>
              <w:t>10</w:t>
            </w:r>
          </w:p>
        </w:tc>
        <w:tc>
          <w:tcPr>
            <w:tcW w:w="987" w:type="pct"/>
            <w:vAlign w:val="center"/>
          </w:tcPr>
          <w:p w:rsidR="00D15F17" w:rsidRPr="00012F8B" w:rsidRDefault="00D15F17" w:rsidP="00FD0C4E">
            <w:pPr>
              <w:jc w:val="center"/>
              <w:rPr>
                <w:szCs w:val="18"/>
              </w:rPr>
            </w:pPr>
            <w:r w:rsidRPr="00012F8B">
              <w:rPr>
                <w:szCs w:val="18"/>
              </w:rPr>
              <w:t>10</w:t>
            </w:r>
          </w:p>
        </w:tc>
        <w:tc>
          <w:tcPr>
            <w:tcW w:w="816" w:type="pct"/>
            <w:vAlign w:val="center"/>
          </w:tcPr>
          <w:p w:rsidR="00D15F17" w:rsidRPr="00012F8B" w:rsidRDefault="00D15F17" w:rsidP="00FD0C4E">
            <w:pPr>
              <w:jc w:val="center"/>
              <w:rPr>
                <w:szCs w:val="18"/>
              </w:rPr>
            </w:pPr>
            <w:r w:rsidRPr="00012F8B">
              <w:rPr>
                <w:szCs w:val="18"/>
              </w:rPr>
              <w:t>10</w:t>
            </w:r>
          </w:p>
        </w:tc>
        <w:tc>
          <w:tcPr>
            <w:tcW w:w="1121" w:type="pct"/>
            <w:vAlign w:val="center"/>
          </w:tcPr>
          <w:p w:rsidR="00D15F17" w:rsidRPr="00012F8B" w:rsidRDefault="00D15F17" w:rsidP="00FD0C4E">
            <w:pPr>
              <w:jc w:val="center"/>
              <w:rPr>
                <w:szCs w:val="18"/>
              </w:rPr>
            </w:pPr>
            <w:r w:rsidRPr="00012F8B">
              <w:rPr>
                <w:szCs w:val="18"/>
              </w:rPr>
              <w:t>10</w:t>
            </w:r>
          </w:p>
        </w:tc>
        <w:tc>
          <w:tcPr>
            <w:tcW w:w="719" w:type="pct"/>
            <w:vAlign w:val="center"/>
          </w:tcPr>
          <w:p w:rsidR="00D15F17" w:rsidRPr="00012F8B" w:rsidRDefault="00D15F17" w:rsidP="00FD0C4E">
            <w:pPr>
              <w:jc w:val="center"/>
              <w:rPr>
                <w:szCs w:val="18"/>
              </w:rPr>
            </w:pPr>
            <w:r w:rsidRPr="00012F8B">
              <w:rPr>
                <w:szCs w:val="18"/>
              </w:rPr>
              <w:t>SIM</w:t>
            </w:r>
          </w:p>
        </w:tc>
      </w:tr>
    </w:tbl>
    <w:p w:rsidR="00D15F17" w:rsidRDefault="00D15F17" w:rsidP="00D15F17">
      <w:pPr>
        <w:jc w:val="both"/>
        <w:rPr>
          <w:bCs/>
          <w:i/>
          <w:u w:val="single"/>
        </w:rPr>
      </w:pPr>
    </w:p>
    <w:p w:rsidR="001E5E1B" w:rsidRPr="001E5E1B" w:rsidRDefault="001E5E1B" w:rsidP="001E5E1B">
      <w:pPr>
        <w:ind w:left="476" w:hanging="476"/>
        <w:jc w:val="both"/>
        <w:rPr>
          <w:rFonts w:ascii="Arial Black" w:hAnsi="Arial Black"/>
          <w:bCs/>
        </w:rPr>
      </w:pPr>
      <w:r w:rsidRPr="001E5E1B">
        <w:rPr>
          <w:rFonts w:ascii="Arial Black" w:hAnsi="Arial Black"/>
          <w:bCs/>
        </w:rPr>
        <w:t>NÍVEL DE ENSINO SUPERIOR COMPLETO ESPECÍFICO</w:t>
      </w:r>
    </w:p>
    <w:p w:rsidR="001E5E1B" w:rsidRPr="001E5E1B" w:rsidRDefault="001E5E1B" w:rsidP="001E5E1B">
      <w:pPr>
        <w:jc w:val="both"/>
        <w:rPr>
          <w:b/>
          <w:color w:val="0000CC"/>
        </w:rPr>
      </w:pPr>
      <w:r w:rsidRPr="001E5E1B">
        <w:rPr>
          <w:b/>
          <w:color w:val="0000CC"/>
        </w:rPr>
        <w:t>AGENTE DE GESTÃO PÚBLICA</w:t>
      </w:r>
    </w:p>
    <w:p w:rsidR="001E5E1B" w:rsidRPr="001E5E1B" w:rsidRDefault="001E5E1B" w:rsidP="001E5E1B">
      <w:pPr>
        <w:jc w:val="both"/>
        <w:rPr>
          <w:b/>
          <w:color w:val="0000CC"/>
        </w:rPr>
      </w:pPr>
      <w:r w:rsidRPr="001E5E1B">
        <w:rPr>
          <w:b/>
          <w:color w:val="0000CC"/>
        </w:rPr>
        <w:t>AGENTE DE LICITAÇÃO E CONTRATOS</w:t>
      </w:r>
    </w:p>
    <w:p w:rsidR="001E5E1B" w:rsidRPr="001E5E1B" w:rsidRDefault="001E5E1B" w:rsidP="001E5E1B">
      <w:pPr>
        <w:jc w:val="both"/>
        <w:rPr>
          <w:b/>
          <w:color w:val="0000CC"/>
        </w:rPr>
      </w:pPr>
      <w:r w:rsidRPr="001E5E1B">
        <w:rPr>
          <w:b/>
          <w:color w:val="0000CC"/>
        </w:rPr>
        <w:t>ASSISTENTE SOCIAL</w:t>
      </w:r>
    </w:p>
    <w:p w:rsidR="001E5E1B" w:rsidRPr="001E5E1B" w:rsidRDefault="001E5E1B" w:rsidP="001E5E1B">
      <w:pPr>
        <w:jc w:val="both"/>
        <w:rPr>
          <w:b/>
          <w:bCs/>
          <w:color w:val="0000CC"/>
          <w:szCs w:val="18"/>
        </w:rPr>
      </w:pPr>
      <w:r w:rsidRPr="001E5E1B">
        <w:rPr>
          <w:b/>
          <w:bCs/>
          <w:color w:val="0000CC"/>
          <w:szCs w:val="18"/>
        </w:rPr>
        <w:t>ENFERMEIRO</w:t>
      </w:r>
    </w:p>
    <w:p w:rsidR="001E5E1B" w:rsidRPr="001E5E1B" w:rsidRDefault="001E5E1B" w:rsidP="001E5E1B">
      <w:pPr>
        <w:jc w:val="both"/>
        <w:rPr>
          <w:b/>
          <w:bCs/>
          <w:color w:val="0000CC"/>
          <w:szCs w:val="18"/>
        </w:rPr>
      </w:pPr>
      <w:r w:rsidRPr="001E5E1B">
        <w:rPr>
          <w:b/>
          <w:bCs/>
          <w:color w:val="0000CC"/>
          <w:szCs w:val="18"/>
        </w:rPr>
        <w:t>ENGENHEIRO AGRÔNOMO</w:t>
      </w:r>
    </w:p>
    <w:p w:rsidR="001E5E1B" w:rsidRPr="001E5E1B" w:rsidRDefault="001E5E1B" w:rsidP="001E5E1B">
      <w:pPr>
        <w:jc w:val="both"/>
        <w:rPr>
          <w:b/>
          <w:bCs/>
          <w:color w:val="0000CC"/>
          <w:szCs w:val="18"/>
        </w:rPr>
      </w:pPr>
      <w:r w:rsidRPr="001E5E1B">
        <w:rPr>
          <w:b/>
          <w:bCs/>
          <w:color w:val="0000CC"/>
          <w:szCs w:val="18"/>
        </w:rPr>
        <w:t>ENGENHEIRO CIVIL</w:t>
      </w:r>
    </w:p>
    <w:p w:rsidR="001E5E1B" w:rsidRPr="001E5E1B" w:rsidRDefault="001E5E1B" w:rsidP="001E5E1B">
      <w:pPr>
        <w:jc w:val="both"/>
        <w:rPr>
          <w:b/>
          <w:bCs/>
          <w:color w:val="0000CC"/>
          <w:szCs w:val="18"/>
        </w:rPr>
      </w:pPr>
      <w:r w:rsidRPr="001E5E1B">
        <w:rPr>
          <w:b/>
          <w:bCs/>
          <w:color w:val="0000CC"/>
          <w:szCs w:val="18"/>
        </w:rPr>
        <w:t>FARMACÊUTICO</w:t>
      </w:r>
    </w:p>
    <w:p w:rsidR="00A30A53" w:rsidRDefault="001E5E1B" w:rsidP="00A30A53">
      <w:pPr>
        <w:jc w:val="both"/>
        <w:rPr>
          <w:b/>
          <w:bCs/>
          <w:color w:val="0000CC"/>
          <w:szCs w:val="18"/>
        </w:rPr>
      </w:pPr>
      <w:r w:rsidRPr="001E5E1B">
        <w:rPr>
          <w:b/>
          <w:bCs/>
          <w:color w:val="0000CC"/>
          <w:szCs w:val="18"/>
        </w:rPr>
        <w:t>FONOAUDIÓLOGO</w:t>
      </w:r>
      <w:r w:rsidR="00A30A53" w:rsidRPr="00A30A53">
        <w:rPr>
          <w:b/>
          <w:bCs/>
          <w:color w:val="0000CC"/>
          <w:szCs w:val="18"/>
        </w:rPr>
        <w:t xml:space="preserve"> </w:t>
      </w:r>
    </w:p>
    <w:p w:rsidR="00A30A53" w:rsidRDefault="00A30A53" w:rsidP="00A30A53">
      <w:pPr>
        <w:jc w:val="both"/>
        <w:rPr>
          <w:b/>
          <w:bCs/>
          <w:color w:val="0000CC"/>
          <w:szCs w:val="18"/>
        </w:rPr>
      </w:pPr>
      <w:r w:rsidRPr="001E5E1B">
        <w:rPr>
          <w:b/>
          <w:bCs/>
          <w:color w:val="0000CC"/>
          <w:szCs w:val="18"/>
        </w:rPr>
        <w:t>NUTRICIONISTA</w:t>
      </w:r>
    </w:p>
    <w:p w:rsidR="00397448" w:rsidRPr="00397448" w:rsidRDefault="00397448" w:rsidP="00A30A53">
      <w:pPr>
        <w:jc w:val="both"/>
        <w:rPr>
          <w:b/>
          <w:bCs/>
          <w:color w:val="0000CC"/>
          <w:szCs w:val="18"/>
        </w:rPr>
      </w:pPr>
      <w:r w:rsidRPr="00397448">
        <w:rPr>
          <w:b/>
          <w:bCs/>
          <w:color w:val="0000CC"/>
          <w:szCs w:val="18"/>
        </w:rPr>
        <w:t>SECRETÁRIO EDUCACIONAL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2868"/>
        <w:gridCol w:w="3743"/>
      </w:tblGrid>
      <w:tr w:rsidR="00A30A53" w:rsidTr="001713E0">
        <w:tc>
          <w:tcPr>
            <w:tcW w:w="1646" w:type="pct"/>
            <w:shd w:val="clear" w:color="auto" w:fill="E6E6E6"/>
            <w:vAlign w:val="center"/>
          </w:tcPr>
          <w:p w:rsidR="00A30A53" w:rsidRPr="00F6325A" w:rsidRDefault="00A30A53" w:rsidP="00A30A53">
            <w:pPr>
              <w:jc w:val="center"/>
              <w:rPr>
                <w:b/>
                <w:szCs w:val="18"/>
              </w:rPr>
            </w:pPr>
            <w:r w:rsidRPr="00F6325A">
              <w:rPr>
                <w:b/>
                <w:szCs w:val="18"/>
              </w:rPr>
              <w:t>Conhecimentos Específicos</w:t>
            </w:r>
          </w:p>
        </w:tc>
        <w:tc>
          <w:tcPr>
            <w:tcW w:w="1455" w:type="pct"/>
            <w:shd w:val="clear" w:color="auto" w:fill="E6E6E6"/>
            <w:vAlign w:val="center"/>
          </w:tcPr>
          <w:p w:rsidR="00A30A53" w:rsidRPr="00F6325A" w:rsidRDefault="00A30A53" w:rsidP="00A30A53">
            <w:pPr>
              <w:jc w:val="center"/>
              <w:rPr>
                <w:b/>
                <w:szCs w:val="18"/>
              </w:rPr>
            </w:pPr>
            <w:r w:rsidRPr="00F6325A">
              <w:rPr>
                <w:b/>
                <w:szCs w:val="18"/>
              </w:rPr>
              <w:t>Língua Portuguesa</w:t>
            </w:r>
          </w:p>
        </w:tc>
        <w:tc>
          <w:tcPr>
            <w:tcW w:w="1899" w:type="pct"/>
            <w:shd w:val="clear" w:color="auto" w:fill="E6E6E6"/>
            <w:vAlign w:val="center"/>
          </w:tcPr>
          <w:p w:rsidR="00A30A53" w:rsidRPr="00F6325A" w:rsidRDefault="00A30A53" w:rsidP="00A30A53">
            <w:pPr>
              <w:jc w:val="center"/>
              <w:rPr>
                <w:b/>
                <w:szCs w:val="18"/>
              </w:rPr>
            </w:pPr>
            <w:r>
              <w:rPr>
                <w:b/>
                <w:szCs w:val="18"/>
              </w:rPr>
              <w:t xml:space="preserve">Conhecimentos Básicos de </w:t>
            </w:r>
            <w:r w:rsidRPr="002C6BF5">
              <w:rPr>
                <w:b/>
                <w:szCs w:val="18"/>
              </w:rPr>
              <w:t>Informática</w:t>
            </w:r>
          </w:p>
        </w:tc>
      </w:tr>
      <w:tr w:rsidR="00A30A53" w:rsidTr="001713E0">
        <w:tc>
          <w:tcPr>
            <w:tcW w:w="1646" w:type="pct"/>
            <w:vAlign w:val="center"/>
          </w:tcPr>
          <w:p w:rsidR="00A30A53" w:rsidRPr="00F6325A" w:rsidRDefault="00A30A53" w:rsidP="00A30A53">
            <w:pPr>
              <w:jc w:val="center"/>
              <w:rPr>
                <w:szCs w:val="18"/>
              </w:rPr>
            </w:pPr>
            <w:r w:rsidRPr="00F6325A">
              <w:rPr>
                <w:szCs w:val="18"/>
              </w:rPr>
              <w:t>20</w:t>
            </w:r>
          </w:p>
        </w:tc>
        <w:tc>
          <w:tcPr>
            <w:tcW w:w="1455" w:type="pct"/>
            <w:vAlign w:val="center"/>
          </w:tcPr>
          <w:p w:rsidR="00A30A53" w:rsidRPr="00F6325A" w:rsidRDefault="00A30A53" w:rsidP="00A30A53">
            <w:pPr>
              <w:jc w:val="center"/>
              <w:rPr>
                <w:szCs w:val="18"/>
              </w:rPr>
            </w:pPr>
            <w:r w:rsidRPr="00F6325A">
              <w:rPr>
                <w:szCs w:val="18"/>
              </w:rPr>
              <w:t>10</w:t>
            </w:r>
          </w:p>
        </w:tc>
        <w:tc>
          <w:tcPr>
            <w:tcW w:w="1899" w:type="pct"/>
          </w:tcPr>
          <w:p w:rsidR="00A30A53" w:rsidRPr="00F6325A" w:rsidRDefault="00A30A53" w:rsidP="00A30A53">
            <w:pPr>
              <w:jc w:val="center"/>
              <w:rPr>
                <w:szCs w:val="18"/>
              </w:rPr>
            </w:pPr>
            <w:r>
              <w:rPr>
                <w:szCs w:val="18"/>
              </w:rPr>
              <w:t>10</w:t>
            </w:r>
          </w:p>
        </w:tc>
      </w:tr>
    </w:tbl>
    <w:p w:rsidR="00A30A53" w:rsidRDefault="00A30A53" w:rsidP="00A30A53">
      <w:pPr>
        <w:jc w:val="both"/>
        <w:rPr>
          <w:i/>
          <w:u w:val="single"/>
        </w:rPr>
      </w:pPr>
    </w:p>
    <w:p w:rsidR="001E5E1B" w:rsidRDefault="001E5E1B" w:rsidP="001E5E1B">
      <w:pPr>
        <w:jc w:val="both"/>
        <w:rPr>
          <w:b/>
          <w:bCs/>
          <w:color w:val="0000CC"/>
          <w:szCs w:val="18"/>
        </w:rPr>
      </w:pPr>
      <w:r w:rsidRPr="001E5E1B">
        <w:rPr>
          <w:b/>
          <w:bCs/>
          <w:color w:val="0000CC"/>
          <w:szCs w:val="18"/>
        </w:rPr>
        <w:t>INSTRUTOR DE EDUCAÇÃO FÍSICA</w:t>
      </w:r>
    </w:p>
    <w:p w:rsidR="00A30A53" w:rsidRPr="001E5E1B" w:rsidRDefault="00A30A53" w:rsidP="00A30A53">
      <w:pPr>
        <w:jc w:val="both"/>
        <w:rPr>
          <w:b/>
          <w:bCs/>
          <w:color w:val="0000CC"/>
          <w:szCs w:val="18"/>
        </w:rPr>
      </w:pPr>
      <w:r w:rsidRPr="001E5E1B">
        <w:rPr>
          <w:b/>
          <w:bCs/>
          <w:color w:val="0000CC"/>
          <w:szCs w:val="18"/>
        </w:rPr>
        <w:t>ORIENTADOR EDUCACIONAL DA EDUCAÇÃO INFANTIL</w:t>
      </w:r>
    </w:p>
    <w:p w:rsidR="00A30A53" w:rsidRPr="001E5E1B" w:rsidRDefault="00A30A53" w:rsidP="00A30A53">
      <w:pPr>
        <w:jc w:val="both"/>
        <w:rPr>
          <w:b/>
          <w:bCs/>
          <w:color w:val="0000CC"/>
          <w:szCs w:val="18"/>
        </w:rPr>
      </w:pPr>
      <w:r w:rsidRPr="001E5E1B">
        <w:rPr>
          <w:b/>
          <w:bCs/>
          <w:color w:val="0000CC"/>
          <w:szCs w:val="18"/>
        </w:rPr>
        <w:t xml:space="preserve">ORIENTADOR EDUCACIONAL DO ENSINO FUNDAMENTAL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862"/>
        <w:gridCol w:w="3763"/>
      </w:tblGrid>
      <w:tr w:rsidR="00A30A53" w:rsidRPr="00556911" w:rsidTr="001713E0">
        <w:tc>
          <w:tcPr>
            <w:tcW w:w="1639" w:type="pct"/>
            <w:shd w:val="clear" w:color="auto" w:fill="E6E6E6"/>
            <w:vAlign w:val="center"/>
          </w:tcPr>
          <w:p w:rsidR="00A30A53" w:rsidRPr="00556911" w:rsidRDefault="00A30A53" w:rsidP="00A30A53">
            <w:pPr>
              <w:jc w:val="center"/>
              <w:rPr>
                <w:b/>
                <w:szCs w:val="18"/>
              </w:rPr>
            </w:pPr>
            <w:r w:rsidRPr="00556911">
              <w:rPr>
                <w:b/>
                <w:szCs w:val="18"/>
              </w:rPr>
              <w:t xml:space="preserve">Conhecimentos Específicos </w:t>
            </w:r>
          </w:p>
        </w:tc>
        <w:tc>
          <w:tcPr>
            <w:tcW w:w="1452" w:type="pct"/>
            <w:shd w:val="clear" w:color="auto" w:fill="E6E6E6"/>
            <w:vAlign w:val="center"/>
          </w:tcPr>
          <w:p w:rsidR="00A30A53" w:rsidRPr="00556911" w:rsidRDefault="00A30A53" w:rsidP="00A30A53">
            <w:pPr>
              <w:jc w:val="center"/>
              <w:rPr>
                <w:b/>
                <w:szCs w:val="18"/>
              </w:rPr>
            </w:pPr>
            <w:r w:rsidRPr="00556911">
              <w:rPr>
                <w:b/>
                <w:szCs w:val="18"/>
              </w:rPr>
              <w:t>Língua Portuguesa</w:t>
            </w:r>
          </w:p>
        </w:tc>
        <w:tc>
          <w:tcPr>
            <w:tcW w:w="1909" w:type="pct"/>
            <w:shd w:val="clear" w:color="auto" w:fill="E6E6E6"/>
            <w:vAlign w:val="center"/>
          </w:tcPr>
          <w:p w:rsidR="00A30A53" w:rsidRPr="00556911" w:rsidRDefault="00A30A53" w:rsidP="00A30A53">
            <w:pPr>
              <w:jc w:val="center"/>
              <w:rPr>
                <w:b/>
                <w:szCs w:val="18"/>
              </w:rPr>
            </w:pPr>
            <w:r w:rsidRPr="00556911">
              <w:rPr>
                <w:b/>
                <w:szCs w:val="18"/>
              </w:rPr>
              <w:t>Conhecimentos Educacionais</w:t>
            </w:r>
          </w:p>
        </w:tc>
      </w:tr>
      <w:tr w:rsidR="00A30A53" w:rsidRPr="00556911" w:rsidTr="001713E0">
        <w:tc>
          <w:tcPr>
            <w:tcW w:w="1639" w:type="pct"/>
            <w:vAlign w:val="center"/>
          </w:tcPr>
          <w:p w:rsidR="00A30A53" w:rsidRPr="00556911" w:rsidRDefault="00A30A53" w:rsidP="00A30A53">
            <w:pPr>
              <w:jc w:val="center"/>
              <w:rPr>
                <w:szCs w:val="18"/>
              </w:rPr>
            </w:pPr>
            <w:r w:rsidRPr="00556911">
              <w:rPr>
                <w:szCs w:val="18"/>
              </w:rPr>
              <w:t>20</w:t>
            </w:r>
          </w:p>
        </w:tc>
        <w:tc>
          <w:tcPr>
            <w:tcW w:w="1452" w:type="pct"/>
            <w:vAlign w:val="center"/>
          </w:tcPr>
          <w:p w:rsidR="00A30A53" w:rsidRPr="00556911" w:rsidRDefault="00A30A53" w:rsidP="00A30A53">
            <w:pPr>
              <w:jc w:val="center"/>
              <w:rPr>
                <w:szCs w:val="18"/>
              </w:rPr>
            </w:pPr>
            <w:r w:rsidRPr="00556911">
              <w:rPr>
                <w:szCs w:val="18"/>
              </w:rPr>
              <w:t>10</w:t>
            </w:r>
          </w:p>
        </w:tc>
        <w:tc>
          <w:tcPr>
            <w:tcW w:w="1909" w:type="pct"/>
            <w:vAlign w:val="center"/>
          </w:tcPr>
          <w:p w:rsidR="00A30A53" w:rsidRPr="00556911" w:rsidRDefault="00A30A53" w:rsidP="00A30A53">
            <w:pPr>
              <w:jc w:val="center"/>
              <w:rPr>
                <w:szCs w:val="18"/>
              </w:rPr>
            </w:pPr>
            <w:r>
              <w:rPr>
                <w:szCs w:val="18"/>
              </w:rPr>
              <w:t>10</w:t>
            </w:r>
          </w:p>
        </w:tc>
      </w:tr>
    </w:tbl>
    <w:p w:rsidR="00A30A53" w:rsidRPr="001E5E1B" w:rsidRDefault="00A30A53" w:rsidP="001E5E1B">
      <w:pPr>
        <w:jc w:val="both"/>
        <w:rPr>
          <w:b/>
          <w:bCs/>
          <w:color w:val="0000CC"/>
          <w:szCs w:val="18"/>
        </w:rPr>
      </w:pPr>
    </w:p>
    <w:p w:rsidR="001E5E1B" w:rsidRDefault="001E5E1B" w:rsidP="001E5E1B">
      <w:pPr>
        <w:jc w:val="both"/>
        <w:rPr>
          <w:b/>
          <w:bCs/>
          <w:color w:val="0000CC"/>
          <w:szCs w:val="18"/>
        </w:rPr>
      </w:pPr>
      <w:r w:rsidRPr="001E5E1B">
        <w:rPr>
          <w:b/>
          <w:bCs/>
          <w:color w:val="0000CC"/>
          <w:szCs w:val="18"/>
        </w:rPr>
        <w:t>MÉDICO VETERINÁRIO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925"/>
        <w:gridCol w:w="3700"/>
      </w:tblGrid>
      <w:tr w:rsidR="00A30A53" w:rsidRPr="00601481" w:rsidTr="001713E0">
        <w:tc>
          <w:tcPr>
            <w:tcW w:w="1639" w:type="pct"/>
            <w:shd w:val="clear" w:color="auto" w:fill="E6E6E6"/>
            <w:vAlign w:val="center"/>
          </w:tcPr>
          <w:p w:rsidR="00A30A53" w:rsidRPr="00601481" w:rsidRDefault="00A30A53" w:rsidP="00A30A53">
            <w:pPr>
              <w:jc w:val="center"/>
              <w:rPr>
                <w:b/>
                <w:szCs w:val="18"/>
              </w:rPr>
            </w:pPr>
            <w:r w:rsidRPr="00601481">
              <w:rPr>
                <w:b/>
                <w:szCs w:val="18"/>
              </w:rPr>
              <w:t>Conhecimentos Específicos</w:t>
            </w:r>
          </w:p>
        </w:tc>
        <w:tc>
          <w:tcPr>
            <w:tcW w:w="1484" w:type="pct"/>
            <w:shd w:val="clear" w:color="auto" w:fill="E6E6E6"/>
            <w:vAlign w:val="center"/>
          </w:tcPr>
          <w:p w:rsidR="00A30A53" w:rsidRPr="00601481" w:rsidRDefault="00A30A53" w:rsidP="00A30A53">
            <w:pPr>
              <w:jc w:val="center"/>
              <w:rPr>
                <w:b/>
                <w:szCs w:val="18"/>
              </w:rPr>
            </w:pPr>
            <w:r w:rsidRPr="00601481">
              <w:rPr>
                <w:b/>
                <w:szCs w:val="18"/>
              </w:rPr>
              <w:t>Língua Portuguesa</w:t>
            </w:r>
          </w:p>
        </w:tc>
        <w:tc>
          <w:tcPr>
            <w:tcW w:w="1877" w:type="pct"/>
            <w:shd w:val="clear" w:color="auto" w:fill="E6E6E6"/>
            <w:vAlign w:val="center"/>
          </w:tcPr>
          <w:p w:rsidR="00A30A53" w:rsidRPr="00601481" w:rsidRDefault="00A30A53" w:rsidP="00A30A53">
            <w:pPr>
              <w:jc w:val="center"/>
              <w:rPr>
                <w:b/>
                <w:szCs w:val="18"/>
              </w:rPr>
            </w:pPr>
            <w:r>
              <w:rPr>
                <w:b/>
                <w:szCs w:val="18"/>
              </w:rPr>
              <w:t>Conhecimentos Gerais em Veterinária</w:t>
            </w:r>
          </w:p>
        </w:tc>
      </w:tr>
      <w:tr w:rsidR="00A30A53" w:rsidRPr="00601481" w:rsidTr="001713E0">
        <w:tc>
          <w:tcPr>
            <w:tcW w:w="1639" w:type="pct"/>
            <w:vAlign w:val="center"/>
          </w:tcPr>
          <w:p w:rsidR="00A30A53" w:rsidRPr="00601481" w:rsidRDefault="00A30A53" w:rsidP="00A30A53">
            <w:pPr>
              <w:jc w:val="center"/>
              <w:rPr>
                <w:szCs w:val="18"/>
              </w:rPr>
            </w:pPr>
            <w:r w:rsidRPr="00601481">
              <w:rPr>
                <w:szCs w:val="18"/>
              </w:rPr>
              <w:t>20</w:t>
            </w:r>
          </w:p>
        </w:tc>
        <w:tc>
          <w:tcPr>
            <w:tcW w:w="1484" w:type="pct"/>
            <w:vAlign w:val="center"/>
          </w:tcPr>
          <w:p w:rsidR="00A30A53" w:rsidRPr="00601481" w:rsidRDefault="00A30A53" w:rsidP="00A30A53">
            <w:pPr>
              <w:jc w:val="center"/>
              <w:rPr>
                <w:szCs w:val="18"/>
              </w:rPr>
            </w:pPr>
            <w:r w:rsidRPr="00601481">
              <w:rPr>
                <w:szCs w:val="18"/>
              </w:rPr>
              <w:t>10</w:t>
            </w:r>
          </w:p>
        </w:tc>
        <w:tc>
          <w:tcPr>
            <w:tcW w:w="1877" w:type="pct"/>
            <w:vAlign w:val="center"/>
          </w:tcPr>
          <w:p w:rsidR="00A30A53" w:rsidRPr="00601481" w:rsidRDefault="00A30A53" w:rsidP="00A30A53">
            <w:pPr>
              <w:jc w:val="center"/>
              <w:rPr>
                <w:szCs w:val="18"/>
              </w:rPr>
            </w:pPr>
            <w:r>
              <w:rPr>
                <w:szCs w:val="18"/>
              </w:rPr>
              <w:t>10</w:t>
            </w:r>
          </w:p>
        </w:tc>
      </w:tr>
    </w:tbl>
    <w:p w:rsidR="00A30A53" w:rsidRDefault="00A30A53" w:rsidP="00A30A53">
      <w:pPr>
        <w:jc w:val="both"/>
        <w:rPr>
          <w:b/>
          <w:i/>
          <w:u w:val="single"/>
        </w:rPr>
      </w:pPr>
    </w:p>
    <w:p w:rsidR="001E5E1B" w:rsidRPr="001E5E1B" w:rsidRDefault="001E5E1B" w:rsidP="001E5E1B">
      <w:pPr>
        <w:jc w:val="both"/>
        <w:rPr>
          <w:b/>
          <w:bCs/>
          <w:color w:val="0000CC"/>
          <w:szCs w:val="18"/>
        </w:rPr>
      </w:pPr>
      <w:r w:rsidRPr="001E5E1B">
        <w:rPr>
          <w:b/>
          <w:bCs/>
          <w:color w:val="0000CC"/>
          <w:szCs w:val="18"/>
        </w:rPr>
        <w:t>MÉDICO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2925"/>
        <w:gridCol w:w="3700"/>
      </w:tblGrid>
      <w:tr w:rsidR="00A30A53" w:rsidTr="001713E0">
        <w:tc>
          <w:tcPr>
            <w:tcW w:w="1639"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30A53" w:rsidRDefault="00A30A53" w:rsidP="00A30A53">
            <w:pPr>
              <w:jc w:val="center"/>
              <w:rPr>
                <w:b/>
                <w:szCs w:val="18"/>
              </w:rPr>
            </w:pPr>
            <w:r>
              <w:rPr>
                <w:b/>
                <w:szCs w:val="18"/>
              </w:rPr>
              <w:t>Conhecimentos Específicos</w:t>
            </w:r>
          </w:p>
        </w:tc>
        <w:tc>
          <w:tcPr>
            <w:tcW w:w="1484"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30A53" w:rsidRDefault="00A30A53" w:rsidP="00A30A53">
            <w:pPr>
              <w:jc w:val="center"/>
              <w:rPr>
                <w:b/>
                <w:szCs w:val="18"/>
              </w:rPr>
            </w:pPr>
            <w:r>
              <w:rPr>
                <w:b/>
                <w:szCs w:val="18"/>
              </w:rPr>
              <w:t>Língua Portuguesa</w:t>
            </w:r>
          </w:p>
        </w:tc>
        <w:tc>
          <w:tcPr>
            <w:tcW w:w="187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A30A53" w:rsidRDefault="00A30A53" w:rsidP="00A30A53">
            <w:pPr>
              <w:jc w:val="center"/>
              <w:rPr>
                <w:b/>
                <w:szCs w:val="18"/>
              </w:rPr>
            </w:pPr>
            <w:r>
              <w:rPr>
                <w:b/>
                <w:szCs w:val="18"/>
              </w:rPr>
              <w:t>Conhecimentos Gerais Saúde Pública</w:t>
            </w:r>
          </w:p>
        </w:tc>
      </w:tr>
      <w:tr w:rsidR="00A30A53" w:rsidTr="001713E0">
        <w:tc>
          <w:tcPr>
            <w:tcW w:w="1639" w:type="pct"/>
            <w:tcBorders>
              <w:top w:val="single" w:sz="4" w:space="0" w:color="auto"/>
              <w:left w:val="single" w:sz="4" w:space="0" w:color="auto"/>
              <w:bottom w:val="single" w:sz="4" w:space="0" w:color="auto"/>
              <w:right w:val="single" w:sz="4" w:space="0" w:color="auto"/>
            </w:tcBorders>
            <w:vAlign w:val="center"/>
            <w:hideMark/>
          </w:tcPr>
          <w:p w:rsidR="00A30A53" w:rsidRDefault="00A30A53" w:rsidP="00A30A53">
            <w:pPr>
              <w:jc w:val="center"/>
              <w:rPr>
                <w:szCs w:val="18"/>
              </w:rPr>
            </w:pPr>
            <w:r>
              <w:rPr>
                <w:szCs w:val="18"/>
              </w:rPr>
              <w:t>20</w:t>
            </w:r>
          </w:p>
        </w:tc>
        <w:tc>
          <w:tcPr>
            <w:tcW w:w="1484" w:type="pct"/>
            <w:tcBorders>
              <w:top w:val="single" w:sz="4" w:space="0" w:color="auto"/>
              <w:left w:val="single" w:sz="4" w:space="0" w:color="auto"/>
              <w:bottom w:val="single" w:sz="4" w:space="0" w:color="auto"/>
              <w:right w:val="single" w:sz="4" w:space="0" w:color="auto"/>
            </w:tcBorders>
            <w:vAlign w:val="center"/>
            <w:hideMark/>
          </w:tcPr>
          <w:p w:rsidR="00A30A53" w:rsidRDefault="00A30A53" w:rsidP="00A30A53">
            <w:pPr>
              <w:jc w:val="center"/>
              <w:rPr>
                <w:szCs w:val="18"/>
              </w:rPr>
            </w:pPr>
            <w:r>
              <w:rPr>
                <w:szCs w:val="18"/>
              </w:rPr>
              <w:t>10</w:t>
            </w:r>
          </w:p>
        </w:tc>
        <w:tc>
          <w:tcPr>
            <w:tcW w:w="1877" w:type="pct"/>
            <w:tcBorders>
              <w:top w:val="single" w:sz="4" w:space="0" w:color="auto"/>
              <w:left w:val="single" w:sz="4" w:space="0" w:color="auto"/>
              <w:bottom w:val="single" w:sz="4" w:space="0" w:color="auto"/>
              <w:right w:val="single" w:sz="4" w:space="0" w:color="auto"/>
            </w:tcBorders>
            <w:vAlign w:val="center"/>
            <w:hideMark/>
          </w:tcPr>
          <w:p w:rsidR="00A30A53" w:rsidRDefault="00A30A53" w:rsidP="00A30A53">
            <w:pPr>
              <w:jc w:val="center"/>
              <w:rPr>
                <w:szCs w:val="18"/>
              </w:rPr>
            </w:pPr>
            <w:r>
              <w:rPr>
                <w:szCs w:val="18"/>
              </w:rPr>
              <w:t>10</w:t>
            </w:r>
          </w:p>
        </w:tc>
      </w:tr>
    </w:tbl>
    <w:p w:rsidR="003A70FA" w:rsidRPr="00FF1808" w:rsidRDefault="003A70FA" w:rsidP="003A70FA">
      <w:pPr>
        <w:rPr>
          <w:szCs w:val="18"/>
        </w:rPr>
      </w:pPr>
    </w:p>
    <w:tbl>
      <w:tblPr>
        <w:tblW w:w="5000" w:type="pct"/>
        <w:tblCellMar>
          <w:left w:w="70" w:type="dxa"/>
          <w:right w:w="70" w:type="dxa"/>
        </w:tblCellMar>
        <w:tblLook w:val="0000" w:firstRow="0" w:lastRow="0" w:firstColumn="0" w:lastColumn="0" w:noHBand="0" w:noVBand="0"/>
      </w:tblPr>
      <w:tblGrid>
        <w:gridCol w:w="626"/>
        <w:gridCol w:w="9153"/>
      </w:tblGrid>
      <w:tr w:rsidR="003A70FA" w:rsidTr="008622C4">
        <w:tc>
          <w:tcPr>
            <w:tcW w:w="320" w:type="pct"/>
          </w:tcPr>
          <w:p w:rsidR="003A70FA" w:rsidRDefault="003A70FA" w:rsidP="008622C4">
            <w:pPr>
              <w:jc w:val="both"/>
              <w:rPr>
                <w:b/>
                <w:bCs/>
              </w:rPr>
            </w:pPr>
            <w:r>
              <w:rPr>
                <w:b/>
                <w:bCs/>
              </w:rPr>
              <w:t>5.1</w:t>
            </w:r>
            <w:proofErr w:type="gramStart"/>
            <w:r>
              <w:rPr>
                <w:b/>
                <w:bCs/>
              </w:rPr>
              <w:t xml:space="preserve">   </w:t>
            </w:r>
            <w:proofErr w:type="gramEnd"/>
            <w:r>
              <w:rPr>
                <w:b/>
                <w:bCs/>
              </w:rPr>
              <w:t>-</w:t>
            </w:r>
          </w:p>
        </w:tc>
        <w:tc>
          <w:tcPr>
            <w:tcW w:w="4680" w:type="pct"/>
          </w:tcPr>
          <w:p w:rsidR="00CB2758" w:rsidRDefault="003A70FA" w:rsidP="007F306A">
            <w:pPr>
              <w:jc w:val="both"/>
            </w:pPr>
            <w:r>
              <w:t xml:space="preserve">A classificação final obedecerá </w:t>
            </w:r>
            <w:proofErr w:type="gramStart"/>
            <w:r w:rsidR="00877D73">
              <w:t>a</w:t>
            </w:r>
            <w:proofErr w:type="gramEnd"/>
            <w:r>
              <w:t xml:space="preserve"> ordem decrescente de notas ou média.</w:t>
            </w:r>
          </w:p>
        </w:tc>
      </w:tr>
    </w:tbl>
    <w:p w:rsidR="00CB2758" w:rsidRPr="001E5E1B" w:rsidRDefault="00CB2758" w:rsidP="003A70FA">
      <w:pPr>
        <w:jc w:val="both"/>
        <w:rPr>
          <w:b/>
          <w:color w:val="FF0000"/>
          <w:szCs w:val="18"/>
        </w:rPr>
      </w:pPr>
    </w:p>
    <w:p w:rsidR="00CD1F2E" w:rsidRDefault="00CD1F2E" w:rsidP="00CD1F2E">
      <w:pPr>
        <w:pBdr>
          <w:top w:val="single" w:sz="4" w:space="1" w:color="auto" w:shadow="1"/>
          <w:left w:val="single" w:sz="4" w:space="4" w:color="auto" w:shadow="1"/>
          <w:bottom w:val="single" w:sz="4" w:space="1" w:color="auto" w:shadow="1"/>
          <w:right w:val="single" w:sz="4" w:space="18" w:color="auto" w:shadow="1"/>
        </w:pBdr>
        <w:shd w:val="clear" w:color="auto" w:fill="DDDDDD"/>
        <w:ind w:right="279"/>
        <w:jc w:val="both"/>
        <w:rPr>
          <w:rFonts w:ascii="Arial Black" w:hAnsi="Arial Black"/>
          <w:bCs/>
        </w:rPr>
      </w:pPr>
      <w:r>
        <w:rPr>
          <w:rFonts w:ascii="Arial Black" w:hAnsi="Arial Black"/>
          <w:bCs/>
        </w:rPr>
        <w:t>6.  DAS MATÉRIAS</w:t>
      </w:r>
    </w:p>
    <w:p w:rsidR="00CD1F2E" w:rsidRDefault="00CD1F2E" w:rsidP="00CD1F2E">
      <w:pPr>
        <w:jc w:val="both"/>
        <w:rPr>
          <w:b/>
        </w:rPr>
      </w:pPr>
    </w:p>
    <w:tbl>
      <w:tblPr>
        <w:tblW w:w="9808" w:type="dxa"/>
        <w:tblInd w:w="-14" w:type="dxa"/>
        <w:tblLayout w:type="fixed"/>
        <w:tblCellMar>
          <w:left w:w="70" w:type="dxa"/>
          <w:right w:w="70" w:type="dxa"/>
        </w:tblCellMar>
        <w:tblLook w:val="0000" w:firstRow="0" w:lastRow="0" w:firstColumn="0" w:lastColumn="0" w:noHBand="0" w:noVBand="0"/>
      </w:tblPr>
      <w:tblGrid>
        <w:gridCol w:w="624"/>
        <w:gridCol w:w="9184"/>
      </w:tblGrid>
      <w:tr w:rsidR="00CD1F2E" w:rsidTr="008622C4">
        <w:tc>
          <w:tcPr>
            <w:tcW w:w="624" w:type="dxa"/>
          </w:tcPr>
          <w:p w:rsidR="00CD1F2E" w:rsidRPr="002C5C82" w:rsidRDefault="00CD1F2E" w:rsidP="00CD1F2E">
            <w:pPr>
              <w:jc w:val="both"/>
              <w:rPr>
                <w:b/>
                <w:bCs/>
              </w:rPr>
            </w:pPr>
            <w:r w:rsidRPr="002C5C82">
              <w:rPr>
                <w:b/>
                <w:bCs/>
              </w:rPr>
              <w:t>6</w:t>
            </w:r>
            <w:r w:rsidR="008622C4" w:rsidRPr="002C5C82">
              <w:rPr>
                <w:b/>
                <w:bCs/>
              </w:rPr>
              <w:t>.1</w:t>
            </w:r>
            <w:proofErr w:type="gramStart"/>
            <w:r w:rsidR="008622C4" w:rsidRPr="002C5C82">
              <w:rPr>
                <w:b/>
                <w:bCs/>
              </w:rPr>
              <w:t xml:space="preserve">   </w:t>
            </w:r>
            <w:proofErr w:type="gramEnd"/>
            <w:r w:rsidRPr="002C5C82">
              <w:rPr>
                <w:b/>
                <w:bCs/>
              </w:rPr>
              <w:t>-</w:t>
            </w:r>
          </w:p>
        </w:tc>
        <w:tc>
          <w:tcPr>
            <w:tcW w:w="9184" w:type="dxa"/>
          </w:tcPr>
          <w:p w:rsidR="00CD1F2E" w:rsidRDefault="00CD1F2E" w:rsidP="002C5C82">
            <w:pPr>
              <w:jc w:val="both"/>
            </w:pPr>
            <w:r w:rsidRPr="002C5C82">
              <w:t>As</w:t>
            </w:r>
            <w:r w:rsidRPr="002C5C82">
              <w:rPr>
                <w:b/>
              </w:rPr>
              <w:t xml:space="preserve"> matérias </w:t>
            </w:r>
            <w:r w:rsidRPr="002C5C82">
              <w:t xml:space="preserve">constantes das provas a que se submeterão os candidatos </w:t>
            </w:r>
            <w:r w:rsidR="007D29C5">
              <w:t>são a</w:t>
            </w:r>
            <w:r w:rsidR="002C5C82" w:rsidRPr="002C5C82">
              <w:t>s constantes no Anexo II do presente Edital.</w:t>
            </w:r>
          </w:p>
        </w:tc>
      </w:tr>
    </w:tbl>
    <w:p w:rsidR="00CD1F2E" w:rsidRDefault="00CD1F2E" w:rsidP="003A70FA">
      <w:pPr>
        <w:jc w:val="both"/>
        <w:rPr>
          <w:b/>
          <w:szCs w:val="18"/>
        </w:rPr>
      </w:pPr>
    </w:p>
    <w:p w:rsidR="003A70FA" w:rsidRDefault="00956FBC" w:rsidP="00CD1F2E">
      <w:pPr>
        <w:pBdr>
          <w:top w:val="single" w:sz="4" w:space="1" w:color="auto" w:shadow="1"/>
          <w:left w:val="single" w:sz="4" w:space="3" w:color="auto" w:shadow="1"/>
          <w:bottom w:val="single" w:sz="4" w:space="1" w:color="auto" w:shadow="1"/>
          <w:right w:val="single" w:sz="4" w:space="18" w:color="auto" w:shadow="1"/>
        </w:pBdr>
        <w:shd w:val="clear" w:color="auto" w:fill="DDDDDD"/>
        <w:ind w:right="279"/>
        <w:jc w:val="both"/>
        <w:rPr>
          <w:rFonts w:ascii="Arial Black" w:hAnsi="Arial Black"/>
          <w:bCs/>
        </w:rPr>
      </w:pPr>
      <w:r>
        <w:rPr>
          <w:rFonts w:ascii="Arial Black" w:hAnsi="Arial Black"/>
          <w:bCs/>
        </w:rPr>
        <w:t>7</w:t>
      </w:r>
      <w:r w:rsidR="003A70FA">
        <w:rPr>
          <w:rFonts w:ascii="Arial Black" w:hAnsi="Arial Black"/>
          <w:bCs/>
        </w:rPr>
        <w:t>.   DOS TÍTULOS</w:t>
      </w:r>
    </w:p>
    <w:p w:rsidR="003A70FA" w:rsidRDefault="003A70FA" w:rsidP="003A70FA"/>
    <w:tbl>
      <w:tblPr>
        <w:tblW w:w="5000" w:type="pct"/>
        <w:tblCellMar>
          <w:left w:w="70" w:type="dxa"/>
          <w:right w:w="70" w:type="dxa"/>
        </w:tblCellMar>
        <w:tblLook w:val="0000" w:firstRow="0" w:lastRow="0" w:firstColumn="0" w:lastColumn="0" w:noHBand="0" w:noVBand="0"/>
      </w:tblPr>
      <w:tblGrid>
        <w:gridCol w:w="622"/>
        <w:gridCol w:w="9157"/>
      </w:tblGrid>
      <w:tr w:rsidR="00E34B87" w:rsidTr="00A30A53">
        <w:tc>
          <w:tcPr>
            <w:tcW w:w="318" w:type="pct"/>
          </w:tcPr>
          <w:p w:rsidR="00E34B87" w:rsidRPr="00F42263" w:rsidRDefault="00E34B87" w:rsidP="00A30A53">
            <w:pPr>
              <w:jc w:val="both"/>
              <w:rPr>
                <w:b/>
                <w:bCs/>
                <w:color w:val="000000"/>
              </w:rPr>
            </w:pPr>
            <w:r w:rsidRPr="00F42263">
              <w:rPr>
                <w:b/>
                <w:bCs/>
                <w:color w:val="000000"/>
              </w:rPr>
              <w:t>7.1</w:t>
            </w:r>
            <w:proofErr w:type="gramStart"/>
            <w:r w:rsidRPr="00F42263">
              <w:rPr>
                <w:b/>
                <w:bCs/>
                <w:color w:val="000000"/>
              </w:rPr>
              <w:t xml:space="preserve">   </w:t>
            </w:r>
            <w:proofErr w:type="gramEnd"/>
            <w:r w:rsidRPr="00F42263">
              <w:rPr>
                <w:b/>
                <w:bCs/>
                <w:color w:val="000000"/>
              </w:rPr>
              <w:t>-</w:t>
            </w:r>
          </w:p>
        </w:tc>
        <w:tc>
          <w:tcPr>
            <w:tcW w:w="4682" w:type="pct"/>
          </w:tcPr>
          <w:p w:rsidR="007F306A" w:rsidRDefault="007F306A" w:rsidP="007F306A">
            <w:pPr>
              <w:jc w:val="both"/>
              <w:rPr>
                <w:b/>
                <w:bCs/>
                <w:i/>
                <w:szCs w:val="18"/>
              </w:rPr>
            </w:pPr>
            <w:r>
              <w:rPr>
                <w:color w:val="000000"/>
              </w:rPr>
              <w:t xml:space="preserve">O Concurso Público será de </w:t>
            </w:r>
            <w:r>
              <w:rPr>
                <w:b/>
                <w:color w:val="000000"/>
              </w:rPr>
              <w:t>provas com valoração de títulos</w:t>
            </w:r>
            <w:r>
              <w:rPr>
                <w:b/>
                <w:bCs/>
                <w:color w:val="000000"/>
              </w:rPr>
              <w:t xml:space="preserve"> </w:t>
            </w:r>
            <w:r>
              <w:rPr>
                <w:color w:val="000000"/>
              </w:rPr>
              <w:t xml:space="preserve">para </w:t>
            </w:r>
            <w:proofErr w:type="gramStart"/>
            <w:r>
              <w:rPr>
                <w:color w:val="000000"/>
              </w:rPr>
              <w:t xml:space="preserve">os cargos </w:t>
            </w:r>
            <w:r w:rsidRPr="00F93AD7">
              <w:rPr>
                <w:b/>
                <w:bCs/>
                <w:i/>
                <w:szCs w:val="18"/>
              </w:rPr>
              <w:t>Instrutor de Educação</w:t>
            </w:r>
            <w:proofErr w:type="gramEnd"/>
            <w:r w:rsidRPr="00F93AD7">
              <w:rPr>
                <w:b/>
                <w:bCs/>
                <w:i/>
                <w:szCs w:val="18"/>
              </w:rPr>
              <w:t xml:space="preserve"> Física, Orientador Educacional da Educação Infantil</w:t>
            </w:r>
            <w:r w:rsidR="00397448">
              <w:rPr>
                <w:b/>
                <w:bCs/>
                <w:i/>
                <w:szCs w:val="18"/>
              </w:rPr>
              <w:t>,</w:t>
            </w:r>
            <w:r w:rsidRPr="00F93AD7">
              <w:rPr>
                <w:b/>
                <w:bCs/>
                <w:i/>
                <w:szCs w:val="18"/>
              </w:rPr>
              <w:t xml:space="preserve"> Orientador Educacional do Ensino Fundamental</w:t>
            </w:r>
            <w:r w:rsidR="00397448">
              <w:rPr>
                <w:b/>
                <w:bCs/>
                <w:i/>
                <w:szCs w:val="18"/>
              </w:rPr>
              <w:t xml:space="preserve"> e </w:t>
            </w:r>
            <w:r w:rsidR="00397448" w:rsidRPr="00397448">
              <w:rPr>
                <w:b/>
                <w:bCs/>
                <w:i/>
                <w:szCs w:val="18"/>
              </w:rPr>
              <w:t>Secretário Educacional</w:t>
            </w:r>
            <w:r>
              <w:rPr>
                <w:b/>
                <w:bCs/>
                <w:i/>
                <w:szCs w:val="18"/>
              </w:rPr>
              <w:t xml:space="preserve"> </w:t>
            </w:r>
            <w:r>
              <w:rPr>
                <w:color w:val="000000"/>
              </w:rPr>
              <w:t>e, exclusivamente, de provas para os demais cargos.</w:t>
            </w:r>
          </w:p>
          <w:p w:rsidR="007F306A" w:rsidRPr="00703AFD" w:rsidRDefault="007F306A" w:rsidP="00A30A53">
            <w:pPr>
              <w:jc w:val="both"/>
              <w:rPr>
                <w:b/>
                <w:bCs/>
                <w:szCs w:val="18"/>
              </w:rPr>
            </w:pPr>
          </w:p>
          <w:p w:rsidR="00E34B87" w:rsidRPr="00F42263" w:rsidRDefault="00E34B87" w:rsidP="00A30A53">
            <w:pPr>
              <w:jc w:val="both"/>
              <w:rPr>
                <w:color w:val="000000"/>
              </w:rPr>
            </w:pPr>
            <w:r w:rsidRPr="00F42263">
              <w:rPr>
                <w:color w:val="000000"/>
              </w:rPr>
              <w:t>Serão considerados os seguintes Títulos:</w:t>
            </w:r>
          </w:p>
        </w:tc>
      </w:tr>
    </w:tbl>
    <w:p w:rsidR="00E34B87" w:rsidRDefault="00E34B87" w:rsidP="00E34B87"/>
    <w:p w:rsidR="00E34B87" w:rsidRPr="00025B12" w:rsidRDefault="00E34B87" w:rsidP="00E34B87">
      <w:pPr>
        <w:autoSpaceDE w:val="0"/>
        <w:autoSpaceDN w:val="0"/>
        <w:adjustRightInd w:val="0"/>
        <w:ind w:firstLine="708"/>
        <w:rPr>
          <w:rFonts w:ascii="Verdana,Bold" w:hAnsi="Verdana,Bold" w:cs="Verdana,Bold"/>
          <w:b/>
          <w:bCs/>
          <w:szCs w:val="18"/>
        </w:rPr>
      </w:pPr>
      <w:r w:rsidRPr="00025B12">
        <w:rPr>
          <w:rFonts w:ascii="Verdana,Bold" w:hAnsi="Verdana,Bold" w:cs="Verdana,Bold"/>
          <w:b/>
          <w:bCs/>
          <w:szCs w:val="18"/>
        </w:rPr>
        <w:t>TITULAÇÃO NA ÁREA ACAD</w:t>
      </w:r>
      <w:r w:rsidR="001B32B6" w:rsidRPr="00025B12">
        <w:rPr>
          <w:rFonts w:ascii="Verdana,Bold" w:hAnsi="Verdana,Bold" w:cs="Verdana,Bold"/>
          <w:b/>
          <w:bCs/>
          <w:szCs w:val="18"/>
        </w:rPr>
        <w:t>Ê</w:t>
      </w:r>
      <w:r w:rsidRPr="00025B12">
        <w:rPr>
          <w:rFonts w:ascii="Verdana,Bold" w:hAnsi="Verdana,Bold" w:cs="Verdana,Bold"/>
          <w:b/>
          <w:bCs/>
          <w:szCs w:val="18"/>
        </w:rPr>
        <w:t>MICA (somente um título) Máximo 25 pontos</w:t>
      </w:r>
    </w:p>
    <w:tbl>
      <w:tblPr>
        <w:tblW w:w="0" w:type="auto"/>
        <w:tblInd w:w="7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843"/>
        <w:gridCol w:w="4110"/>
      </w:tblGrid>
      <w:tr w:rsidR="00E34B87" w:rsidRPr="00025B12" w:rsidTr="00A30A53">
        <w:tc>
          <w:tcPr>
            <w:tcW w:w="4843" w:type="dxa"/>
            <w:shd w:val="clear" w:color="auto" w:fill="E6E6E6"/>
          </w:tcPr>
          <w:p w:rsidR="00E34B87" w:rsidRPr="00025B12" w:rsidRDefault="00E34B87" w:rsidP="00A30A53">
            <w:pPr>
              <w:ind w:left="70" w:right="73"/>
              <w:jc w:val="center"/>
              <w:rPr>
                <w:b/>
                <w:bCs/>
                <w:szCs w:val="18"/>
              </w:rPr>
            </w:pPr>
            <w:r w:rsidRPr="00025B12">
              <w:rPr>
                <w:b/>
                <w:bCs/>
                <w:szCs w:val="18"/>
              </w:rPr>
              <w:t>ESPECIFICAÇÃO DOS TÍTULOS</w:t>
            </w:r>
          </w:p>
        </w:tc>
        <w:tc>
          <w:tcPr>
            <w:tcW w:w="4110" w:type="dxa"/>
            <w:shd w:val="clear" w:color="auto" w:fill="E6E6E6"/>
          </w:tcPr>
          <w:p w:rsidR="00E34B87" w:rsidRPr="00025B12" w:rsidRDefault="00E34B87" w:rsidP="00A30A53">
            <w:pPr>
              <w:ind w:left="151" w:right="50"/>
              <w:jc w:val="center"/>
              <w:rPr>
                <w:b/>
                <w:bCs/>
                <w:szCs w:val="18"/>
              </w:rPr>
            </w:pPr>
            <w:r w:rsidRPr="00025B12">
              <w:rPr>
                <w:b/>
                <w:bCs/>
                <w:szCs w:val="18"/>
              </w:rPr>
              <w:t>VALOR</w:t>
            </w:r>
          </w:p>
        </w:tc>
      </w:tr>
      <w:tr w:rsidR="00E34B87" w:rsidRPr="00025B12" w:rsidTr="00A30A53">
        <w:tc>
          <w:tcPr>
            <w:tcW w:w="4843" w:type="dxa"/>
            <w:vAlign w:val="center"/>
          </w:tcPr>
          <w:p w:rsidR="00E34B87" w:rsidRPr="00025B12" w:rsidRDefault="00E34B87" w:rsidP="00A30A53">
            <w:pPr>
              <w:ind w:right="73"/>
              <w:jc w:val="both"/>
              <w:rPr>
                <w:szCs w:val="18"/>
              </w:rPr>
            </w:pPr>
            <w:r w:rsidRPr="00025B12">
              <w:rPr>
                <w:b/>
                <w:bCs/>
                <w:szCs w:val="18"/>
              </w:rPr>
              <w:t xml:space="preserve">GRAU DE DOUTOR, </w:t>
            </w:r>
            <w:r w:rsidRPr="00025B12">
              <w:rPr>
                <w:szCs w:val="18"/>
              </w:rPr>
              <w:t>Livre Docente</w:t>
            </w:r>
          </w:p>
        </w:tc>
        <w:tc>
          <w:tcPr>
            <w:tcW w:w="4110" w:type="dxa"/>
            <w:vAlign w:val="center"/>
          </w:tcPr>
          <w:p w:rsidR="00E34B87" w:rsidRPr="00025B12" w:rsidRDefault="00E34B87" w:rsidP="00A30A53">
            <w:pPr>
              <w:ind w:right="50"/>
              <w:jc w:val="center"/>
              <w:rPr>
                <w:szCs w:val="18"/>
              </w:rPr>
            </w:pPr>
            <w:r w:rsidRPr="00025B12">
              <w:rPr>
                <w:b/>
                <w:bCs/>
                <w:szCs w:val="18"/>
              </w:rPr>
              <w:t>25 (vinte e cinco) pontos (</w:t>
            </w:r>
            <w:r w:rsidRPr="00025B12">
              <w:rPr>
                <w:b/>
                <w:szCs w:val="18"/>
              </w:rPr>
              <w:t>máximo um título)</w:t>
            </w:r>
            <w:r w:rsidRPr="00025B12">
              <w:rPr>
                <w:b/>
                <w:bCs/>
                <w:szCs w:val="18"/>
              </w:rPr>
              <w:t xml:space="preserve"> </w:t>
            </w:r>
          </w:p>
        </w:tc>
      </w:tr>
      <w:tr w:rsidR="00E34B87" w:rsidRPr="00025B12" w:rsidTr="00A30A53">
        <w:tc>
          <w:tcPr>
            <w:tcW w:w="4843" w:type="dxa"/>
            <w:vAlign w:val="center"/>
          </w:tcPr>
          <w:p w:rsidR="00E34B87" w:rsidRPr="00025B12" w:rsidRDefault="00E34B87" w:rsidP="00E34B87">
            <w:pPr>
              <w:autoSpaceDE w:val="0"/>
              <w:autoSpaceDN w:val="0"/>
              <w:adjustRightInd w:val="0"/>
              <w:jc w:val="both"/>
              <w:rPr>
                <w:szCs w:val="18"/>
              </w:rPr>
            </w:pPr>
            <w:r w:rsidRPr="00025B12">
              <w:rPr>
                <w:b/>
                <w:bCs/>
                <w:szCs w:val="18"/>
              </w:rPr>
              <w:t xml:space="preserve">GRAU DE MESTRE, </w:t>
            </w:r>
            <w:r w:rsidRPr="00025B12">
              <w:rPr>
                <w:szCs w:val="18"/>
              </w:rPr>
              <w:t>em Educação ou no campo diretamente relacionado com a Disciplina ou Área de Conhecimento, objeto do Concurso;</w:t>
            </w:r>
          </w:p>
        </w:tc>
        <w:tc>
          <w:tcPr>
            <w:tcW w:w="4110" w:type="dxa"/>
            <w:vAlign w:val="center"/>
          </w:tcPr>
          <w:p w:rsidR="00E34B87" w:rsidRPr="00025B12" w:rsidRDefault="00E34B87" w:rsidP="00A30A53">
            <w:pPr>
              <w:autoSpaceDE w:val="0"/>
              <w:autoSpaceDN w:val="0"/>
              <w:adjustRightInd w:val="0"/>
              <w:jc w:val="center"/>
              <w:rPr>
                <w:szCs w:val="18"/>
              </w:rPr>
            </w:pPr>
            <w:r w:rsidRPr="00025B12">
              <w:rPr>
                <w:b/>
                <w:bCs/>
                <w:szCs w:val="18"/>
              </w:rPr>
              <w:t>20 (vinte) pontos (</w:t>
            </w:r>
            <w:r w:rsidRPr="00025B12">
              <w:rPr>
                <w:b/>
                <w:szCs w:val="18"/>
              </w:rPr>
              <w:t>máximo um título)</w:t>
            </w:r>
          </w:p>
        </w:tc>
      </w:tr>
      <w:tr w:rsidR="00E34B87" w:rsidRPr="00025B12" w:rsidTr="00A30A53">
        <w:tc>
          <w:tcPr>
            <w:tcW w:w="4843" w:type="dxa"/>
            <w:vAlign w:val="center"/>
          </w:tcPr>
          <w:p w:rsidR="00E34B87" w:rsidRPr="00025B12" w:rsidRDefault="00E34B87" w:rsidP="00A30A53">
            <w:pPr>
              <w:autoSpaceDE w:val="0"/>
              <w:autoSpaceDN w:val="0"/>
              <w:adjustRightInd w:val="0"/>
              <w:jc w:val="both"/>
              <w:rPr>
                <w:szCs w:val="18"/>
              </w:rPr>
            </w:pPr>
            <w:r w:rsidRPr="00025B12">
              <w:rPr>
                <w:b/>
                <w:bCs/>
                <w:szCs w:val="18"/>
              </w:rPr>
              <w:t xml:space="preserve">CURSO DE ESPECIALIZAÇÃO, </w:t>
            </w:r>
            <w:r w:rsidRPr="00025B12">
              <w:rPr>
                <w:szCs w:val="18"/>
              </w:rPr>
              <w:t>em Educação ou no campo diretamente relacionado com a Disciplina ou Área de Conhecimento, objeto do Concurso, com duração mínima de 360 horas</w:t>
            </w:r>
          </w:p>
        </w:tc>
        <w:tc>
          <w:tcPr>
            <w:tcW w:w="4110" w:type="dxa"/>
            <w:vAlign w:val="center"/>
          </w:tcPr>
          <w:p w:rsidR="00E34B87" w:rsidRPr="00025B12" w:rsidRDefault="00E34B87" w:rsidP="00A30A53">
            <w:pPr>
              <w:autoSpaceDE w:val="0"/>
              <w:autoSpaceDN w:val="0"/>
              <w:adjustRightInd w:val="0"/>
              <w:jc w:val="center"/>
              <w:rPr>
                <w:szCs w:val="18"/>
              </w:rPr>
            </w:pPr>
            <w:r w:rsidRPr="00025B12">
              <w:rPr>
                <w:b/>
                <w:bCs/>
                <w:szCs w:val="18"/>
              </w:rPr>
              <w:t>15 (quinze) pontos (</w:t>
            </w:r>
            <w:r w:rsidRPr="00025B12">
              <w:rPr>
                <w:b/>
                <w:szCs w:val="18"/>
              </w:rPr>
              <w:t>máximo um título)</w:t>
            </w:r>
          </w:p>
        </w:tc>
      </w:tr>
    </w:tbl>
    <w:p w:rsidR="00E34B87" w:rsidRPr="00025B12" w:rsidRDefault="00E34B87" w:rsidP="00E34B87">
      <w:pPr>
        <w:autoSpaceDE w:val="0"/>
        <w:autoSpaceDN w:val="0"/>
        <w:adjustRightInd w:val="0"/>
        <w:rPr>
          <w:rFonts w:ascii="Verdana,Bold" w:hAnsi="Verdana,Bold" w:cs="Verdana,Bold"/>
          <w:b/>
          <w:bCs/>
          <w:szCs w:val="18"/>
        </w:rPr>
      </w:pPr>
    </w:p>
    <w:p w:rsidR="00E34B87" w:rsidRPr="00025B12" w:rsidRDefault="00E34B87" w:rsidP="00E34B87">
      <w:pPr>
        <w:autoSpaceDE w:val="0"/>
        <w:autoSpaceDN w:val="0"/>
        <w:adjustRightInd w:val="0"/>
        <w:ind w:firstLine="708"/>
        <w:rPr>
          <w:rFonts w:ascii="Verdana,Bold" w:hAnsi="Verdana,Bold" w:cs="Verdana,Bold"/>
          <w:b/>
          <w:bCs/>
          <w:szCs w:val="18"/>
        </w:rPr>
      </w:pPr>
      <w:r w:rsidRPr="00025B12">
        <w:rPr>
          <w:rFonts w:ascii="Verdana,Bold" w:hAnsi="Verdana,Bold" w:cs="Verdana,Bold"/>
          <w:b/>
          <w:bCs/>
          <w:szCs w:val="18"/>
        </w:rPr>
        <w:t>EXPERIÊNCIA DE MAGISTÉRIO (devidamente comprovada) Máximo 25 pontos</w:t>
      </w:r>
    </w:p>
    <w:tbl>
      <w:tblPr>
        <w:tblW w:w="0" w:type="auto"/>
        <w:tblInd w:w="7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84"/>
        <w:gridCol w:w="3969"/>
      </w:tblGrid>
      <w:tr w:rsidR="00E34B87" w:rsidRPr="00025B12" w:rsidTr="00A30A53">
        <w:tc>
          <w:tcPr>
            <w:tcW w:w="4984" w:type="dxa"/>
            <w:shd w:val="clear" w:color="auto" w:fill="E6E6E6"/>
          </w:tcPr>
          <w:p w:rsidR="00E34B87" w:rsidRPr="00025B12" w:rsidRDefault="00E34B87" w:rsidP="00A30A53">
            <w:pPr>
              <w:ind w:left="70" w:right="73"/>
              <w:jc w:val="center"/>
              <w:rPr>
                <w:b/>
                <w:bCs/>
                <w:szCs w:val="18"/>
              </w:rPr>
            </w:pPr>
            <w:r w:rsidRPr="00025B12">
              <w:rPr>
                <w:b/>
                <w:bCs/>
                <w:szCs w:val="18"/>
              </w:rPr>
              <w:t>ESPECIFICAÇÃO DOS TÍTULOS</w:t>
            </w:r>
          </w:p>
        </w:tc>
        <w:tc>
          <w:tcPr>
            <w:tcW w:w="3969" w:type="dxa"/>
            <w:shd w:val="clear" w:color="auto" w:fill="E6E6E6"/>
          </w:tcPr>
          <w:p w:rsidR="00E34B87" w:rsidRPr="00025B12" w:rsidRDefault="00E34B87" w:rsidP="00A30A53">
            <w:pPr>
              <w:ind w:left="151" w:right="50"/>
              <w:jc w:val="center"/>
              <w:rPr>
                <w:b/>
                <w:bCs/>
                <w:szCs w:val="18"/>
              </w:rPr>
            </w:pPr>
            <w:r w:rsidRPr="00025B12">
              <w:rPr>
                <w:b/>
                <w:bCs/>
                <w:szCs w:val="18"/>
              </w:rPr>
              <w:t>VALOR</w:t>
            </w:r>
          </w:p>
        </w:tc>
      </w:tr>
      <w:tr w:rsidR="00E34B87" w:rsidRPr="00025B12" w:rsidTr="00A30A53">
        <w:tc>
          <w:tcPr>
            <w:tcW w:w="4984" w:type="dxa"/>
            <w:vAlign w:val="center"/>
          </w:tcPr>
          <w:p w:rsidR="00E34B87" w:rsidRPr="00025B12" w:rsidRDefault="00E34B87" w:rsidP="00A30A53">
            <w:pPr>
              <w:autoSpaceDE w:val="0"/>
              <w:autoSpaceDN w:val="0"/>
              <w:adjustRightInd w:val="0"/>
              <w:rPr>
                <w:szCs w:val="18"/>
              </w:rPr>
            </w:pPr>
            <w:r w:rsidRPr="00025B12">
              <w:rPr>
                <w:szCs w:val="18"/>
              </w:rPr>
              <w:t xml:space="preserve">Mais de 48 meses </w:t>
            </w:r>
          </w:p>
        </w:tc>
        <w:tc>
          <w:tcPr>
            <w:tcW w:w="3969" w:type="dxa"/>
            <w:vAlign w:val="center"/>
          </w:tcPr>
          <w:p w:rsidR="00E34B87" w:rsidRPr="00025B12" w:rsidRDefault="00E34B87" w:rsidP="00A30A53">
            <w:pPr>
              <w:ind w:right="50"/>
              <w:jc w:val="center"/>
              <w:rPr>
                <w:szCs w:val="18"/>
              </w:rPr>
            </w:pPr>
            <w:r w:rsidRPr="00025B12">
              <w:rPr>
                <w:b/>
                <w:bCs/>
                <w:szCs w:val="18"/>
              </w:rPr>
              <w:t>25 (vinte e cinco) pontos</w:t>
            </w:r>
          </w:p>
        </w:tc>
      </w:tr>
      <w:tr w:rsidR="00E34B87" w:rsidRPr="00025B12" w:rsidTr="00A30A53">
        <w:tc>
          <w:tcPr>
            <w:tcW w:w="4984" w:type="dxa"/>
            <w:vAlign w:val="center"/>
          </w:tcPr>
          <w:p w:rsidR="00E34B87" w:rsidRPr="00025B12" w:rsidRDefault="00E34B87" w:rsidP="00A30A53">
            <w:pPr>
              <w:autoSpaceDE w:val="0"/>
              <w:autoSpaceDN w:val="0"/>
              <w:adjustRightInd w:val="0"/>
              <w:rPr>
                <w:szCs w:val="18"/>
              </w:rPr>
            </w:pPr>
            <w:r w:rsidRPr="00025B12">
              <w:rPr>
                <w:szCs w:val="18"/>
              </w:rPr>
              <w:t xml:space="preserve">Mais de 36 até 48 meses </w:t>
            </w:r>
          </w:p>
        </w:tc>
        <w:tc>
          <w:tcPr>
            <w:tcW w:w="3969" w:type="dxa"/>
            <w:vAlign w:val="center"/>
          </w:tcPr>
          <w:p w:rsidR="00E34B87" w:rsidRPr="00025B12" w:rsidRDefault="00E34B87" w:rsidP="00A30A53">
            <w:pPr>
              <w:autoSpaceDE w:val="0"/>
              <w:autoSpaceDN w:val="0"/>
              <w:adjustRightInd w:val="0"/>
              <w:jc w:val="center"/>
              <w:rPr>
                <w:szCs w:val="18"/>
              </w:rPr>
            </w:pPr>
            <w:r w:rsidRPr="00025B12">
              <w:rPr>
                <w:b/>
                <w:bCs/>
                <w:szCs w:val="18"/>
              </w:rPr>
              <w:t>20 (vinte) pontos</w:t>
            </w:r>
          </w:p>
        </w:tc>
      </w:tr>
      <w:tr w:rsidR="00E34B87" w:rsidRPr="00025B12" w:rsidTr="00A30A53">
        <w:tc>
          <w:tcPr>
            <w:tcW w:w="4984" w:type="dxa"/>
            <w:vAlign w:val="center"/>
          </w:tcPr>
          <w:p w:rsidR="00E34B87" w:rsidRPr="00025B12" w:rsidRDefault="00E34B87" w:rsidP="00A30A53">
            <w:pPr>
              <w:autoSpaceDE w:val="0"/>
              <w:autoSpaceDN w:val="0"/>
              <w:adjustRightInd w:val="0"/>
              <w:rPr>
                <w:szCs w:val="18"/>
              </w:rPr>
            </w:pPr>
            <w:r w:rsidRPr="00025B12">
              <w:rPr>
                <w:szCs w:val="18"/>
              </w:rPr>
              <w:t xml:space="preserve">Mais de 24 até 36 meses </w:t>
            </w:r>
          </w:p>
        </w:tc>
        <w:tc>
          <w:tcPr>
            <w:tcW w:w="3969" w:type="dxa"/>
            <w:vAlign w:val="center"/>
          </w:tcPr>
          <w:p w:rsidR="00E34B87" w:rsidRPr="00025B12" w:rsidRDefault="00E34B87" w:rsidP="00A30A53">
            <w:pPr>
              <w:autoSpaceDE w:val="0"/>
              <w:autoSpaceDN w:val="0"/>
              <w:adjustRightInd w:val="0"/>
              <w:jc w:val="center"/>
              <w:rPr>
                <w:szCs w:val="18"/>
              </w:rPr>
            </w:pPr>
            <w:r w:rsidRPr="00025B12">
              <w:rPr>
                <w:b/>
                <w:bCs/>
                <w:szCs w:val="18"/>
              </w:rPr>
              <w:t>15 (quinze) pontos</w:t>
            </w:r>
          </w:p>
        </w:tc>
      </w:tr>
      <w:tr w:rsidR="00E34B87" w:rsidRPr="00025B12" w:rsidTr="00A30A53">
        <w:tc>
          <w:tcPr>
            <w:tcW w:w="4984" w:type="dxa"/>
            <w:vAlign w:val="center"/>
          </w:tcPr>
          <w:p w:rsidR="00E34B87" w:rsidRPr="00025B12" w:rsidRDefault="00E34B87" w:rsidP="00A30A53">
            <w:pPr>
              <w:autoSpaceDE w:val="0"/>
              <w:autoSpaceDN w:val="0"/>
              <w:adjustRightInd w:val="0"/>
              <w:rPr>
                <w:b/>
                <w:bCs/>
                <w:szCs w:val="18"/>
              </w:rPr>
            </w:pPr>
            <w:r w:rsidRPr="00025B12">
              <w:rPr>
                <w:szCs w:val="18"/>
              </w:rPr>
              <w:t xml:space="preserve">Mais de 12 até 24 meses </w:t>
            </w:r>
          </w:p>
        </w:tc>
        <w:tc>
          <w:tcPr>
            <w:tcW w:w="3969" w:type="dxa"/>
            <w:vAlign w:val="center"/>
          </w:tcPr>
          <w:p w:rsidR="00E34B87" w:rsidRPr="00025B12" w:rsidRDefault="00E34B87" w:rsidP="00A30A53">
            <w:pPr>
              <w:autoSpaceDE w:val="0"/>
              <w:autoSpaceDN w:val="0"/>
              <w:adjustRightInd w:val="0"/>
              <w:jc w:val="center"/>
              <w:rPr>
                <w:b/>
                <w:bCs/>
                <w:szCs w:val="18"/>
              </w:rPr>
            </w:pPr>
            <w:r w:rsidRPr="00025B12">
              <w:rPr>
                <w:b/>
                <w:bCs/>
                <w:szCs w:val="18"/>
              </w:rPr>
              <w:t>10 (dez) pontos</w:t>
            </w:r>
          </w:p>
        </w:tc>
      </w:tr>
      <w:tr w:rsidR="00E34B87" w:rsidRPr="00025B12" w:rsidTr="00A30A53">
        <w:tc>
          <w:tcPr>
            <w:tcW w:w="4984" w:type="dxa"/>
            <w:vAlign w:val="center"/>
          </w:tcPr>
          <w:p w:rsidR="00E34B87" w:rsidRPr="00025B12" w:rsidRDefault="00E34B87" w:rsidP="00A30A53">
            <w:pPr>
              <w:autoSpaceDE w:val="0"/>
              <w:autoSpaceDN w:val="0"/>
              <w:adjustRightInd w:val="0"/>
              <w:rPr>
                <w:szCs w:val="18"/>
              </w:rPr>
            </w:pPr>
            <w:r w:rsidRPr="00025B12">
              <w:rPr>
                <w:szCs w:val="18"/>
              </w:rPr>
              <w:t xml:space="preserve">Mínimo de 06 até 12 meses </w:t>
            </w:r>
          </w:p>
        </w:tc>
        <w:tc>
          <w:tcPr>
            <w:tcW w:w="3969" w:type="dxa"/>
            <w:vAlign w:val="center"/>
          </w:tcPr>
          <w:p w:rsidR="00E34B87" w:rsidRPr="00025B12" w:rsidRDefault="00E34B87" w:rsidP="00A30A53">
            <w:pPr>
              <w:autoSpaceDE w:val="0"/>
              <w:autoSpaceDN w:val="0"/>
              <w:adjustRightInd w:val="0"/>
              <w:jc w:val="center"/>
              <w:rPr>
                <w:b/>
                <w:bCs/>
                <w:szCs w:val="18"/>
              </w:rPr>
            </w:pPr>
            <w:r w:rsidRPr="00025B12">
              <w:rPr>
                <w:b/>
                <w:bCs/>
                <w:szCs w:val="18"/>
              </w:rPr>
              <w:t>05 (cinco) pontos</w:t>
            </w:r>
          </w:p>
        </w:tc>
      </w:tr>
    </w:tbl>
    <w:p w:rsidR="00E34B87" w:rsidRPr="00025B12" w:rsidRDefault="00E34B87" w:rsidP="00E34B87">
      <w:pPr>
        <w:autoSpaceDE w:val="0"/>
        <w:autoSpaceDN w:val="0"/>
        <w:adjustRightInd w:val="0"/>
        <w:rPr>
          <w:rFonts w:ascii="Verdana,Bold" w:hAnsi="Verdana,Bold" w:cs="Verdana,Bold"/>
          <w:b/>
          <w:bCs/>
          <w:szCs w:val="18"/>
        </w:rPr>
      </w:pPr>
    </w:p>
    <w:p w:rsidR="00E34B87" w:rsidRPr="00025B12" w:rsidRDefault="00E34B87" w:rsidP="00E34B87">
      <w:pPr>
        <w:autoSpaceDE w:val="0"/>
        <w:autoSpaceDN w:val="0"/>
        <w:adjustRightInd w:val="0"/>
        <w:ind w:firstLine="708"/>
        <w:jc w:val="both"/>
        <w:rPr>
          <w:b/>
          <w:bCs/>
          <w:szCs w:val="18"/>
        </w:rPr>
      </w:pPr>
      <w:r w:rsidRPr="00025B12">
        <w:rPr>
          <w:b/>
          <w:bCs/>
          <w:szCs w:val="18"/>
        </w:rPr>
        <w:t xml:space="preserve">CURSOS E ATIVIDADES </w:t>
      </w:r>
      <w:proofErr w:type="gramStart"/>
      <w:r w:rsidRPr="00025B12">
        <w:rPr>
          <w:b/>
          <w:bCs/>
          <w:szCs w:val="18"/>
        </w:rPr>
        <w:t>EXTRA-CURRICULARES</w:t>
      </w:r>
      <w:proofErr w:type="gramEnd"/>
      <w:r w:rsidRPr="00025B12">
        <w:rPr>
          <w:b/>
          <w:bCs/>
          <w:szCs w:val="18"/>
        </w:rPr>
        <w:t xml:space="preserve"> (devidamente comprovada) - Máximo 25 pontos</w:t>
      </w:r>
    </w:p>
    <w:p w:rsidR="00E34B87" w:rsidRDefault="00E34B87" w:rsidP="00E34B87">
      <w:pPr>
        <w:autoSpaceDE w:val="0"/>
        <w:autoSpaceDN w:val="0"/>
        <w:adjustRightInd w:val="0"/>
        <w:ind w:left="708"/>
        <w:jc w:val="both"/>
        <w:rPr>
          <w:szCs w:val="18"/>
        </w:rPr>
      </w:pPr>
      <w:r w:rsidRPr="00025B12">
        <w:rPr>
          <w:szCs w:val="18"/>
        </w:rPr>
        <w:t>Participação em Encontros, Congressos, Seminários, Conferências ou equivalentes e cursos de aperfeiçoamento, devidamente comprovado pelo MEC no período de 2011, 2012 e 2013, relacionados à Educação ou Área de Conhecimento, objeto do Concurso Público. A saber:</w:t>
      </w:r>
    </w:p>
    <w:p w:rsidR="00703AFD" w:rsidRPr="00025B12" w:rsidRDefault="00703AFD" w:rsidP="00E34B87">
      <w:pPr>
        <w:autoSpaceDE w:val="0"/>
        <w:autoSpaceDN w:val="0"/>
        <w:adjustRightInd w:val="0"/>
        <w:ind w:left="708"/>
        <w:jc w:val="both"/>
        <w:rPr>
          <w:szCs w:val="18"/>
        </w:rPr>
      </w:pPr>
    </w:p>
    <w:tbl>
      <w:tblPr>
        <w:tblW w:w="0" w:type="auto"/>
        <w:tblInd w:w="7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84"/>
        <w:gridCol w:w="3969"/>
      </w:tblGrid>
      <w:tr w:rsidR="00E34B87" w:rsidRPr="00025B12" w:rsidTr="00A30A53">
        <w:tc>
          <w:tcPr>
            <w:tcW w:w="4984" w:type="dxa"/>
            <w:shd w:val="clear" w:color="auto" w:fill="E6E6E6"/>
          </w:tcPr>
          <w:p w:rsidR="00E34B87" w:rsidRPr="00025B12" w:rsidRDefault="00E34B87" w:rsidP="00A30A53">
            <w:pPr>
              <w:ind w:left="70" w:right="73"/>
              <w:jc w:val="center"/>
              <w:rPr>
                <w:b/>
                <w:bCs/>
                <w:szCs w:val="18"/>
              </w:rPr>
            </w:pPr>
            <w:r w:rsidRPr="00025B12">
              <w:rPr>
                <w:b/>
                <w:bCs/>
                <w:szCs w:val="18"/>
              </w:rPr>
              <w:t>ESPECIFICAÇÃO DOS TÍTULOS</w:t>
            </w:r>
          </w:p>
        </w:tc>
        <w:tc>
          <w:tcPr>
            <w:tcW w:w="3969" w:type="dxa"/>
            <w:shd w:val="clear" w:color="auto" w:fill="E6E6E6"/>
          </w:tcPr>
          <w:p w:rsidR="00E34B87" w:rsidRPr="00025B12" w:rsidRDefault="00E34B87" w:rsidP="00A30A53">
            <w:pPr>
              <w:ind w:left="151" w:right="50"/>
              <w:jc w:val="center"/>
              <w:rPr>
                <w:b/>
                <w:bCs/>
                <w:szCs w:val="18"/>
              </w:rPr>
            </w:pPr>
            <w:r w:rsidRPr="00025B12">
              <w:rPr>
                <w:b/>
                <w:bCs/>
                <w:szCs w:val="18"/>
              </w:rPr>
              <w:t>VALOR</w:t>
            </w:r>
          </w:p>
        </w:tc>
      </w:tr>
      <w:tr w:rsidR="00E34B87" w:rsidRPr="00025B12" w:rsidTr="00A30A53">
        <w:tc>
          <w:tcPr>
            <w:tcW w:w="4984" w:type="dxa"/>
            <w:vAlign w:val="center"/>
          </w:tcPr>
          <w:p w:rsidR="00E34B87" w:rsidRPr="00025B12" w:rsidRDefault="00E34B87" w:rsidP="00A30A53">
            <w:pPr>
              <w:autoSpaceDE w:val="0"/>
              <w:autoSpaceDN w:val="0"/>
              <w:adjustRightInd w:val="0"/>
              <w:rPr>
                <w:szCs w:val="18"/>
              </w:rPr>
            </w:pPr>
            <w:r w:rsidRPr="00025B12">
              <w:rPr>
                <w:szCs w:val="18"/>
              </w:rPr>
              <w:t xml:space="preserve">Mais de 400 horas </w:t>
            </w:r>
          </w:p>
        </w:tc>
        <w:tc>
          <w:tcPr>
            <w:tcW w:w="3969" w:type="dxa"/>
            <w:vAlign w:val="center"/>
          </w:tcPr>
          <w:p w:rsidR="00E34B87" w:rsidRPr="00025B12" w:rsidRDefault="00E34B87" w:rsidP="00A30A53">
            <w:pPr>
              <w:ind w:right="50"/>
              <w:jc w:val="center"/>
              <w:rPr>
                <w:szCs w:val="18"/>
              </w:rPr>
            </w:pPr>
            <w:r w:rsidRPr="00025B12">
              <w:rPr>
                <w:b/>
                <w:bCs/>
                <w:szCs w:val="18"/>
              </w:rPr>
              <w:t>25 (vinte e cinco) pontos</w:t>
            </w:r>
          </w:p>
        </w:tc>
      </w:tr>
      <w:tr w:rsidR="00E34B87" w:rsidRPr="00025B12" w:rsidTr="00A30A53">
        <w:tc>
          <w:tcPr>
            <w:tcW w:w="4984" w:type="dxa"/>
            <w:vAlign w:val="center"/>
          </w:tcPr>
          <w:p w:rsidR="00E34B87" w:rsidRPr="00025B12" w:rsidRDefault="00E34B87" w:rsidP="00A30A53">
            <w:pPr>
              <w:autoSpaceDE w:val="0"/>
              <w:autoSpaceDN w:val="0"/>
              <w:adjustRightInd w:val="0"/>
              <w:rPr>
                <w:szCs w:val="18"/>
              </w:rPr>
            </w:pPr>
            <w:r w:rsidRPr="00025B12">
              <w:rPr>
                <w:szCs w:val="18"/>
              </w:rPr>
              <w:t xml:space="preserve">Mais de 300 até 400 horas </w:t>
            </w:r>
          </w:p>
        </w:tc>
        <w:tc>
          <w:tcPr>
            <w:tcW w:w="3969" w:type="dxa"/>
            <w:vAlign w:val="center"/>
          </w:tcPr>
          <w:p w:rsidR="00E34B87" w:rsidRPr="00025B12" w:rsidRDefault="00E34B87" w:rsidP="00A30A53">
            <w:pPr>
              <w:autoSpaceDE w:val="0"/>
              <w:autoSpaceDN w:val="0"/>
              <w:adjustRightInd w:val="0"/>
              <w:jc w:val="center"/>
              <w:rPr>
                <w:szCs w:val="18"/>
              </w:rPr>
            </w:pPr>
            <w:r w:rsidRPr="00025B12">
              <w:rPr>
                <w:b/>
                <w:bCs/>
                <w:szCs w:val="18"/>
              </w:rPr>
              <w:t>20 (vinte) pontos</w:t>
            </w:r>
          </w:p>
        </w:tc>
      </w:tr>
      <w:tr w:rsidR="00E34B87" w:rsidRPr="00025B12" w:rsidTr="00A30A53">
        <w:tc>
          <w:tcPr>
            <w:tcW w:w="4984" w:type="dxa"/>
            <w:vAlign w:val="center"/>
          </w:tcPr>
          <w:p w:rsidR="00E34B87" w:rsidRPr="00025B12" w:rsidRDefault="00E34B87" w:rsidP="00A30A53">
            <w:pPr>
              <w:autoSpaceDE w:val="0"/>
              <w:autoSpaceDN w:val="0"/>
              <w:adjustRightInd w:val="0"/>
              <w:rPr>
                <w:szCs w:val="18"/>
              </w:rPr>
            </w:pPr>
            <w:r w:rsidRPr="00025B12">
              <w:rPr>
                <w:szCs w:val="18"/>
              </w:rPr>
              <w:t xml:space="preserve">Mais de 200 até 300 horas </w:t>
            </w:r>
          </w:p>
        </w:tc>
        <w:tc>
          <w:tcPr>
            <w:tcW w:w="3969" w:type="dxa"/>
            <w:vAlign w:val="center"/>
          </w:tcPr>
          <w:p w:rsidR="00E34B87" w:rsidRPr="00025B12" w:rsidRDefault="00E34B87" w:rsidP="00A30A53">
            <w:pPr>
              <w:autoSpaceDE w:val="0"/>
              <w:autoSpaceDN w:val="0"/>
              <w:adjustRightInd w:val="0"/>
              <w:jc w:val="center"/>
              <w:rPr>
                <w:szCs w:val="18"/>
              </w:rPr>
            </w:pPr>
            <w:r w:rsidRPr="00025B12">
              <w:rPr>
                <w:b/>
                <w:bCs/>
                <w:szCs w:val="18"/>
              </w:rPr>
              <w:t>15 (quinze) pontos</w:t>
            </w:r>
          </w:p>
        </w:tc>
      </w:tr>
      <w:tr w:rsidR="00E34B87" w:rsidRPr="00025B12" w:rsidTr="00A30A53">
        <w:tc>
          <w:tcPr>
            <w:tcW w:w="4984" w:type="dxa"/>
            <w:vAlign w:val="center"/>
          </w:tcPr>
          <w:p w:rsidR="00E34B87" w:rsidRPr="00025B12" w:rsidRDefault="00E34B87" w:rsidP="00A30A53">
            <w:pPr>
              <w:autoSpaceDE w:val="0"/>
              <w:autoSpaceDN w:val="0"/>
              <w:adjustRightInd w:val="0"/>
              <w:rPr>
                <w:b/>
                <w:bCs/>
                <w:szCs w:val="18"/>
              </w:rPr>
            </w:pPr>
            <w:r w:rsidRPr="00025B12">
              <w:rPr>
                <w:szCs w:val="18"/>
              </w:rPr>
              <w:t xml:space="preserve">Mais de 100 até 200 horas </w:t>
            </w:r>
          </w:p>
        </w:tc>
        <w:tc>
          <w:tcPr>
            <w:tcW w:w="3969" w:type="dxa"/>
            <w:vAlign w:val="center"/>
          </w:tcPr>
          <w:p w:rsidR="00E34B87" w:rsidRPr="00025B12" w:rsidRDefault="00E34B87" w:rsidP="00A30A53">
            <w:pPr>
              <w:autoSpaceDE w:val="0"/>
              <w:autoSpaceDN w:val="0"/>
              <w:adjustRightInd w:val="0"/>
              <w:jc w:val="center"/>
              <w:rPr>
                <w:b/>
                <w:bCs/>
                <w:szCs w:val="18"/>
              </w:rPr>
            </w:pPr>
            <w:r w:rsidRPr="00025B12">
              <w:rPr>
                <w:b/>
                <w:bCs/>
                <w:szCs w:val="18"/>
              </w:rPr>
              <w:t>10 (dez) pontos</w:t>
            </w:r>
          </w:p>
        </w:tc>
      </w:tr>
      <w:tr w:rsidR="00E34B87" w:rsidRPr="007976BD" w:rsidTr="00A30A53">
        <w:tc>
          <w:tcPr>
            <w:tcW w:w="4984" w:type="dxa"/>
            <w:vAlign w:val="center"/>
          </w:tcPr>
          <w:p w:rsidR="00E34B87" w:rsidRPr="00025B12" w:rsidRDefault="00E34B87" w:rsidP="00A30A53">
            <w:pPr>
              <w:rPr>
                <w:szCs w:val="18"/>
              </w:rPr>
            </w:pPr>
            <w:r w:rsidRPr="00025B12">
              <w:rPr>
                <w:szCs w:val="18"/>
              </w:rPr>
              <w:t xml:space="preserve">Mínimo de 20 até 100 horas </w:t>
            </w:r>
          </w:p>
        </w:tc>
        <w:tc>
          <w:tcPr>
            <w:tcW w:w="3969" w:type="dxa"/>
            <w:vAlign w:val="center"/>
          </w:tcPr>
          <w:p w:rsidR="00E34B87" w:rsidRPr="007976BD" w:rsidRDefault="00E34B87" w:rsidP="00A30A53">
            <w:pPr>
              <w:autoSpaceDE w:val="0"/>
              <w:autoSpaceDN w:val="0"/>
              <w:adjustRightInd w:val="0"/>
              <w:jc w:val="center"/>
              <w:rPr>
                <w:b/>
                <w:bCs/>
                <w:szCs w:val="18"/>
              </w:rPr>
            </w:pPr>
            <w:r w:rsidRPr="00025B12">
              <w:rPr>
                <w:b/>
                <w:bCs/>
                <w:szCs w:val="18"/>
              </w:rPr>
              <w:t>05 (cinco) pontos</w:t>
            </w:r>
          </w:p>
        </w:tc>
      </w:tr>
    </w:tbl>
    <w:p w:rsidR="00E34B87" w:rsidRPr="003E36E4" w:rsidRDefault="00E34B87" w:rsidP="00E34B87">
      <w:pPr>
        <w:autoSpaceDE w:val="0"/>
        <w:autoSpaceDN w:val="0"/>
        <w:adjustRightInd w:val="0"/>
        <w:rPr>
          <w:rFonts w:ascii="Verdana,Bold" w:hAnsi="Verdana,Bold" w:cs="Verdana,Bold"/>
          <w:b/>
          <w:bCs/>
          <w:color w:val="FF0000"/>
          <w:szCs w:val="18"/>
        </w:rPr>
      </w:pPr>
    </w:p>
    <w:tbl>
      <w:tblPr>
        <w:tblW w:w="5000" w:type="pct"/>
        <w:tblCellMar>
          <w:left w:w="57" w:type="dxa"/>
          <w:right w:w="57" w:type="dxa"/>
        </w:tblCellMar>
        <w:tblLook w:val="0000" w:firstRow="0" w:lastRow="0" w:firstColumn="0" w:lastColumn="0" w:noHBand="0" w:noVBand="0"/>
      </w:tblPr>
      <w:tblGrid>
        <w:gridCol w:w="575"/>
        <w:gridCol w:w="9178"/>
      </w:tblGrid>
      <w:tr w:rsidR="00E34B87" w:rsidRPr="00274329" w:rsidTr="00A30A53">
        <w:tc>
          <w:tcPr>
            <w:tcW w:w="295" w:type="pct"/>
          </w:tcPr>
          <w:p w:rsidR="00E34B87" w:rsidRPr="00274329" w:rsidRDefault="00E34B87" w:rsidP="00A30A53">
            <w:pPr>
              <w:jc w:val="both"/>
              <w:rPr>
                <w:b/>
                <w:bCs/>
              </w:rPr>
            </w:pPr>
            <w:r>
              <w:rPr>
                <w:b/>
                <w:bCs/>
              </w:rPr>
              <w:t>7.2</w:t>
            </w:r>
            <w:proofErr w:type="gramStart"/>
            <w:r>
              <w:rPr>
                <w:b/>
                <w:bCs/>
              </w:rPr>
              <w:t xml:space="preserve">  </w:t>
            </w:r>
            <w:r w:rsidRPr="00274329">
              <w:rPr>
                <w:b/>
                <w:bCs/>
              </w:rPr>
              <w:t xml:space="preserve"> </w:t>
            </w:r>
            <w:proofErr w:type="gramEnd"/>
            <w:r w:rsidRPr="00274329">
              <w:rPr>
                <w:b/>
                <w:bCs/>
              </w:rPr>
              <w:t>-</w:t>
            </w:r>
          </w:p>
        </w:tc>
        <w:tc>
          <w:tcPr>
            <w:tcW w:w="4705" w:type="pct"/>
          </w:tcPr>
          <w:p w:rsidR="00E34B87" w:rsidRPr="00274329" w:rsidRDefault="00E34B87" w:rsidP="00A30A53">
            <w:pPr>
              <w:jc w:val="both"/>
            </w:pPr>
            <w:r w:rsidRPr="00274329">
              <w:t>Serão pontuados co</w:t>
            </w:r>
            <w:r w:rsidRPr="00274329">
              <w:rPr>
                <w:szCs w:val="18"/>
              </w:rPr>
              <w:t xml:space="preserve">mo títulos, Certificado/Declaração em papel timbrado da instituição, contendo assinatura e identificação do responsável e a respectiva carga horária, que ateste sobre a conclusão </w:t>
            </w:r>
            <w:r>
              <w:rPr>
                <w:szCs w:val="18"/>
              </w:rPr>
              <w:t xml:space="preserve">total </w:t>
            </w:r>
            <w:r w:rsidRPr="00274329">
              <w:rPr>
                <w:szCs w:val="18"/>
              </w:rPr>
              <w:t>do curso</w:t>
            </w:r>
            <w:r>
              <w:rPr>
                <w:szCs w:val="18"/>
              </w:rPr>
              <w:t xml:space="preserve"> e aprovação e entrega do TCC – Trabalho de Conclusão de Curso</w:t>
            </w:r>
            <w:r w:rsidRPr="00274329">
              <w:rPr>
                <w:szCs w:val="18"/>
              </w:rPr>
              <w:t>.</w:t>
            </w:r>
          </w:p>
          <w:p w:rsidR="00E34B87" w:rsidRPr="00274329" w:rsidRDefault="00E34B87" w:rsidP="00A30A53">
            <w:pPr>
              <w:pStyle w:val="Default"/>
              <w:jc w:val="both"/>
              <w:rPr>
                <w:color w:val="auto"/>
                <w:sz w:val="18"/>
              </w:rPr>
            </w:pPr>
          </w:p>
        </w:tc>
      </w:tr>
      <w:tr w:rsidR="00E34B87" w:rsidTr="00A30A53">
        <w:tc>
          <w:tcPr>
            <w:tcW w:w="295" w:type="pct"/>
          </w:tcPr>
          <w:p w:rsidR="00E34B87" w:rsidRDefault="00E34B87" w:rsidP="00A30A53">
            <w:pPr>
              <w:jc w:val="both"/>
              <w:rPr>
                <w:b/>
                <w:bCs/>
                <w:color w:val="000000"/>
              </w:rPr>
            </w:pPr>
            <w:r>
              <w:rPr>
                <w:b/>
                <w:bCs/>
                <w:color w:val="000000"/>
              </w:rPr>
              <w:t>7.3</w:t>
            </w:r>
            <w:proofErr w:type="gramStart"/>
            <w:r>
              <w:rPr>
                <w:b/>
                <w:bCs/>
                <w:color w:val="000000"/>
              </w:rPr>
              <w:t xml:space="preserve">   </w:t>
            </w:r>
            <w:proofErr w:type="gramEnd"/>
            <w:r>
              <w:rPr>
                <w:b/>
                <w:bCs/>
                <w:color w:val="000000"/>
              </w:rPr>
              <w:t>-</w:t>
            </w:r>
          </w:p>
        </w:tc>
        <w:tc>
          <w:tcPr>
            <w:tcW w:w="4705" w:type="pct"/>
          </w:tcPr>
          <w:p w:rsidR="00E34B87" w:rsidRDefault="00E34B87" w:rsidP="00A30A53">
            <w:pPr>
              <w:ind w:left="497" w:hanging="497"/>
              <w:jc w:val="both"/>
              <w:rPr>
                <w:color w:val="000000"/>
              </w:rPr>
            </w:pPr>
            <w:r>
              <w:rPr>
                <w:color w:val="000000"/>
              </w:rPr>
              <w:t xml:space="preserve">A soma total dos títulos não poderá </w:t>
            </w:r>
            <w:r w:rsidRPr="00565F68">
              <w:rPr>
                <w:color w:val="000000"/>
              </w:rPr>
              <w:t>ultrapassar “75 (setenta e cinco) pontos”.</w:t>
            </w:r>
          </w:p>
          <w:p w:rsidR="00E34B87" w:rsidRDefault="00E34B87" w:rsidP="00A30A53">
            <w:pPr>
              <w:ind w:left="497" w:hanging="497"/>
              <w:jc w:val="both"/>
              <w:rPr>
                <w:color w:val="000000"/>
              </w:rPr>
            </w:pPr>
          </w:p>
        </w:tc>
      </w:tr>
      <w:tr w:rsidR="00E34B87" w:rsidTr="00A30A53">
        <w:tc>
          <w:tcPr>
            <w:tcW w:w="295" w:type="pct"/>
          </w:tcPr>
          <w:p w:rsidR="00E34B87" w:rsidRDefault="00E34B87" w:rsidP="00A30A53">
            <w:pPr>
              <w:jc w:val="both"/>
              <w:rPr>
                <w:b/>
                <w:bCs/>
                <w:color w:val="000000"/>
              </w:rPr>
            </w:pPr>
            <w:r>
              <w:rPr>
                <w:b/>
                <w:bCs/>
                <w:color w:val="000000"/>
              </w:rPr>
              <w:t>7.4</w:t>
            </w:r>
            <w:proofErr w:type="gramStart"/>
            <w:r>
              <w:rPr>
                <w:b/>
                <w:bCs/>
                <w:color w:val="000000"/>
              </w:rPr>
              <w:t xml:space="preserve">   </w:t>
            </w:r>
            <w:proofErr w:type="gramEnd"/>
            <w:r>
              <w:rPr>
                <w:b/>
                <w:bCs/>
                <w:color w:val="000000"/>
              </w:rPr>
              <w:t>-</w:t>
            </w:r>
          </w:p>
        </w:tc>
        <w:tc>
          <w:tcPr>
            <w:tcW w:w="4705" w:type="pct"/>
          </w:tcPr>
          <w:p w:rsidR="00E34B87" w:rsidRDefault="00E34B87" w:rsidP="00A30A53">
            <w:pPr>
              <w:jc w:val="both"/>
              <w:rPr>
                <w:color w:val="000000"/>
              </w:rPr>
            </w:pPr>
            <w:r>
              <w:rPr>
                <w:color w:val="000000"/>
              </w:rPr>
              <w:t>Sobre a nota obtida pelos candidatos serão somados os pontos referentes aos títulos, para a classificação final.</w:t>
            </w:r>
          </w:p>
          <w:p w:rsidR="00E34B87" w:rsidRDefault="00E34B87" w:rsidP="00A30A53">
            <w:pPr>
              <w:jc w:val="both"/>
              <w:rPr>
                <w:color w:val="000000"/>
              </w:rPr>
            </w:pPr>
          </w:p>
        </w:tc>
      </w:tr>
      <w:tr w:rsidR="00E34B87" w:rsidTr="00A30A53">
        <w:tc>
          <w:tcPr>
            <w:tcW w:w="295" w:type="pct"/>
          </w:tcPr>
          <w:p w:rsidR="00E34B87" w:rsidRDefault="00E34B87" w:rsidP="00A30A53">
            <w:pPr>
              <w:jc w:val="both"/>
              <w:rPr>
                <w:b/>
                <w:bCs/>
                <w:color w:val="000000"/>
              </w:rPr>
            </w:pPr>
            <w:r>
              <w:rPr>
                <w:b/>
                <w:bCs/>
                <w:color w:val="000000"/>
              </w:rPr>
              <w:t>7.5</w:t>
            </w:r>
            <w:proofErr w:type="gramStart"/>
            <w:r>
              <w:rPr>
                <w:b/>
                <w:bCs/>
                <w:color w:val="000000"/>
              </w:rPr>
              <w:t xml:space="preserve">   </w:t>
            </w:r>
            <w:proofErr w:type="gramEnd"/>
            <w:r>
              <w:rPr>
                <w:b/>
                <w:bCs/>
                <w:color w:val="000000"/>
              </w:rPr>
              <w:t>-</w:t>
            </w:r>
          </w:p>
        </w:tc>
        <w:tc>
          <w:tcPr>
            <w:tcW w:w="4705" w:type="pct"/>
          </w:tcPr>
          <w:p w:rsidR="00E34B87" w:rsidRDefault="00E34B87" w:rsidP="00A30A53">
            <w:pPr>
              <w:jc w:val="both"/>
              <w:rPr>
                <w:color w:val="000000"/>
              </w:rPr>
            </w:pPr>
            <w:r>
              <w:rPr>
                <w:color w:val="000000"/>
              </w:rPr>
              <w:t xml:space="preserve">Os pontos serão contados apenas para efeito de </w:t>
            </w:r>
            <w:r>
              <w:rPr>
                <w:b/>
                <w:color w:val="000000"/>
              </w:rPr>
              <w:t>“classificação”</w:t>
            </w:r>
            <w:r>
              <w:rPr>
                <w:color w:val="000000"/>
              </w:rPr>
              <w:t xml:space="preserve"> e não de </w:t>
            </w:r>
            <w:r>
              <w:rPr>
                <w:b/>
                <w:color w:val="000000"/>
              </w:rPr>
              <w:t>“aprovação”.</w:t>
            </w:r>
          </w:p>
          <w:p w:rsidR="00E34B87" w:rsidRDefault="00E34B87" w:rsidP="00A30A53">
            <w:pPr>
              <w:jc w:val="both"/>
              <w:rPr>
                <w:color w:val="000000"/>
              </w:rPr>
            </w:pPr>
          </w:p>
        </w:tc>
      </w:tr>
      <w:tr w:rsidR="003A70FA" w:rsidTr="00196663">
        <w:tc>
          <w:tcPr>
            <w:tcW w:w="295" w:type="pct"/>
          </w:tcPr>
          <w:p w:rsidR="003A70FA" w:rsidRDefault="00956FBC" w:rsidP="00507D74">
            <w:pPr>
              <w:jc w:val="both"/>
              <w:rPr>
                <w:b/>
                <w:bCs/>
                <w:color w:val="000000"/>
              </w:rPr>
            </w:pPr>
            <w:r>
              <w:rPr>
                <w:b/>
                <w:bCs/>
                <w:color w:val="000000"/>
              </w:rPr>
              <w:t>7</w:t>
            </w:r>
            <w:r w:rsidR="003A70FA">
              <w:rPr>
                <w:b/>
                <w:bCs/>
                <w:color w:val="000000"/>
              </w:rPr>
              <w:t>.6</w:t>
            </w:r>
            <w:proofErr w:type="gramStart"/>
            <w:r w:rsidR="003A70FA">
              <w:rPr>
                <w:b/>
                <w:bCs/>
                <w:color w:val="000000"/>
              </w:rPr>
              <w:t xml:space="preserve">   </w:t>
            </w:r>
            <w:proofErr w:type="gramEnd"/>
            <w:r w:rsidR="003A70FA">
              <w:rPr>
                <w:b/>
                <w:bCs/>
                <w:color w:val="000000"/>
              </w:rPr>
              <w:t>-</w:t>
            </w:r>
          </w:p>
        </w:tc>
        <w:tc>
          <w:tcPr>
            <w:tcW w:w="4705" w:type="pct"/>
          </w:tcPr>
          <w:p w:rsidR="003A70FA" w:rsidRDefault="003A70FA" w:rsidP="00E250C5">
            <w:pPr>
              <w:jc w:val="both"/>
              <w:rPr>
                <w:color w:val="000000"/>
              </w:rPr>
            </w:pPr>
            <w:r>
              <w:rPr>
                <w:color w:val="000000"/>
              </w:rPr>
              <w:t xml:space="preserve">Os candidatos deverão apresentar na </w:t>
            </w:r>
            <w:r>
              <w:rPr>
                <w:b/>
                <w:bCs/>
                <w:color w:val="000000"/>
              </w:rPr>
              <w:t>data das provas, até 30 (trinta minutos) após o encerramento das mesmas</w:t>
            </w:r>
            <w:r>
              <w:rPr>
                <w:color w:val="000000"/>
              </w:rPr>
              <w:t xml:space="preserve">, </w:t>
            </w:r>
            <w:r>
              <w:rPr>
                <w:b/>
                <w:bCs/>
                <w:color w:val="000000"/>
              </w:rPr>
              <w:t>em salas especialmente designadas</w:t>
            </w:r>
            <w:r>
              <w:rPr>
                <w:color w:val="000000"/>
              </w:rPr>
              <w:t xml:space="preserve">, </w:t>
            </w:r>
            <w:r w:rsidR="00C26B70" w:rsidRPr="00C26B70">
              <w:rPr>
                <w:b/>
                <w:color w:val="000000"/>
                <w:u w:val="single"/>
              </w:rPr>
              <w:t>CÓPIA REPROGRÁFICA AUTENTICADA DE EVENTUAIS TÍTULOS</w:t>
            </w:r>
            <w:r w:rsidR="00C26B70">
              <w:rPr>
                <w:color w:val="000000"/>
              </w:rPr>
              <w:t xml:space="preserve"> </w:t>
            </w:r>
            <w:r>
              <w:rPr>
                <w:color w:val="000000"/>
              </w:rPr>
              <w:t xml:space="preserve">que possuam, conforme </w:t>
            </w:r>
            <w:r w:rsidR="005E3396">
              <w:rPr>
                <w:color w:val="000000"/>
              </w:rPr>
              <w:t xml:space="preserve">o </w:t>
            </w:r>
            <w:r>
              <w:rPr>
                <w:color w:val="000000"/>
              </w:rPr>
              <w:t xml:space="preserve">item </w:t>
            </w:r>
            <w:r w:rsidR="00C85FE4">
              <w:rPr>
                <w:b/>
                <w:color w:val="000000"/>
              </w:rPr>
              <w:t>7</w:t>
            </w:r>
            <w:r>
              <w:rPr>
                <w:b/>
                <w:color w:val="000000"/>
              </w:rPr>
              <w:t>.1</w:t>
            </w:r>
            <w:r>
              <w:rPr>
                <w:color w:val="000000"/>
              </w:rPr>
              <w:t xml:space="preserve"> do presente Edital. Não serão considerados os títulos apresentados, por qualquer forma, fora do dia e horário acima determinados e estes deverão ser apresentados e entregues em </w:t>
            </w:r>
            <w:r>
              <w:rPr>
                <w:b/>
                <w:bCs/>
                <w:color w:val="000000"/>
              </w:rPr>
              <w:t>envelope identificado com nome, cargo e número de inscrição do candidato,</w:t>
            </w:r>
            <w:r>
              <w:rPr>
                <w:color w:val="000000"/>
              </w:rPr>
              <w:t xml:space="preserve"> conforme </w:t>
            </w:r>
            <w:r w:rsidR="00CA32D2">
              <w:rPr>
                <w:color w:val="000000"/>
              </w:rPr>
              <w:t xml:space="preserve">o </w:t>
            </w:r>
            <w:r>
              <w:rPr>
                <w:color w:val="000000"/>
              </w:rPr>
              <w:t>modelo abaixo, que após conferência</w:t>
            </w:r>
            <w:r w:rsidR="00CA32D2">
              <w:rPr>
                <w:color w:val="000000"/>
              </w:rPr>
              <w:t>,</w:t>
            </w:r>
            <w:r>
              <w:rPr>
                <w:color w:val="000000"/>
              </w:rPr>
              <w:t xml:space="preserve"> será fechado, emitindo-se comprovante de recebimento. </w:t>
            </w:r>
          </w:p>
          <w:p w:rsidR="00D105A1" w:rsidRDefault="00D105A1" w:rsidP="00E250C5">
            <w:pPr>
              <w:jc w:val="both"/>
              <w:rPr>
                <w:color w:val="000000"/>
              </w:rPr>
            </w:pPr>
          </w:p>
          <w:p w:rsidR="003A70FA" w:rsidRDefault="00397E49" w:rsidP="00397E49">
            <w:pPr>
              <w:jc w:val="center"/>
              <w:rPr>
                <w:color w:val="000000"/>
              </w:rPr>
            </w:pPr>
            <w:r>
              <w:object w:dxaOrig="7500" w:dyaOrig="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05pt;height:86.5pt" o:ole="" o:allowoverlap="f">
                  <v:imagedata r:id="rId12" o:title="" croptop="3078f" cropbottom="6010f" cropleft="545f" cropright="1189f"/>
                </v:shape>
                <o:OLEObject Type="Embed" ProgID="PBrush" ShapeID="_x0000_i1025" DrawAspect="Content" ObjectID="_1456548425" r:id="rId13"/>
              </w:object>
            </w:r>
          </w:p>
          <w:p w:rsidR="003A70FA" w:rsidRPr="00397E49" w:rsidRDefault="003A70FA" w:rsidP="00E250C5">
            <w:pPr>
              <w:jc w:val="both"/>
              <w:rPr>
                <w:color w:val="000000"/>
                <w:sz w:val="14"/>
              </w:rPr>
            </w:pPr>
          </w:p>
        </w:tc>
      </w:tr>
      <w:tr w:rsidR="003A70FA" w:rsidTr="00196663">
        <w:tc>
          <w:tcPr>
            <w:tcW w:w="295" w:type="pct"/>
          </w:tcPr>
          <w:p w:rsidR="003A70FA" w:rsidRDefault="00956FBC" w:rsidP="00507D74">
            <w:pPr>
              <w:jc w:val="both"/>
              <w:rPr>
                <w:b/>
                <w:bCs/>
                <w:color w:val="000000"/>
              </w:rPr>
            </w:pPr>
            <w:r>
              <w:rPr>
                <w:b/>
                <w:bCs/>
                <w:color w:val="000000"/>
              </w:rPr>
              <w:t>7</w:t>
            </w:r>
            <w:r w:rsidR="003A70FA">
              <w:rPr>
                <w:b/>
                <w:bCs/>
                <w:color w:val="000000"/>
              </w:rPr>
              <w:t>.7</w:t>
            </w:r>
            <w:proofErr w:type="gramStart"/>
            <w:r w:rsidR="003A70FA">
              <w:rPr>
                <w:b/>
                <w:bCs/>
                <w:color w:val="000000"/>
              </w:rPr>
              <w:t xml:space="preserve">   </w:t>
            </w:r>
            <w:proofErr w:type="gramEnd"/>
            <w:r w:rsidR="003A70FA">
              <w:rPr>
                <w:b/>
                <w:bCs/>
                <w:color w:val="000000"/>
              </w:rPr>
              <w:t>-</w:t>
            </w:r>
          </w:p>
        </w:tc>
        <w:tc>
          <w:tcPr>
            <w:tcW w:w="4705" w:type="pct"/>
          </w:tcPr>
          <w:p w:rsidR="003A70FA" w:rsidRPr="00C26B70" w:rsidRDefault="003A70FA" w:rsidP="00E250C5">
            <w:pPr>
              <w:jc w:val="both"/>
              <w:rPr>
                <w:b/>
              </w:rPr>
            </w:pPr>
            <w:r w:rsidRPr="002D4401">
              <w:t xml:space="preserve">Não serão aceitos protocolos de documentos referentes a títulos. </w:t>
            </w:r>
            <w:r w:rsidRPr="00C26B70">
              <w:rPr>
                <w:b/>
              </w:rPr>
              <w:t>As cópias reprográficas deverão ser autenticad</w:t>
            </w:r>
            <w:r w:rsidR="00DD1057">
              <w:rPr>
                <w:b/>
              </w:rPr>
              <w:t>a</w:t>
            </w:r>
            <w:r w:rsidRPr="00C26B70">
              <w:rPr>
                <w:b/>
              </w:rPr>
              <w:t>s</w:t>
            </w:r>
            <w:r w:rsidR="00C26B70" w:rsidRPr="00C26B70">
              <w:rPr>
                <w:b/>
              </w:rPr>
              <w:t xml:space="preserve"> em cartório</w:t>
            </w:r>
            <w:r w:rsidRPr="00C26B70">
              <w:rPr>
                <w:b/>
              </w:rPr>
              <w:t>.</w:t>
            </w:r>
          </w:p>
          <w:p w:rsidR="003A70FA" w:rsidRPr="002D4401" w:rsidRDefault="003A70FA" w:rsidP="00E250C5">
            <w:pPr>
              <w:jc w:val="both"/>
              <w:rPr>
                <w:color w:val="000000"/>
              </w:rPr>
            </w:pPr>
          </w:p>
        </w:tc>
      </w:tr>
      <w:tr w:rsidR="003A70FA" w:rsidTr="00196663">
        <w:tc>
          <w:tcPr>
            <w:tcW w:w="295" w:type="pct"/>
          </w:tcPr>
          <w:p w:rsidR="003A70FA" w:rsidRDefault="00956FBC" w:rsidP="00507D74">
            <w:pPr>
              <w:jc w:val="both"/>
              <w:rPr>
                <w:b/>
                <w:bCs/>
                <w:color w:val="000000"/>
              </w:rPr>
            </w:pPr>
            <w:r>
              <w:rPr>
                <w:b/>
                <w:bCs/>
                <w:color w:val="000000"/>
              </w:rPr>
              <w:t>7</w:t>
            </w:r>
            <w:r w:rsidR="003A70FA">
              <w:rPr>
                <w:b/>
                <w:bCs/>
                <w:color w:val="000000"/>
              </w:rPr>
              <w:t>.8</w:t>
            </w:r>
            <w:proofErr w:type="gramStart"/>
            <w:r w:rsidR="003A70FA">
              <w:rPr>
                <w:b/>
                <w:bCs/>
                <w:color w:val="000000"/>
              </w:rPr>
              <w:t xml:space="preserve">   </w:t>
            </w:r>
            <w:proofErr w:type="gramEnd"/>
            <w:r w:rsidR="003A70FA">
              <w:rPr>
                <w:b/>
                <w:bCs/>
                <w:color w:val="000000"/>
              </w:rPr>
              <w:t>-</w:t>
            </w:r>
          </w:p>
        </w:tc>
        <w:tc>
          <w:tcPr>
            <w:tcW w:w="4705" w:type="pct"/>
          </w:tcPr>
          <w:p w:rsidR="003A70FA" w:rsidRPr="002D4401" w:rsidRDefault="003A70FA" w:rsidP="00E250C5">
            <w:pPr>
              <w:jc w:val="both"/>
            </w:pPr>
            <w:r w:rsidRPr="002D4401">
              <w:t xml:space="preserve">Não haverá segunda chamada para </w:t>
            </w:r>
            <w:r w:rsidR="00CA32D2">
              <w:t xml:space="preserve">a </w:t>
            </w:r>
            <w:r w:rsidRPr="002D4401">
              <w:t xml:space="preserve">entrega dos títulos, qualquer que seja </w:t>
            </w:r>
            <w:proofErr w:type="gramStart"/>
            <w:r w:rsidRPr="002D4401">
              <w:t>o motivo de impedimento do candidato que não os apresent</w:t>
            </w:r>
            <w:r w:rsidR="00CA32D2">
              <w:t>ar</w:t>
            </w:r>
            <w:r w:rsidR="00C26B70">
              <w:t xml:space="preserve"> no dia e horário determinados</w:t>
            </w:r>
            <w:proofErr w:type="gramEnd"/>
            <w:r w:rsidR="00C26B70">
              <w:t>.</w:t>
            </w:r>
          </w:p>
          <w:p w:rsidR="003A70FA" w:rsidRPr="002D4401" w:rsidRDefault="003A70FA" w:rsidP="00E250C5">
            <w:pPr>
              <w:jc w:val="both"/>
              <w:rPr>
                <w:b/>
                <w:bCs/>
                <w:color w:val="000000"/>
              </w:rPr>
            </w:pPr>
          </w:p>
        </w:tc>
      </w:tr>
      <w:tr w:rsidR="003A70FA" w:rsidTr="00196663">
        <w:tc>
          <w:tcPr>
            <w:tcW w:w="295" w:type="pct"/>
          </w:tcPr>
          <w:p w:rsidR="003A70FA" w:rsidRDefault="00956FBC" w:rsidP="00507D74">
            <w:pPr>
              <w:jc w:val="both"/>
              <w:rPr>
                <w:b/>
                <w:bCs/>
                <w:color w:val="000000"/>
              </w:rPr>
            </w:pPr>
            <w:r>
              <w:rPr>
                <w:b/>
                <w:bCs/>
                <w:color w:val="000000"/>
              </w:rPr>
              <w:t>7</w:t>
            </w:r>
            <w:r w:rsidR="003A70FA">
              <w:rPr>
                <w:b/>
                <w:bCs/>
                <w:color w:val="000000"/>
              </w:rPr>
              <w:t>.9</w:t>
            </w:r>
            <w:proofErr w:type="gramStart"/>
            <w:r w:rsidR="003A70FA">
              <w:rPr>
                <w:b/>
                <w:bCs/>
                <w:color w:val="000000"/>
              </w:rPr>
              <w:t xml:space="preserve">   </w:t>
            </w:r>
            <w:proofErr w:type="gramEnd"/>
            <w:r w:rsidR="003A70FA">
              <w:rPr>
                <w:b/>
                <w:bCs/>
                <w:color w:val="000000"/>
              </w:rPr>
              <w:t>-</w:t>
            </w:r>
          </w:p>
        </w:tc>
        <w:tc>
          <w:tcPr>
            <w:tcW w:w="4705" w:type="pct"/>
          </w:tcPr>
          <w:p w:rsidR="003A70FA" w:rsidRDefault="003A70FA" w:rsidP="00E250C5">
            <w:pPr>
              <w:jc w:val="both"/>
              <w:rPr>
                <w:color w:val="000000"/>
              </w:rPr>
            </w:pPr>
            <w:r>
              <w:rPr>
                <w:color w:val="000000"/>
              </w:rPr>
              <w:t>Em que pese os títulos serem apresentados na data das provas, os pontos somente serão contados se o candidato obtiver a nota mínima para aprovação na prova objetiva.</w:t>
            </w:r>
          </w:p>
          <w:p w:rsidR="003A70FA" w:rsidRDefault="003A70FA" w:rsidP="00E250C5">
            <w:pPr>
              <w:jc w:val="both"/>
              <w:rPr>
                <w:color w:val="000000"/>
              </w:rPr>
            </w:pPr>
          </w:p>
        </w:tc>
      </w:tr>
      <w:tr w:rsidR="003A70FA" w:rsidRPr="002A425E" w:rsidTr="00196663">
        <w:tc>
          <w:tcPr>
            <w:tcW w:w="295" w:type="pct"/>
          </w:tcPr>
          <w:p w:rsidR="003A70FA" w:rsidRPr="002A425E" w:rsidRDefault="00956FBC" w:rsidP="00507D74">
            <w:pPr>
              <w:jc w:val="both"/>
              <w:rPr>
                <w:b/>
                <w:bCs/>
              </w:rPr>
            </w:pPr>
            <w:r>
              <w:rPr>
                <w:b/>
                <w:bCs/>
              </w:rPr>
              <w:t>7</w:t>
            </w:r>
            <w:r w:rsidR="003A70FA" w:rsidRPr="002A425E">
              <w:rPr>
                <w:b/>
                <w:bCs/>
              </w:rPr>
              <w:t>.10 -</w:t>
            </w:r>
          </w:p>
        </w:tc>
        <w:tc>
          <w:tcPr>
            <w:tcW w:w="4705" w:type="pct"/>
          </w:tcPr>
          <w:p w:rsidR="0076471C" w:rsidRDefault="0076471C" w:rsidP="0076471C">
            <w:pPr>
              <w:jc w:val="both"/>
              <w:rPr>
                <w:szCs w:val="18"/>
              </w:rPr>
            </w:pPr>
            <w:r w:rsidRPr="009772AA">
              <w:rPr>
                <w:szCs w:val="18"/>
              </w:rPr>
              <w:t xml:space="preserve">Os títulos entregues serão inutilizados </w:t>
            </w:r>
            <w:proofErr w:type="gramStart"/>
            <w:r w:rsidRPr="009772AA">
              <w:rPr>
                <w:szCs w:val="18"/>
              </w:rPr>
              <w:t>após</w:t>
            </w:r>
            <w:proofErr w:type="gramEnd"/>
            <w:r w:rsidRPr="009772AA">
              <w:rPr>
                <w:szCs w:val="18"/>
              </w:rPr>
              <w:t xml:space="preserve"> decorrido o prazo de 365 dias corridos, contado da data da </w:t>
            </w:r>
            <w:r>
              <w:rPr>
                <w:szCs w:val="18"/>
              </w:rPr>
              <w:t>divulgação oficial do resultado final</w:t>
            </w:r>
            <w:r w:rsidRPr="009772AA">
              <w:rPr>
                <w:szCs w:val="18"/>
              </w:rPr>
              <w:t xml:space="preserve"> do Concurso.</w:t>
            </w:r>
          </w:p>
          <w:p w:rsidR="00221BF0" w:rsidRPr="002A425E" w:rsidRDefault="00221BF0" w:rsidP="00E250C5">
            <w:pPr>
              <w:jc w:val="both"/>
              <w:rPr>
                <w:szCs w:val="18"/>
              </w:rPr>
            </w:pPr>
          </w:p>
        </w:tc>
      </w:tr>
      <w:tr w:rsidR="00221BF0" w:rsidTr="00196663">
        <w:tc>
          <w:tcPr>
            <w:tcW w:w="295" w:type="pct"/>
          </w:tcPr>
          <w:p w:rsidR="00221BF0" w:rsidRPr="00A21E7B" w:rsidRDefault="00956FBC" w:rsidP="00507D74">
            <w:pPr>
              <w:jc w:val="both"/>
              <w:rPr>
                <w:b/>
                <w:bCs/>
              </w:rPr>
            </w:pPr>
            <w:r>
              <w:rPr>
                <w:b/>
                <w:bCs/>
              </w:rPr>
              <w:t>7</w:t>
            </w:r>
            <w:r w:rsidR="00221BF0" w:rsidRPr="00A21E7B">
              <w:rPr>
                <w:b/>
                <w:bCs/>
              </w:rPr>
              <w:t xml:space="preserve">.11 </w:t>
            </w:r>
            <w:r w:rsidR="00507D74">
              <w:rPr>
                <w:b/>
                <w:bCs/>
              </w:rPr>
              <w:t>-</w:t>
            </w:r>
          </w:p>
        </w:tc>
        <w:tc>
          <w:tcPr>
            <w:tcW w:w="4705" w:type="pct"/>
          </w:tcPr>
          <w:p w:rsidR="00221BF0" w:rsidRDefault="00A21E7B">
            <w:pPr>
              <w:jc w:val="both"/>
              <w:rPr>
                <w:szCs w:val="18"/>
              </w:rPr>
            </w:pPr>
            <w:r w:rsidRPr="00A21E7B">
              <w:rPr>
                <w:szCs w:val="18"/>
              </w:rPr>
              <w:t>Não serão pontuadas como título, graduação ou pós-graduação, quando exigidas como pré-requisito. Quando o título apresentado se constituir em um dos pré-requisitos, a graduação deverá ser apresentada, sob pena de ser considerado pré-requisito e não título.</w:t>
            </w:r>
          </w:p>
        </w:tc>
      </w:tr>
    </w:tbl>
    <w:p w:rsidR="0089426E" w:rsidRDefault="0089426E" w:rsidP="003A70FA">
      <w:pPr>
        <w:jc w:val="both"/>
        <w:rPr>
          <w:b/>
        </w:rPr>
      </w:pPr>
    </w:p>
    <w:p w:rsidR="003A70FA" w:rsidRDefault="00956FBC" w:rsidP="00BD449A">
      <w:pPr>
        <w:pBdr>
          <w:top w:val="single" w:sz="4" w:space="1" w:color="auto" w:shadow="1"/>
          <w:left w:val="single" w:sz="4" w:space="3" w:color="auto" w:shadow="1"/>
          <w:bottom w:val="single" w:sz="4" w:space="1" w:color="auto" w:shadow="1"/>
          <w:right w:val="single" w:sz="4" w:space="18" w:color="auto" w:shadow="1"/>
        </w:pBdr>
        <w:shd w:val="clear" w:color="auto" w:fill="DDDDDD"/>
        <w:ind w:right="279"/>
        <w:jc w:val="both"/>
        <w:rPr>
          <w:rFonts w:ascii="Arial Black" w:hAnsi="Arial Black"/>
          <w:bCs/>
        </w:rPr>
      </w:pPr>
      <w:r>
        <w:rPr>
          <w:rFonts w:ascii="Arial Black" w:hAnsi="Arial Black"/>
          <w:bCs/>
        </w:rPr>
        <w:t>8</w:t>
      </w:r>
      <w:r w:rsidR="003A70FA">
        <w:rPr>
          <w:rFonts w:ascii="Arial Black" w:hAnsi="Arial Black"/>
          <w:bCs/>
        </w:rPr>
        <w:t>.   DAS NORMAS</w:t>
      </w:r>
    </w:p>
    <w:p w:rsidR="003A70FA" w:rsidRPr="00F96322" w:rsidRDefault="003A70FA" w:rsidP="000C1BAD">
      <w:pPr>
        <w:jc w:val="center"/>
        <w:rPr>
          <w:b/>
          <w:color w:val="FF0000"/>
        </w:rPr>
      </w:pPr>
    </w:p>
    <w:tbl>
      <w:tblPr>
        <w:tblW w:w="5000" w:type="pct"/>
        <w:tblCellMar>
          <w:left w:w="70" w:type="dxa"/>
          <w:right w:w="70" w:type="dxa"/>
        </w:tblCellMar>
        <w:tblLook w:val="0000" w:firstRow="0" w:lastRow="0" w:firstColumn="0" w:lastColumn="0" w:noHBand="0" w:noVBand="0"/>
      </w:tblPr>
      <w:tblGrid>
        <w:gridCol w:w="601"/>
        <w:gridCol w:w="9178"/>
      </w:tblGrid>
      <w:tr w:rsidR="003A70FA" w:rsidTr="0086165B">
        <w:tc>
          <w:tcPr>
            <w:tcW w:w="307" w:type="pct"/>
          </w:tcPr>
          <w:p w:rsidR="003A70FA" w:rsidRDefault="00956FBC" w:rsidP="00956FBC">
            <w:pPr>
              <w:jc w:val="both"/>
              <w:rPr>
                <w:b/>
                <w:color w:val="000000"/>
              </w:rPr>
            </w:pPr>
            <w:r>
              <w:rPr>
                <w:b/>
                <w:color w:val="000000"/>
              </w:rPr>
              <w:t>8</w:t>
            </w:r>
            <w:r w:rsidR="003A70FA">
              <w:rPr>
                <w:b/>
                <w:color w:val="000000"/>
              </w:rPr>
              <w:t>.1</w:t>
            </w:r>
            <w:proofErr w:type="gramStart"/>
            <w:r w:rsidR="003A70FA">
              <w:rPr>
                <w:b/>
                <w:color w:val="000000"/>
              </w:rPr>
              <w:t xml:space="preserve">   </w:t>
            </w:r>
            <w:proofErr w:type="gramEnd"/>
            <w:r w:rsidR="003A70FA">
              <w:rPr>
                <w:b/>
                <w:color w:val="000000"/>
              </w:rPr>
              <w:t>-</w:t>
            </w:r>
          </w:p>
        </w:tc>
        <w:tc>
          <w:tcPr>
            <w:tcW w:w="4693" w:type="pct"/>
          </w:tcPr>
          <w:p w:rsidR="00824FCA" w:rsidRPr="00816713" w:rsidRDefault="004B4FA1" w:rsidP="00824FCA">
            <w:pPr>
              <w:jc w:val="both"/>
              <w:rPr>
                <w:szCs w:val="18"/>
              </w:rPr>
            </w:pPr>
            <w:r>
              <w:rPr>
                <w:b/>
                <w:color w:val="000000"/>
              </w:rPr>
              <w:t>LOCAL -</w:t>
            </w:r>
            <w:r w:rsidR="003A70FA">
              <w:rPr>
                <w:b/>
                <w:color w:val="000000"/>
              </w:rPr>
              <w:t xml:space="preserve"> DIA - HORÁRIO - </w:t>
            </w:r>
            <w:r w:rsidR="003A70FA">
              <w:t xml:space="preserve">As provas serão </w:t>
            </w:r>
            <w:r w:rsidR="003A70FA" w:rsidRPr="00256204">
              <w:t xml:space="preserve">realizadas no dia </w:t>
            </w:r>
            <w:r w:rsidR="006B1A60" w:rsidRPr="00256204">
              <w:rPr>
                <w:b/>
              </w:rPr>
              <w:t>18</w:t>
            </w:r>
            <w:r w:rsidR="003A70FA" w:rsidRPr="00256204">
              <w:rPr>
                <w:b/>
                <w:bCs/>
              </w:rPr>
              <w:t xml:space="preserve"> de </w:t>
            </w:r>
            <w:r w:rsidR="006B1A60" w:rsidRPr="00256204">
              <w:rPr>
                <w:b/>
                <w:bCs/>
              </w:rPr>
              <w:t>maio</w:t>
            </w:r>
            <w:r w:rsidR="003A70FA" w:rsidRPr="00256204">
              <w:rPr>
                <w:b/>
                <w:bCs/>
              </w:rPr>
              <w:t xml:space="preserve"> de </w:t>
            </w:r>
            <w:r w:rsidR="00F06626" w:rsidRPr="00256204">
              <w:rPr>
                <w:b/>
                <w:bCs/>
              </w:rPr>
              <w:t>20</w:t>
            </w:r>
            <w:r w:rsidR="007F306A" w:rsidRPr="00256204">
              <w:rPr>
                <w:b/>
                <w:bCs/>
              </w:rPr>
              <w:t>14</w:t>
            </w:r>
            <w:r w:rsidR="003A70FA" w:rsidRPr="00256204">
              <w:rPr>
                <w:b/>
                <w:bCs/>
              </w:rPr>
              <w:t>,</w:t>
            </w:r>
            <w:r w:rsidR="003A70FA" w:rsidRPr="00256204">
              <w:t xml:space="preserve"> </w:t>
            </w:r>
            <w:r w:rsidR="001B32B6" w:rsidRPr="00256204">
              <w:t xml:space="preserve">às </w:t>
            </w:r>
            <w:r w:rsidR="00DD4BC9" w:rsidRPr="00256204">
              <w:t>9</w:t>
            </w:r>
            <w:r w:rsidR="003A70FA" w:rsidRPr="00256204">
              <w:t>h</w:t>
            </w:r>
            <w:r w:rsidR="006B1A60" w:rsidRPr="00256204">
              <w:t>00</w:t>
            </w:r>
            <w:r w:rsidR="003A70FA" w:rsidRPr="00256204">
              <w:t xml:space="preserve">, em locais a serem divulgados </w:t>
            </w:r>
            <w:r w:rsidRPr="00256204">
              <w:t>por meio</w:t>
            </w:r>
            <w:r w:rsidR="003A70FA" w:rsidRPr="00256204">
              <w:t xml:space="preserve"> de Edital próprio que será afixado no loc</w:t>
            </w:r>
            <w:r w:rsidR="003A70FA" w:rsidRPr="00256204">
              <w:rPr>
                <w:color w:val="000000"/>
              </w:rPr>
              <w:t>al de costume da Prefeitura</w:t>
            </w:r>
            <w:r w:rsidR="003A70FA" w:rsidRPr="001713E0">
              <w:rPr>
                <w:color w:val="000000"/>
              </w:rPr>
              <w:t xml:space="preserve">, </w:t>
            </w:r>
            <w:r w:rsidR="007049ED" w:rsidRPr="001713E0">
              <w:rPr>
                <w:color w:val="000000"/>
              </w:rPr>
              <w:t>por meio</w:t>
            </w:r>
            <w:r w:rsidR="003A70FA" w:rsidRPr="001713E0">
              <w:rPr>
                <w:color w:val="000000"/>
              </w:rPr>
              <w:t xml:space="preserve"> de jornal com circulação no município e do site </w:t>
            </w:r>
            <w:hyperlink r:id="rId14" w:history="1">
              <w:r w:rsidR="003A70FA" w:rsidRPr="001713E0">
                <w:rPr>
                  <w:rStyle w:val="Hyperlink"/>
                </w:rPr>
                <w:t>www.consesp.com.br</w:t>
              </w:r>
            </w:hyperlink>
            <w:r w:rsidR="003A70FA" w:rsidRPr="000559FE">
              <w:rPr>
                <w:color w:val="000000"/>
              </w:rPr>
              <w:t xml:space="preserve">, com antecedência mínima de </w:t>
            </w:r>
            <w:proofErr w:type="gramStart"/>
            <w:r w:rsidR="003A70FA" w:rsidRPr="000559FE">
              <w:rPr>
                <w:color w:val="000000"/>
              </w:rPr>
              <w:t>3</w:t>
            </w:r>
            <w:proofErr w:type="gramEnd"/>
            <w:r w:rsidR="003A70FA" w:rsidRPr="000559FE">
              <w:rPr>
                <w:color w:val="000000"/>
              </w:rPr>
              <w:t xml:space="preserve"> (três) dias. </w:t>
            </w:r>
            <w:r w:rsidR="00824FCA" w:rsidRPr="000559FE">
              <w:t xml:space="preserve">As provas </w:t>
            </w:r>
            <w:r w:rsidR="00824FCA" w:rsidRPr="000559FE">
              <w:rPr>
                <w:b/>
                <w:bCs/>
              </w:rPr>
              <w:t>práticas</w:t>
            </w:r>
            <w:r w:rsidR="00824FCA" w:rsidRPr="000559FE">
              <w:t xml:space="preserve"> serão realizadas na mesma data em locais e horários a serem informados durante a realização das provas escritas. </w:t>
            </w:r>
            <w:proofErr w:type="gramStart"/>
            <w:r w:rsidR="00824FCA" w:rsidRPr="000559FE">
              <w:rPr>
                <w:szCs w:val="18"/>
              </w:rPr>
              <w:t>A critério</w:t>
            </w:r>
            <w:proofErr w:type="gramEnd"/>
            <w:r w:rsidR="00824FCA" w:rsidRPr="000559FE">
              <w:rPr>
                <w:szCs w:val="18"/>
              </w:rPr>
              <w:t xml:space="preserve"> da CONSESP e da Prefeitura Municipal de</w:t>
            </w:r>
            <w:r w:rsidR="00FC57DB" w:rsidRPr="000559FE">
              <w:rPr>
                <w:szCs w:val="18"/>
              </w:rPr>
              <w:t xml:space="preserve"> Galvão </w:t>
            </w:r>
            <w:r w:rsidR="00824FCA" w:rsidRPr="000559FE">
              <w:rPr>
                <w:szCs w:val="18"/>
              </w:rPr>
              <w:t xml:space="preserve">- </w:t>
            </w:r>
            <w:r w:rsidR="00FC57DB" w:rsidRPr="000559FE">
              <w:rPr>
                <w:szCs w:val="18"/>
              </w:rPr>
              <w:t>SC</w:t>
            </w:r>
            <w:r w:rsidR="00824FCA" w:rsidRPr="000559FE">
              <w:rPr>
                <w:szCs w:val="18"/>
              </w:rPr>
              <w:t>, as provas práticas poderão ser remarcadas para outra data, caso o número de candidatos ultrapasse o máximo de provas compatíveis.</w:t>
            </w:r>
          </w:p>
          <w:p w:rsidR="003A70FA" w:rsidRDefault="003A70FA" w:rsidP="00E250C5">
            <w:pPr>
              <w:jc w:val="both"/>
              <w:rPr>
                <w:color w:val="000000"/>
              </w:rPr>
            </w:pPr>
          </w:p>
        </w:tc>
      </w:tr>
      <w:tr w:rsidR="003A70FA" w:rsidTr="0086165B">
        <w:tc>
          <w:tcPr>
            <w:tcW w:w="307" w:type="pct"/>
          </w:tcPr>
          <w:p w:rsidR="003A70FA" w:rsidRPr="001B32B6" w:rsidRDefault="00956FBC" w:rsidP="00956FBC">
            <w:pPr>
              <w:jc w:val="both"/>
              <w:rPr>
                <w:b/>
              </w:rPr>
            </w:pPr>
            <w:r w:rsidRPr="001B32B6">
              <w:rPr>
                <w:b/>
              </w:rPr>
              <w:t>8</w:t>
            </w:r>
            <w:r w:rsidR="003A70FA" w:rsidRPr="001B32B6">
              <w:rPr>
                <w:b/>
              </w:rPr>
              <w:t>.1.1</w:t>
            </w:r>
            <w:r w:rsidR="00DD1057" w:rsidRPr="001B32B6">
              <w:rPr>
                <w:b/>
              </w:rPr>
              <w:t>-</w:t>
            </w:r>
            <w:r w:rsidR="003A70FA" w:rsidRPr="001B32B6">
              <w:rPr>
                <w:b/>
              </w:rPr>
              <w:t xml:space="preserve"> </w:t>
            </w:r>
          </w:p>
        </w:tc>
        <w:tc>
          <w:tcPr>
            <w:tcW w:w="4693" w:type="pct"/>
          </w:tcPr>
          <w:p w:rsidR="003A70FA" w:rsidRDefault="003A70FA" w:rsidP="00E250C5">
            <w:pPr>
              <w:jc w:val="both"/>
            </w:pPr>
            <w:r w:rsidRPr="001B32B6">
              <w:t xml:space="preserve">Caso o número de candidatos exceda a oferta de lugares nas escolas localizadas na cidade, a CONSESP e a Prefeitura poderão alterar horários das provas ou até mesmo dividir a aplicação das provas em mais de uma data, cabendo aos candidatos a obrigação de acompanhar as publicações oficiais e </w:t>
            </w:r>
            <w:r w:rsidR="007049ED" w:rsidRPr="001B32B6">
              <w:t>por meio</w:t>
            </w:r>
            <w:r w:rsidRPr="001B32B6">
              <w:t xml:space="preserve"> do site </w:t>
            </w:r>
            <w:hyperlink r:id="rId15" w:history="1">
              <w:r w:rsidRPr="001B32B6">
                <w:rPr>
                  <w:rStyle w:val="Hyperlink"/>
                </w:rPr>
                <w:t>www.consesp.com.br</w:t>
              </w:r>
            </w:hyperlink>
            <w:r>
              <w:t xml:space="preserve"> </w:t>
            </w:r>
          </w:p>
          <w:p w:rsidR="003A70FA" w:rsidRDefault="003A70FA" w:rsidP="00E250C5">
            <w:pPr>
              <w:jc w:val="both"/>
            </w:pPr>
          </w:p>
        </w:tc>
      </w:tr>
      <w:tr w:rsidR="003A70FA" w:rsidTr="0086165B">
        <w:tc>
          <w:tcPr>
            <w:tcW w:w="307" w:type="pct"/>
          </w:tcPr>
          <w:p w:rsidR="003A70FA" w:rsidRDefault="00956FBC" w:rsidP="00E250C5">
            <w:pPr>
              <w:jc w:val="both"/>
              <w:rPr>
                <w:b/>
              </w:rPr>
            </w:pPr>
            <w:r>
              <w:rPr>
                <w:b/>
              </w:rPr>
              <w:t>8.2</w:t>
            </w:r>
            <w:proofErr w:type="gramStart"/>
            <w:r>
              <w:rPr>
                <w:b/>
              </w:rPr>
              <w:t xml:space="preserve"> </w:t>
            </w:r>
            <w:r w:rsidR="003A70FA">
              <w:rPr>
                <w:b/>
              </w:rPr>
              <w:t xml:space="preserve">  </w:t>
            </w:r>
            <w:proofErr w:type="gramEnd"/>
            <w:r w:rsidR="003A70FA">
              <w:rPr>
                <w:b/>
              </w:rPr>
              <w:t>-</w:t>
            </w:r>
          </w:p>
        </w:tc>
        <w:tc>
          <w:tcPr>
            <w:tcW w:w="4693" w:type="pct"/>
          </w:tcPr>
          <w:p w:rsidR="003A70FA" w:rsidRDefault="003A70FA" w:rsidP="00E250C5">
            <w:pPr>
              <w:jc w:val="both"/>
            </w:pPr>
            <w:r>
              <w:t xml:space="preserve">Será disponibilizado no site </w:t>
            </w:r>
            <w:hyperlink r:id="rId16" w:history="1">
              <w:r>
                <w:rPr>
                  <w:rStyle w:val="Hyperlink"/>
                </w:rPr>
                <w:t>www.consesp.com.br</w:t>
              </w:r>
            </w:hyperlink>
            <w:r>
              <w:t xml:space="preserve">, com antecedência mínima de </w:t>
            </w:r>
            <w:proofErr w:type="gramStart"/>
            <w:r>
              <w:t>3</w:t>
            </w:r>
            <w:proofErr w:type="gramEnd"/>
            <w:r>
              <w:t xml:space="preserve"> (três) dias, o cartão de convocação. Essa comunicação não tem caráter of</w:t>
            </w:r>
            <w:r w:rsidR="00C26B70">
              <w:t>icial, e sim</w:t>
            </w:r>
            <w:r w:rsidR="00443867">
              <w:t>,</w:t>
            </w:r>
            <w:r w:rsidR="00C26B70">
              <w:t xml:space="preserve"> apenas informativo.</w:t>
            </w:r>
          </w:p>
          <w:p w:rsidR="003A70FA" w:rsidRDefault="003A70FA" w:rsidP="00E250C5">
            <w:pPr>
              <w:jc w:val="both"/>
              <w:rPr>
                <w:b/>
              </w:rPr>
            </w:pPr>
          </w:p>
        </w:tc>
      </w:tr>
      <w:tr w:rsidR="003A70FA" w:rsidRPr="00CD6F09" w:rsidTr="0086165B">
        <w:tc>
          <w:tcPr>
            <w:tcW w:w="307" w:type="pct"/>
          </w:tcPr>
          <w:p w:rsidR="003A70FA" w:rsidRPr="00CD6F09" w:rsidRDefault="00956FBC" w:rsidP="00956FBC">
            <w:pPr>
              <w:ind w:right="-70"/>
              <w:jc w:val="both"/>
              <w:rPr>
                <w:b/>
                <w:bCs/>
              </w:rPr>
            </w:pPr>
            <w:r>
              <w:rPr>
                <w:b/>
                <w:bCs/>
              </w:rPr>
              <w:t>8</w:t>
            </w:r>
            <w:r w:rsidR="003A70FA" w:rsidRPr="00CD6F09">
              <w:rPr>
                <w:b/>
                <w:bCs/>
              </w:rPr>
              <w:t>.3</w:t>
            </w:r>
            <w:proofErr w:type="gramStart"/>
            <w:r w:rsidR="003A70FA" w:rsidRPr="00CD6F09">
              <w:rPr>
                <w:b/>
                <w:bCs/>
              </w:rPr>
              <w:t xml:space="preserve">   </w:t>
            </w:r>
            <w:proofErr w:type="gramEnd"/>
            <w:r w:rsidR="003A70FA" w:rsidRPr="00CD6F09">
              <w:rPr>
                <w:b/>
                <w:bCs/>
              </w:rPr>
              <w:t>-</w:t>
            </w:r>
          </w:p>
        </w:tc>
        <w:tc>
          <w:tcPr>
            <w:tcW w:w="4693" w:type="pct"/>
          </w:tcPr>
          <w:p w:rsidR="003A70FA" w:rsidRPr="00CD6F09" w:rsidRDefault="003A70FA" w:rsidP="00E250C5">
            <w:pPr>
              <w:jc w:val="both"/>
            </w:pPr>
            <w:r w:rsidRPr="00CD6F09">
              <w:rPr>
                <w:b/>
              </w:rPr>
              <w:t>COMPORTAMENTO</w:t>
            </w:r>
            <w:r w:rsidR="008F4D34" w:rsidRPr="00CD6F09">
              <w:rPr>
                <w:b/>
              </w:rPr>
              <w:t xml:space="preserve"> </w:t>
            </w:r>
            <w:r w:rsidRPr="00CD6F09">
              <w:rPr>
                <w:b/>
              </w:rPr>
              <w:t>-</w:t>
            </w:r>
            <w:r w:rsidR="008F4D34" w:rsidRPr="00CD6F09">
              <w:rPr>
                <w:b/>
              </w:rPr>
              <w:t xml:space="preserve"> </w:t>
            </w:r>
            <w:r w:rsidRPr="00CD6F09">
              <w:t>As provas serão individuais, não sendo tolerada a comunicação com outro candidato, nem</w:t>
            </w:r>
            <w:r w:rsidR="00443867">
              <w:t xml:space="preserve"> a</w:t>
            </w:r>
            <w:r w:rsidRPr="00CD6F09">
              <w:t xml:space="preserve"> utilização de livros, notas, impressos, celulares, calcul</w:t>
            </w:r>
            <w:r w:rsidR="00AD67AE">
              <w:t>adoras e</w:t>
            </w:r>
            <w:r w:rsidR="00443867">
              <w:t>/ou</w:t>
            </w:r>
            <w:r w:rsidR="00AD67AE">
              <w:t xml:space="preserve"> similares. Reserva-se </w:t>
            </w:r>
            <w:r w:rsidR="00952660" w:rsidRPr="00E901BF">
              <w:t xml:space="preserve">ao Coordenador do Concurso Público designado pela CONSESP e </w:t>
            </w:r>
            <w:r w:rsidRPr="00CD6F09">
              <w:t xml:space="preserve">aos Fiscais, o direito de excluir da </w:t>
            </w:r>
            <w:r w:rsidR="008F4D34">
              <w:t>sala</w:t>
            </w:r>
            <w:r w:rsidRPr="00CD6F09">
              <w:t xml:space="preserve"> e eliminar do restante das provas o candidato cujo comportamento for considerado inadequado, bem como, tomar medidas saneadoras e restabelecer critérios outros para resguardar a execução individual e correta da provas.</w:t>
            </w:r>
          </w:p>
          <w:p w:rsidR="003A70FA" w:rsidRPr="00CD6F09" w:rsidRDefault="003A70FA" w:rsidP="00E250C5">
            <w:pPr>
              <w:jc w:val="both"/>
            </w:pPr>
          </w:p>
        </w:tc>
      </w:tr>
      <w:tr w:rsidR="003A70FA" w:rsidRPr="00CD6F09" w:rsidTr="0086165B">
        <w:tc>
          <w:tcPr>
            <w:tcW w:w="307" w:type="pct"/>
          </w:tcPr>
          <w:p w:rsidR="003A70FA" w:rsidRPr="00CD6F09" w:rsidRDefault="00956FBC" w:rsidP="00E250C5">
            <w:pPr>
              <w:ind w:right="-70"/>
              <w:jc w:val="both"/>
              <w:rPr>
                <w:b/>
                <w:bCs/>
              </w:rPr>
            </w:pPr>
            <w:r>
              <w:rPr>
                <w:b/>
                <w:bCs/>
              </w:rPr>
              <w:t>8</w:t>
            </w:r>
            <w:r w:rsidR="003A70FA" w:rsidRPr="00CD6F09">
              <w:rPr>
                <w:b/>
                <w:bCs/>
              </w:rPr>
              <w:t>.4</w:t>
            </w:r>
            <w:proofErr w:type="gramStart"/>
            <w:r w:rsidR="003A70FA" w:rsidRPr="00CD6F09">
              <w:rPr>
                <w:b/>
                <w:bCs/>
              </w:rPr>
              <w:t xml:space="preserve">   </w:t>
            </w:r>
            <w:proofErr w:type="gramEnd"/>
            <w:r w:rsidR="003A70FA" w:rsidRPr="00CD6F09">
              <w:rPr>
                <w:b/>
                <w:bCs/>
              </w:rPr>
              <w:t>-</w:t>
            </w:r>
          </w:p>
        </w:tc>
        <w:tc>
          <w:tcPr>
            <w:tcW w:w="4693" w:type="pct"/>
          </w:tcPr>
          <w:p w:rsidR="003A70FA" w:rsidRPr="00CD6F09" w:rsidRDefault="003A70FA" w:rsidP="00E250C5">
            <w:pPr>
              <w:jc w:val="both"/>
            </w:pPr>
            <w:r w:rsidRPr="00CD6F09">
              <w:t>Em caso de necessidade de amamentação durante a realização das provas, a candidata deverá levar um acompanhante, que terá local reservado para esse fim e que será responsável pela guarda da criança.</w:t>
            </w:r>
          </w:p>
          <w:p w:rsidR="003A70FA" w:rsidRPr="00CD6F09" w:rsidRDefault="003A70FA" w:rsidP="00E250C5">
            <w:pPr>
              <w:jc w:val="both"/>
            </w:pPr>
          </w:p>
        </w:tc>
      </w:tr>
      <w:tr w:rsidR="003A70FA" w:rsidRPr="00CD6F09" w:rsidTr="0086165B">
        <w:tc>
          <w:tcPr>
            <w:tcW w:w="307" w:type="pct"/>
          </w:tcPr>
          <w:p w:rsidR="003A70FA" w:rsidRPr="00CD6F09" w:rsidRDefault="00956FBC" w:rsidP="00E250C5">
            <w:pPr>
              <w:ind w:right="-70"/>
              <w:jc w:val="both"/>
              <w:rPr>
                <w:b/>
                <w:bCs/>
              </w:rPr>
            </w:pPr>
            <w:r>
              <w:rPr>
                <w:b/>
                <w:bCs/>
              </w:rPr>
              <w:t>8</w:t>
            </w:r>
            <w:r w:rsidR="003A70FA" w:rsidRPr="00CD6F09">
              <w:rPr>
                <w:b/>
                <w:bCs/>
              </w:rPr>
              <w:t>.5</w:t>
            </w:r>
            <w:proofErr w:type="gramStart"/>
            <w:r w:rsidR="003A70FA" w:rsidRPr="00CD6F09">
              <w:rPr>
                <w:b/>
                <w:bCs/>
              </w:rPr>
              <w:t xml:space="preserve">   </w:t>
            </w:r>
            <w:proofErr w:type="gramEnd"/>
            <w:r w:rsidR="003A70FA" w:rsidRPr="00CD6F09">
              <w:rPr>
                <w:b/>
                <w:bCs/>
              </w:rPr>
              <w:t>-</w:t>
            </w:r>
          </w:p>
        </w:tc>
        <w:tc>
          <w:tcPr>
            <w:tcW w:w="4693" w:type="pct"/>
          </w:tcPr>
          <w:p w:rsidR="003A70FA" w:rsidRPr="00F25757" w:rsidRDefault="006058F4" w:rsidP="00E250C5">
            <w:pPr>
              <w:jc w:val="both"/>
            </w:pPr>
            <w:r w:rsidRPr="00F25757">
              <w:t xml:space="preserve">Não haverá, sob qualquer pretexto ou motivo, segunda chamada para a realização das provas. </w:t>
            </w:r>
            <w:r>
              <w:t>O</w:t>
            </w:r>
            <w:r w:rsidRPr="00F25757">
              <w:t xml:space="preserve">s candidatos </w:t>
            </w:r>
            <w:r>
              <w:t xml:space="preserve">deverão </w:t>
            </w:r>
            <w:r w:rsidRPr="00F25757">
              <w:t>compare</w:t>
            </w:r>
            <w:r>
              <w:t>cer</w:t>
            </w:r>
            <w:r w:rsidRPr="00F25757">
              <w:t xml:space="preserve"> </w:t>
            </w:r>
            <w:proofErr w:type="gramStart"/>
            <w:r w:rsidRPr="00F25757">
              <w:t>1</w:t>
            </w:r>
            <w:proofErr w:type="gramEnd"/>
            <w:r w:rsidRPr="00F25757">
              <w:t xml:space="preserve"> (uma) hora antes do horário marcado para o início das provas, </w:t>
            </w:r>
            <w:r>
              <w:t>pois, no referido horário,</w:t>
            </w:r>
            <w:r w:rsidRPr="00F25757">
              <w:t xml:space="preserve"> os portões se</w:t>
            </w:r>
            <w:r>
              <w:t>rão fechados</w:t>
            </w:r>
            <w:r w:rsidRPr="00F25757">
              <w:t xml:space="preserve">, não sendo permitida a entrada de candidatos retardatários. </w:t>
            </w:r>
          </w:p>
          <w:p w:rsidR="003A70FA" w:rsidRPr="00CD6F09" w:rsidRDefault="003A70FA" w:rsidP="00E250C5">
            <w:pPr>
              <w:jc w:val="both"/>
            </w:pPr>
          </w:p>
        </w:tc>
      </w:tr>
      <w:tr w:rsidR="003A70FA" w:rsidRPr="00A4104A" w:rsidTr="0086165B">
        <w:tc>
          <w:tcPr>
            <w:tcW w:w="307" w:type="pct"/>
          </w:tcPr>
          <w:p w:rsidR="003A70FA" w:rsidRPr="00CD6F09" w:rsidRDefault="00956FBC" w:rsidP="00E250C5">
            <w:pPr>
              <w:ind w:right="-70"/>
              <w:jc w:val="both"/>
              <w:rPr>
                <w:b/>
              </w:rPr>
            </w:pPr>
            <w:r>
              <w:rPr>
                <w:b/>
              </w:rPr>
              <w:t>8</w:t>
            </w:r>
            <w:r w:rsidR="003A70FA" w:rsidRPr="00CD6F09">
              <w:rPr>
                <w:b/>
              </w:rPr>
              <w:t>.6</w:t>
            </w:r>
            <w:proofErr w:type="gramStart"/>
            <w:r w:rsidR="003A70FA" w:rsidRPr="00CD6F09">
              <w:rPr>
                <w:b/>
              </w:rPr>
              <w:t xml:space="preserve">  </w:t>
            </w:r>
            <w:proofErr w:type="gramEnd"/>
            <w:r w:rsidR="003A70FA" w:rsidRPr="00CD6F09">
              <w:rPr>
                <w:b/>
              </w:rPr>
              <w:t>-</w:t>
            </w:r>
          </w:p>
        </w:tc>
        <w:tc>
          <w:tcPr>
            <w:tcW w:w="4693" w:type="pct"/>
          </w:tcPr>
          <w:p w:rsidR="003A70FA" w:rsidRPr="00A4104A" w:rsidRDefault="003A70FA" w:rsidP="00E250C5">
            <w:pPr>
              <w:jc w:val="both"/>
            </w:pPr>
            <w:r w:rsidRPr="00CD6F09">
              <w:t xml:space="preserve">É de inteira responsabilidade </w:t>
            </w:r>
            <w:proofErr w:type="gramStart"/>
            <w:r w:rsidRPr="00CD6F09">
              <w:t>do candidato acompanhar</w:t>
            </w:r>
            <w:proofErr w:type="gramEnd"/>
            <w:r w:rsidRPr="00CD6F09">
              <w:t xml:space="preserve"> a publicação de todos os atos, editais e comunicados referentes a este Concurso Público, os quais serão afixados também nos quadros de aviso da Prefeitura, devendo</w:t>
            </w:r>
            <w:r w:rsidR="00A61F15">
              <w:t>,</w:t>
            </w:r>
            <w:r w:rsidRPr="00CD6F09">
              <w:t xml:space="preserve"> ainda</w:t>
            </w:r>
            <w:r w:rsidR="00A61F15">
              <w:t>,</w:t>
            </w:r>
            <w:r w:rsidRPr="00CD6F09">
              <w:t xml:space="preserve"> manter atualizado seu endereço.</w:t>
            </w:r>
          </w:p>
        </w:tc>
      </w:tr>
    </w:tbl>
    <w:p w:rsidR="003A70FA" w:rsidRPr="00F71F90" w:rsidRDefault="003A70FA" w:rsidP="003A70FA">
      <w:pPr>
        <w:jc w:val="both"/>
        <w:rPr>
          <w:b/>
          <w:szCs w:val="18"/>
        </w:rPr>
      </w:pPr>
    </w:p>
    <w:p w:rsidR="003A70FA" w:rsidRPr="007642A1" w:rsidRDefault="003A70FA" w:rsidP="00956FBC">
      <w:pPr>
        <w:pBdr>
          <w:top w:val="single" w:sz="4" w:space="1" w:color="auto" w:shadow="1"/>
          <w:left w:val="single" w:sz="4" w:space="1" w:color="auto" w:shadow="1"/>
          <w:bottom w:val="single" w:sz="4" w:space="1" w:color="auto" w:shadow="1"/>
          <w:right w:val="single" w:sz="4" w:space="18" w:color="auto" w:shadow="1"/>
        </w:pBdr>
        <w:shd w:val="clear" w:color="auto" w:fill="DDDDDD"/>
        <w:ind w:right="279"/>
        <w:jc w:val="both"/>
        <w:rPr>
          <w:rFonts w:ascii="Arial Black" w:hAnsi="Arial Black"/>
          <w:bCs/>
        </w:rPr>
      </w:pPr>
      <w:r>
        <w:rPr>
          <w:rFonts w:ascii="Arial Black" w:hAnsi="Arial Black"/>
          <w:bCs/>
        </w:rPr>
        <w:t>9</w:t>
      </w:r>
      <w:r w:rsidRPr="007642A1">
        <w:rPr>
          <w:rFonts w:ascii="Arial Black" w:hAnsi="Arial Black"/>
          <w:bCs/>
        </w:rPr>
        <w:t>.  DOS CRITÉRIOS DE DESEMPATE</w:t>
      </w:r>
    </w:p>
    <w:p w:rsidR="003A70FA" w:rsidRPr="00FF1808" w:rsidRDefault="003A70FA" w:rsidP="003A70FA">
      <w:pPr>
        <w:jc w:val="both"/>
      </w:pPr>
    </w:p>
    <w:tbl>
      <w:tblPr>
        <w:tblW w:w="5000" w:type="pct"/>
        <w:tblCellMar>
          <w:left w:w="70" w:type="dxa"/>
          <w:right w:w="70" w:type="dxa"/>
        </w:tblCellMar>
        <w:tblLook w:val="0000" w:firstRow="0" w:lastRow="0" w:firstColumn="0" w:lastColumn="0" w:noHBand="0" w:noVBand="0"/>
      </w:tblPr>
      <w:tblGrid>
        <w:gridCol w:w="622"/>
        <w:gridCol w:w="9157"/>
      </w:tblGrid>
      <w:tr w:rsidR="003A70FA" w:rsidTr="00956FBC">
        <w:tc>
          <w:tcPr>
            <w:tcW w:w="318" w:type="pct"/>
          </w:tcPr>
          <w:p w:rsidR="003A70FA" w:rsidRPr="007642A1" w:rsidRDefault="003A70FA" w:rsidP="00E250C5">
            <w:pPr>
              <w:jc w:val="both"/>
              <w:rPr>
                <w:b/>
                <w:bCs/>
              </w:rPr>
            </w:pPr>
            <w:r>
              <w:rPr>
                <w:b/>
                <w:bCs/>
              </w:rPr>
              <w:t>9</w:t>
            </w:r>
            <w:r w:rsidR="00956FBC">
              <w:rPr>
                <w:b/>
                <w:bCs/>
              </w:rPr>
              <w:t>.1</w:t>
            </w:r>
            <w:proofErr w:type="gramStart"/>
            <w:r w:rsidR="00956FBC">
              <w:rPr>
                <w:b/>
                <w:bCs/>
              </w:rPr>
              <w:t xml:space="preserve"> </w:t>
            </w:r>
            <w:r w:rsidRPr="007642A1">
              <w:rPr>
                <w:b/>
                <w:bCs/>
              </w:rPr>
              <w:t xml:space="preserve">  </w:t>
            </w:r>
            <w:proofErr w:type="gramEnd"/>
            <w:r w:rsidRPr="007642A1">
              <w:rPr>
                <w:b/>
                <w:bCs/>
              </w:rPr>
              <w:t>-</w:t>
            </w:r>
          </w:p>
        </w:tc>
        <w:tc>
          <w:tcPr>
            <w:tcW w:w="4682" w:type="pct"/>
          </w:tcPr>
          <w:p w:rsidR="005A6094" w:rsidRPr="005A6094" w:rsidRDefault="005A6094" w:rsidP="005A6094">
            <w:pPr>
              <w:jc w:val="both"/>
            </w:pPr>
            <w:r w:rsidRPr="005A6094">
              <w:rPr>
                <w:rFonts w:cs="Times New Roman"/>
              </w:rPr>
              <w:t>Em todas as fases na classificação entre candidatos com igual número de pontos</w:t>
            </w:r>
            <w:r w:rsidRPr="005A6094">
              <w:t>, serão fatores de preferência os seguintes:</w:t>
            </w:r>
          </w:p>
          <w:p w:rsidR="003A70FA" w:rsidRPr="007642A1" w:rsidRDefault="003A70FA" w:rsidP="00E250C5">
            <w:pPr>
              <w:jc w:val="both"/>
            </w:pPr>
          </w:p>
        </w:tc>
      </w:tr>
      <w:tr w:rsidR="003A70FA" w:rsidTr="00956FBC">
        <w:tc>
          <w:tcPr>
            <w:tcW w:w="318" w:type="pct"/>
          </w:tcPr>
          <w:p w:rsidR="003A70FA" w:rsidRPr="007642A1" w:rsidRDefault="003A70FA" w:rsidP="00E250C5">
            <w:pPr>
              <w:jc w:val="both"/>
              <w:rPr>
                <w:b/>
                <w:bCs/>
              </w:rPr>
            </w:pPr>
          </w:p>
        </w:tc>
        <w:tc>
          <w:tcPr>
            <w:tcW w:w="4682" w:type="pct"/>
          </w:tcPr>
          <w:p w:rsidR="003A70FA" w:rsidRPr="007642A1" w:rsidRDefault="003A70FA" w:rsidP="00E250C5">
            <w:pPr>
              <w:numPr>
                <w:ilvl w:val="0"/>
                <w:numId w:val="4"/>
              </w:numPr>
              <w:jc w:val="both"/>
            </w:pPr>
            <w:proofErr w:type="gramStart"/>
            <w:r w:rsidRPr="007642A1">
              <w:t>idade</w:t>
            </w:r>
            <w:proofErr w:type="gramEnd"/>
            <w:r w:rsidRPr="007642A1">
              <w:t xml:space="preserve"> igual ou superior a 60 anos, nos termos da Lei Federal 10.741/2003, entre si e frente aos demais, dando-se preferência ao de idade mais elevada.</w:t>
            </w:r>
          </w:p>
          <w:p w:rsidR="003A70FA" w:rsidRPr="0087169F" w:rsidRDefault="003A70FA" w:rsidP="00E250C5">
            <w:pPr>
              <w:jc w:val="both"/>
              <w:rPr>
                <w:szCs w:val="18"/>
              </w:rPr>
            </w:pPr>
          </w:p>
        </w:tc>
      </w:tr>
      <w:tr w:rsidR="003A70FA" w:rsidTr="00956FBC">
        <w:tc>
          <w:tcPr>
            <w:tcW w:w="318" w:type="pct"/>
          </w:tcPr>
          <w:p w:rsidR="003A70FA" w:rsidRPr="007642A1" w:rsidRDefault="003A70FA" w:rsidP="00E250C5">
            <w:pPr>
              <w:jc w:val="both"/>
              <w:rPr>
                <w:b/>
                <w:bCs/>
              </w:rPr>
            </w:pPr>
          </w:p>
        </w:tc>
        <w:tc>
          <w:tcPr>
            <w:tcW w:w="4682" w:type="pct"/>
          </w:tcPr>
          <w:p w:rsidR="003A70FA" w:rsidRPr="007642A1" w:rsidRDefault="0019417C" w:rsidP="00E250C5">
            <w:pPr>
              <w:numPr>
                <w:ilvl w:val="0"/>
                <w:numId w:val="4"/>
              </w:numPr>
            </w:pPr>
            <w:proofErr w:type="gramStart"/>
            <w:r>
              <w:t>maior</w:t>
            </w:r>
            <w:proofErr w:type="gramEnd"/>
            <w:r>
              <w:t xml:space="preserve"> idade.</w:t>
            </w:r>
          </w:p>
          <w:p w:rsidR="003A70FA" w:rsidRPr="007642A1" w:rsidRDefault="003A70FA" w:rsidP="00E250C5">
            <w:pPr>
              <w:ind w:left="113"/>
            </w:pPr>
          </w:p>
        </w:tc>
      </w:tr>
      <w:tr w:rsidR="003A70FA" w:rsidTr="00956FBC">
        <w:tc>
          <w:tcPr>
            <w:tcW w:w="318" w:type="pct"/>
          </w:tcPr>
          <w:p w:rsidR="003A70FA" w:rsidRPr="007642A1" w:rsidRDefault="003A70FA" w:rsidP="00956FBC">
            <w:pPr>
              <w:jc w:val="both"/>
              <w:rPr>
                <w:b/>
                <w:bCs/>
                <w:szCs w:val="18"/>
              </w:rPr>
            </w:pPr>
            <w:r>
              <w:rPr>
                <w:b/>
                <w:bCs/>
                <w:szCs w:val="18"/>
              </w:rPr>
              <w:t>9</w:t>
            </w:r>
            <w:r w:rsidRPr="007642A1">
              <w:rPr>
                <w:b/>
                <w:bCs/>
                <w:szCs w:val="18"/>
              </w:rPr>
              <w:t>.1.1-</w:t>
            </w:r>
          </w:p>
        </w:tc>
        <w:tc>
          <w:tcPr>
            <w:tcW w:w="4682" w:type="pct"/>
          </w:tcPr>
          <w:p w:rsidR="003A70FA" w:rsidRPr="007642A1" w:rsidRDefault="003A70FA" w:rsidP="00E250C5">
            <w:pPr>
              <w:autoSpaceDE w:val="0"/>
              <w:autoSpaceDN w:val="0"/>
              <w:adjustRightInd w:val="0"/>
              <w:jc w:val="both"/>
              <w:rPr>
                <w:bCs/>
                <w:szCs w:val="18"/>
              </w:rPr>
            </w:pPr>
            <w:r w:rsidRPr="007642A1">
              <w:rPr>
                <w:bCs/>
                <w:szCs w:val="18"/>
              </w:rPr>
              <w:t xml:space="preserve">Persistindo o empate entre os candidatos, depois de aplicados todos os critérios acima, o desempate se dará </w:t>
            </w:r>
            <w:r w:rsidR="00A81E54">
              <w:rPr>
                <w:bCs/>
                <w:szCs w:val="18"/>
              </w:rPr>
              <w:t>por meio</w:t>
            </w:r>
            <w:r w:rsidRPr="007642A1">
              <w:rPr>
                <w:bCs/>
                <w:szCs w:val="18"/>
              </w:rPr>
              <w:t xml:space="preserve"> de sorteio.</w:t>
            </w:r>
          </w:p>
          <w:p w:rsidR="003A70FA" w:rsidRPr="007642A1" w:rsidRDefault="003A70FA" w:rsidP="00E250C5">
            <w:pPr>
              <w:jc w:val="both"/>
              <w:rPr>
                <w:b/>
                <w:szCs w:val="18"/>
              </w:rPr>
            </w:pPr>
          </w:p>
        </w:tc>
      </w:tr>
      <w:tr w:rsidR="003A70FA" w:rsidTr="00956FBC">
        <w:tc>
          <w:tcPr>
            <w:tcW w:w="318" w:type="pct"/>
          </w:tcPr>
          <w:p w:rsidR="003A70FA" w:rsidRPr="007642A1" w:rsidRDefault="003A70FA" w:rsidP="00956FBC">
            <w:pPr>
              <w:jc w:val="both"/>
              <w:rPr>
                <w:b/>
                <w:bCs/>
              </w:rPr>
            </w:pPr>
            <w:r>
              <w:rPr>
                <w:b/>
                <w:bCs/>
              </w:rPr>
              <w:t>9</w:t>
            </w:r>
            <w:r w:rsidRPr="007642A1">
              <w:rPr>
                <w:b/>
                <w:bCs/>
              </w:rPr>
              <w:t>.1.2-</w:t>
            </w:r>
          </w:p>
        </w:tc>
        <w:tc>
          <w:tcPr>
            <w:tcW w:w="4682" w:type="pct"/>
          </w:tcPr>
          <w:p w:rsidR="003A70FA" w:rsidRPr="007642A1" w:rsidRDefault="003A70FA" w:rsidP="00E250C5">
            <w:pPr>
              <w:autoSpaceDE w:val="0"/>
              <w:autoSpaceDN w:val="0"/>
              <w:adjustRightInd w:val="0"/>
              <w:jc w:val="both"/>
              <w:rPr>
                <w:szCs w:val="18"/>
              </w:rPr>
            </w:pPr>
            <w:r w:rsidRPr="007642A1">
              <w:rPr>
                <w:szCs w:val="18"/>
              </w:rPr>
              <w:t>O sorteio</w:t>
            </w:r>
            <w:r w:rsidR="00C26B70" w:rsidRPr="007642A1">
              <w:rPr>
                <w:szCs w:val="18"/>
              </w:rPr>
              <w:t xml:space="preserve"> </w:t>
            </w:r>
            <w:r w:rsidRPr="007642A1">
              <w:rPr>
                <w:szCs w:val="18"/>
              </w:rPr>
              <w:t>será realizado ordenando-se as inscrições dos candidatos empatados, de acordo com o seu número de inscrição, de forma crescente ou decrescente, conforme o resultado do primeiro prêmio da extração da Loteria Federal</w:t>
            </w:r>
            <w:r w:rsidR="00FE566F">
              <w:rPr>
                <w:szCs w:val="18"/>
              </w:rPr>
              <w:t>,</w:t>
            </w:r>
            <w:r w:rsidRPr="007642A1">
              <w:rPr>
                <w:szCs w:val="18"/>
              </w:rPr>
              <w:t xml:space="preserve"> do sorteio imediatamente anterior ao dia de aplicação da Prova Objetiva, conforme os seguintes critérios:</w:t>
            </w:r>
          </w:p>
          <w:p w:rsidR="003A70FA" w:rsidRPr="007642A1" w:rsidRDefault="003A70FA" w:rsidP="00E250C5">
            <w:pPr>
              <w:numPr>
                <w:ilvl w:val="0"/>
                <w:numId w:val="5"/>
              </w:numPr>
              <w:autoSpaceDE w:val="0"/>
              <w:autoSpaceDN w:val="0"/>
              <w:adjustRightInd w:val="0"/>
              <w:jc w:val="both"/>
              <w:rPr>
                <w:szCs w:val="18"/>
              </w:rPr>
            </w:pPr>
            <w:proofErr w:type="gramStart"/>
            <w:r w:rsidRPr="007642A1">
              <w:rPr>
                <w:szCs w:val="18"/>
              </w:rPr>
              <w:t>se</w:t>
            </w:r>
            <w:proofErr w:type="gramEnd"/>
            <w:r w:rsidRPr="007642A1">
              <w:rPr>
                <w:szCs w:val="18"/>
              </w:rPr>
              <w:t xml:space="preserve"> a soma dos algarismos do número sorteado no primeiro prêmio da Loteria Federal for par, a ordem será a crescente;</w:t>
            </w:r>
          </w:p>
          <w:p w:rsidR="003A70FA" w:rsidRPr="00CE3E3C" w:rsidRDefault="003A70FA" w:rsidP="00E250C5">
            <w:pPr>
              <w:numPr>
                <w:ilvl w:val="0"/>
                <w:numId w:val="5"/>
              </w:numPr>
              <w:jc w:val="both"/>
              <w:rPr>
                <w:szCs w:val="18"/>
              </w:rPr>
            </w:pPr>
            <w:proofErr w:type="gramStart"/>
            <w:r w:rsidRPr="007642A1">
              <w:rPr>
                <w:szCs w:val="18"/>
              </w:rPr>
              <w:t>se</w:t>
            </w:r>
            <w:proofErr w:type="gramEnd"/>
            <w:r w:rsidRPr="007642A1">
              <w:rPr>
                <w:szCs w:val="18"/>
              </w:rPr>
              <w:t xml:space="preserve"> a soma dos algarismos da Loteria Federal for ímpar, a ordem será a decrescente.</w:t>
            </w:r>
          </w:p>
        </w:tc>
      </w:tr>
    </w:tbl>
    <w:p w:rsidR="003A70FA" w:rsidRPr="003A5D7E" w:rsidRDefault="003A70FA" w:rsidP="003A70FA">
      <w:pPr>
        <w:jc w:val="both"/>
        <w:rPr>
          <w:szCs w:val="18"/>
        </w:rPr>
      </w:pPr>
    </w:p>
    <w:p w:rsidR="003A70FA" w:rsidRPr="007642A1" w:rsidRDefault="003A70FA" w:rsidP="00956FBC">
      <w:pPr>
        <w:pBdr>
          <w:top w:val="single" w:sz="4" w:space="1" w:color="auto" w:shadow="1"/>
          <w:left w:val="single" w:sz="4" w:space="1" w:color="auto" w:shadow="1"/>
          <w:bottom w:val="single" w:sz="4" w:space="1" w:color="auto" w:shadow="1"/>
          <w:right w:val="single" w:sz="4" w:space="18" w:color="auto" w:shadow="1"/>
        </w:pBdr>
        <w:shd w:val="clear" w:color="auto" w:fill="DDDDDD"/>
        <w:ind w:right="279"/>
        <w:jc w:val="both"/>
        <w:rPr>
          <w:rFonts w:ascii="Arial Black" w:hAnsi="Arial Black"/>
          <w:bCs/>
        </w:rPr>
      </w:pPr>
      <w:r>
        <w:rPr>
          <w:rFonts w:ascii="Arial Black" w:hAnsi="Arial Black"/>
          <w:bCs/>
        </w:rPr>
        <w:t>10</w:t>
      </w:r>
      <w:r w:rsidRPr="007642A1">
        <w:rPr>
          <w:rFonts w:ascii="Arial Black" w:hAnsi="Arial Black"/>
          <w:bCs/>
        </w:rPr>
        <w:t xml:space="preserve">.  </w:t>
      </w:r>
      <w:r w:rsidRPr="007642A1">
        <w:rPr>
          <w:rFonts w:ascii="Arial Black" w:hAnsi="Arial Black"/>
          <w:szCs w:val="18"/>
        </w:rPr>
        <w:t>DA FORMA DE JULGAMENTO DA PROVA OBJETIVA</w:t>
      </w:r>
    </w:p>
    <w:p w:rsidR="003A70FA" w:rsidRPr="00057C27" w:rsidRDefault="003A70FA" w:rsidP="003A70FA">
      <w:pPr>
        <w:rPr>
          <w:szCs w:val="18"/>
        </w:rPr>
      </w:pPr>
    </w:p>
    <w:tbl>
      <w:tblPr>
        <w:tblW w:w="5000" w:type="pct"/>
        <w:tblCellMar>
          <w:left w:w="45" w:type="dxa"/>
          <w:right w:w="45" w:type="dxa"/>
        </w:tblCellMar>
        <w:tblLook w:val="0000" w:firstRow="0" w:lastRow="0" w:firstColumn="0" w:lastColumn="0" w:noHBand="0" w:noVBand="0"/>
      </w:tblPr>
      <w:tblGrid>
        <w:gridCol w:w="619"/>
        <w:gridCol w:w="9110"/>
      </w:tblGrid>
      <w:tr w:rsidR="00AE297D" w:rsidRPr="00AA2987" w:rsidTr="00960CF6">
        <w:tc>
          <w:tcPr>
            <w:tcW w:w="318" w:type="pct"/>
          </w:tcPr>
          <w:p w:rsidR="00AE297D" w:rsidRPr="00AA2987" w:rsidRDefault="00AE297D" w:rsidP="00AE297D">
            <w:pPr>
              <w:jc w:val="both"/>
              <w:rPr>
                <w:b/>
                <w:bCs/>
              </w:rPr>
            </w:pPr>
            <w:r w:rsidRPr="00AA2987">
              <w:rPr>
                <w:b/>
                <w:bCs/>
              </w:rPr>
              <w:t>1</w:t>
            </w:r>
            <w:r>
              <w:rPr>
                <w:b/>
                <w:bCs/>
              </w:rPr>
              <w:t>0</w:t>
            </w:r>
            <w:r w:rsidR="00CA372E">
              <w:rPr>
                <w:b/>
                <w:bCs/>
              </w:rPr>
              <w:t>.1</w:t>
            </w:r>
            <w:r w:rsidRPr="00AA2987">
              <w:rPr>
                <w:b/>
                <w:bCs/>
              </w:rPr>
              <w:t xml:space="preserve"> -</w:t>
            </w:r>
          </w:p>
        </w:tc>
        <w:tc>
          <w:tcPr>
            <w:tcW w:w="4682" w:type="pct"/>
          </w:tcPr>
          <w:p w:rsidR="00AE297D" w:rsidRPr="00AA2987" w:rsidRDefault="00CA372E" w:rsidP="003402C0">
            <w:pPr>
              <w:jc w:val="both"/>
            </w:pPr>
            <w:r>
              <w:t>A</w:t>
            </w:r>
            <w:r w:rsidR="00AE297D" w:rsidRPr="00AA2987">
              <w:t xml:space="preserve"> prova objetiva será avaliada na escala de </w:t>
            </w:r>
            <w:proofErr w:type="gramStart"/>
            <w:r w:rsidR="00AE297D" w:rsidRPr="00AA2987">
              <w:t>0</w:t>
            </w:r>
            <w:proofErr w:type="gramEnd"/>
            <w:r w:rsidR="00AE297D" w:rsidRPr="00AA2987">
              <w:t xml:space="preserve"> (zero) a 100 (cem) pontos e terá caráter eliminatório e classificatório.</w:t>
            </w:r>
          </w:p>
          <w:p w:rsidR="00AE297D" w:rsidRPr="00AA2987" w:rsidRDefault="00AE297D" w:rsidP="003402C0">
            <w:pPr>
              <w:jc w:val="both"/>
            </w:pPr>
          </w:p>
        </w:tc>
      </w:tr>
      <w:tr w:rsidR="00AE297D" w:rsidRPr="002F3E1B" w:rsidTr="00960CF6">
        <w:tc>
          <w:tcPr>
            <w:tcW w:w="318" w:type="pct"/>
          </w:tcPr>
          <w:p w:rsidR="00AE297D" w:rsidRPr="00AA2987" w:rsidRDefault="00AE297D" w:rsidP="00960CF6">
            <w:pPr>
              <w:jc w:val="both"/>
              <w:rPr>
                <w:b/>
                <w:bCs/>
              </w:rPr>
            </w:pPr>
            <w:r w:rsidRPr="00AA2987">
              <w:rPr>
                <w:b/>
                <w:bCs/>
              </w:rPr>
              <w:t>1</w:t>
            </w:r>
            <w:r w:rsidR="00CA372E">
              <w:rPr>
                <w:b/>
                <w:bCs/>
              </w:rPr>
              <w:t>0.2</w:t>
            </w:r>
            <w:r w:rsidRPr="00AA2987">
              <w:rPr>
                <w:b/>
                <w:bCs/>
              </w:rPr>
              <w:t xml:space="preserve"> -</w:t>
            </w:r>
          </w:p>
        </w:tc>
        <w:tc>
          <w:tcPr>
            <w:tcW w:w="4682" w:type="pct"/>
          </w:tcPr>
          <w:p w:rsidR="00AE297D" w:rsidRPr="00AA2987" w:rsidRDefault="00AE297D" w:rsidP="003402C0">
            <w:pPr>
              <w:jc w:val="both"/>
            </w:pPr>
            <w:r w:rsidRPr="00AA2987">
              <w:t xml:space="preserve">A nota da prova objetiva será obtida com </w:t>
            </w:r>
            <w:r w:rsidR="00063C7F">
              <w:t xml:space="preserve">a </w:t>
            </w:r>
            <w:r w:rsidRPr="00AA2987">
              <w:t>aplicação da fórmula abaixo:</w:t>
            </w:r>
          </w:p>
          <w:p w:rsidR="00AE297D" w:rsidRPr="0089563E" w:rsidRDefault="00AE297D" w:rsidP="003402C0">
            <w:pPr>
              <w:jc w:val="both"/>
              <w:rPr>
                <w:sz w:val="12"/>
              </w:rPr>
            </w:pPr>
          </w:p>
        </w:tc>
      </w:tr>
      <w:tr w:rsidR="003136CB" w:rsidRPr="007642A1" w:rsidTr="00960CF6">
        <w:tc>
          <w:tcPr>
            <w:tcW w:w="318" w:type="pct"/>
          </w:tcPr>
          <w:p w:rsidR="003136CB" w:rsidRDefault="003136CB" w:rsidP="00542EA5">
            <w:pPr>
              <w:jc w:val="both"/>
              <w:rPr>
                <w:b/>
                <w:bCs/>
              </w:rPr>
            </w:pPr>
          </w:p>
        </w:tc>
        <w:tc>
          <w:tcPr>
            <w:tcW w:w="4682" w:type="pct"/>
          </w:tcPr>
          <w:p w:rsidR="003136CB" w:rsidRPr="007642A1" w:rsidRDefault="005566FB" w:rsidP="00CA372E">
            <w:pPr>
              <w:jc w:val="both"/>
            </w:pPr>
            <w:r w:rsidRPr="005566FB">
              <w:rPr>
                <w:position w:val="-20"/>
                <w:szCs w:val="18"/>
              </w:rPr>
              <w:object w:dxaOrig="1420" w:dyaOrig="480">
                <v:shape id="_x0000_i1026" type="#_x0000_t75" style="width:68.25pt;height:23.65pt" o:ole="">
                  <v:imagedata r:id="rId17" o:title=""/>
                </v:shape>
                <o:OLEObject Type="Embed" ProgID="Equation.3" ShapeID="_x0000_i1026" DrawAspect="Content" ObjectID="_1456548426" r:id="rId18"/>
              </w:object>
            </w:r>
            <w:r w:rsidR="003136CB">
              <w:rPr>
                <w:szCs w:val="18"/>
              </w:rPr>
              <w:t xml:space="preserve">       </w:t>
            </w:r>
          </w:p>
        </w:tc>
      </w:tr>
      <w:tr w:rsidR="00AE297D" w:rsidRPr="002F3E1B" w:rsidTr="00960CF6">
        <w:tc>
          <w:tcPr>
            <w:tcW w:w="318" w:type="pct"/>
          </w:tcPr>
          <w:p w:rsidR="00AE297D" w:rsidRPr="003136CB" w:rsidRDefault="00AE297D" w:rsidP="003402C0">
            <w:pPr>
              <w:jc w:val="both"/>
              <w:rPr>
                <w:b/>
                <w:bCs/>
              </w:rPr>
            </w:pPr>
          </w:p>
        </w:tc>
        <w:tc>
          <w:tcPr>
            <w:tcW w:w="4682" w:type="pct"/>
          </w:tcPr>
          <w:p w:rsidR="00AE297D" w:rsidRPr="003136CB" w:rsidRDefault="00AE297D" w:rsidP="003402C0">
            <w:pPr>
              <w:jc w:val="both"/>
              <w:rPr>
                <w:b/>
              </w:rPr>
            </w:pPr>
            <w:r w:rsidRPr="003136CB">
              <w:rPr>
                <w:b/>
              </w:rPr>
              <w:t>ONDE:</w:t>
            </w:r>
          </w:p>
          <w:p w:rsidR="00AE297D" w:rsidRPr="00960CF6" w:rsidRDefault="00AE297D" w:rsidP="003402C0">
            <w:pPr>
              <w:jc w:val="both"/>
              <w:rPr>
                <w:b/>
                <w:sz w:val="12"/>
              </w:rPr>
            </w:pPr>
          </w:p>
        </w:tc>
      </w:tr>
      <w:tr w:rsidR="00AE297D" w:rsidRPr="00AA2987" w:rsidTr="00960CF6">
        <w:tc>
          <w:tcPr>
            <w:tcW w:w="318" w:type="pct"/>
          </w:tcPr>
          <w:p w:rsidR="00AE297D" w:rsidRPr="00AA2987" w:rsidRDefault="00AE297D" w:rsidP="003402C0">
            <w:pPr>
              <w:jc w:val="both"/>
              <w:rPr>
                <w:b/>
                <w:bCs/>
              </w:rPr>
            </w:pPr>
          </w:p>
        </w:tc>
        <w:tc>
          <w:tcPr>
            <w:tcW w:w="4682" w:type="pct"/>
          </w:tcPr>
          <w:p w:rsidR="00AE297D" w:rsidRPr="00C26B70" w:rsidRDefault="00AE297D" w:rsidP="003402C0">
            <w:pPr>
              <w:jc w:val="both"/>
              <w:rPr>
                <w:b/>
              </w:rPr>
            </w:pPr>
            <w:r w:rsidRPr="00C26B70">
              <w:rPr>
                <w:b/>
              </w:rPr>
              <w:t>NPO</w:t>
            </w:r>
            <w:proofErr w:type="gramStart"/>
            <w:r w:rsidRPr="00C26B70">
              <w:rPr>
                <w:b/>
              </w:rPr>
              <w:t xml:space="preserve">  </w:t>
            </w:r>
            <w:proofErr w:type="gramEnd"/>
            <w:r w:rsidRPr="00C26B70">
              <w:rPr>
                <w:b/>
              </w:rPr>
              <w:t>=  Nota da prova objetiva</w:t>
            </w:r>
          </w:p>
          <w:p w:rsidR="00AE297D" w:rsidRPr="00960CF6" w:rsidRDefault="00AE297D" w:rsidP="003402C0">
            <w:pPr>
              <w:jc w:val="both"/>
              <w:rPr>
                <w:b/>
                <w:sz w:val="14"/>
              </w:rPr>
            </w:pPr>
          </w:p>
        </w:tc>
      </w:tr>
      <w:tr w:rsidR="00AE297D" w:rsidRPr="00AA2987" w:rsidTr="00960CF6">
        <w:tc>
          <w:tcPr>
            <w:tcW w:w="318" w:type="pct"/>
          </w:tcPr>
          <w:p w:rsidR="00AE297D" w:rsidRPr="00AA2987" w:rsidRDefault="00AE297D" w:rsidP="003402C0">
            <w:pPr>
              <w:jc w:val="both"/>
              <w:rPr>
                <w:b/>
                <w:bCs/>
              </w:rPr>
            </w:pPr>
          </w:p>
        </w:tc>
        <w:tc>
          <w:tcPr>
            <w:tcW w:w="4682" w:type="pct"/>
          </w:tcPr>
          <w:p w:rsidR="00AE297D" w:rsidRPr="00C26B70" w:rsidRDefault="00AE297D" w:rsidP="003402C0">
            <w:pPr>
              <w:jc w:val="both"/>
              <w:rPr>
                <w:b/>
              </w:rPr>
            </w:pPr>
            <w:r w:rsidRPr="00C26B70">
              <w:rPr>
                <w:b/>
              </w:rPr>
              <w:t>TQP</w:t>
            </w:r>
            <w:proofErr w:type="gramStart"/>
            <w:r w:rsidRPr="00C26B70">
              <w:rPr>
                <w:b/>
              </w:rPr>
              <w:t xml:space="preserve">  </w:t>
            </w:r>
            <w:proofErr w:type="gramEnd"/>
            <w:r w:rsidRPr="00C26B70">
              <w:rPr>
                <w:b/>
              </w:rPr>
              <w:t>=  Total de questões da prova</w:t>
            </w:r>
          </w:p>
          <w:p w:rsidR="00AE297D" w:rsidRPr="00960CF6" w:rsidRDefault="00AE297D" w:rsidP="003402C0">
            <w:pPr>
              <w:jc w:val="both"/>
              <w:rPr>
                <w:b/>
                <w:sz w:val="14"/>
              </w:rPr>
            </w:pPr>
          </w:p>
        </w:tc>
      </w:tr>
      <w:tr w:rsidR="00AE297D" w:rsidRPr="00AA2987" w:rsidTr="00960CF6">
        <w:tc>
          <w:tcPr>
            <w:tcW w:w="318" w:type="pct"/>
          </w:tcPr>
          <w:p w:rsidR="00AE297D" w:rsidRPr="00AA2987" w:rsidRDefault="00AE297D" w:rsidP="003402C0">
            <w:pPr>
              <w:jc w:val="both"/>
              <w:rPr>
                <w:b/>
                <w:bCs/>
              </w:rPr>
            </w:pPr>
          </w:p>
        </w:tc>
        <w:tc>
          <w:tcPr>
            <w:tcW w:w="4682" w:type="pct"/>
          </w:tcPr>
          <w:p w:rsidR="00AE297D" w:rsidRPr="00C26B70" w:rsidRDefault="00AE297D" w:rsidP="003402C0">
            <w:pPr>
              <w:jc w:val="both"/>
              <w:rPr>
                <w:b/>
              </w:rPr>
            </w:pPr>
            <w:r w:rsidRPr="00C26B70">
              <w:rPr>
                <w:b/>
              </w:rPr>
              <w:t>NAP</w:t>
            </w:r>
            <w:proofErr w:type="gramStart"/>
            <w:r w:rsidRPr="00C26B70">
              <w:rPr>
                <w:b/>
              </w:rPr>
              <w:t xml:space="preserve">  </w:t>
            </w:r>
            <w:proofErr w:type="gramEnd"/>
            <w:r w:rsidRPr="00C26B70">
              <w:rPr>
                <w:b/>
              </w:rPr>
              <w:t>=  Número de acertos na prova</w:t>
            </w:r>
          </w:p>
          <w:p w:rsidR="00AE297D" w:rsidRPr="00C26B70" w:rsidRDefault="00AE297D" w:rsidP="003402C0">
            <w:pPr>
              <w:jc w:val="both"/>
              <w:rPr>
                <w:b/>
              </w:rPr>
            </w:pPr>
          </w:p>
        </w:tc>
      </w:tr>
      <w:tr w:rsidR="005566FB" w:rsidRPr="00AA2987" w:rsidTr="00960CF6">
        <w:tc>
          <w:tcPr>
            <w:tcW w:w="318" w:type="pct"/>
          </w:tcPr>
          <w:p w:rsidR="005566FB" w:rsidRPr="00AA2987" w:rsidRDefault="005566FB" w:rsidP="00960CF6">
            <w:pPr>
              <w:jc w:val="both"/>
              <w:rPr>
                <w:b/>
                <w:bCs/>
              </w:rPr>
            </w:pPr>
            <w:r w:rsidRPr="00AA2987">
              <w:rPr>
                <w:b/>
                <w:bCs/>
              </w:rPr>
              <w:t>1</w:t>
            </w:r>
            <w:r w:rsidR="00CA372E">
              <w:rPr>
                <w:b/>
                <w:bCs/>
              </w:rPr>
              <w:t>0.3</w:t>
            </w:r>
            <w:r w:rsidR="00960CF6">
              <w:rPr>
                <w:b/>
                <w:bCs/>
              </w:rPr>
              <w:t xml:space="preserve"> </w:t>
            </w:r>
            <w:r w:rsidRPr="00AA2987">
              <w:rPr>
                <w:b/>
                <w:bCs/>
              </w:rPr>
              <w:t>-</w:t>
            </w:r>
          </w:p>
        </w:tc>
        <w:tc>
          <w:tcPr>
            <w:tcW w:w="4682" w:type="pct"/>
          </w:tcPr>
          <w:p w:rsidR="005566FB" w:rsidRPr="00AA2987" w:rsidRDefault="005566FB" w:rsidP="00120447">
            <w:pPr>
              <w:jc w:val="both"/>
            </w:pPr>
            <w:r w:rsidRPr="00AA2987">
              <w:t>Será considerado aprovado na prova obje</w:t>
            </w:r>
            <w:r>
              <w:t>tiva o candidato que obtiver</w:t>
            </w:r>
            <w:r w:rsidR="00063C7F">
              <w:t>,</w:t>
            </w:r>
            <w:r>
              <w:t xml:space="preserve"> no mínimo</w:t>
            </w:r>
            <w:r w:rsidR="00063C7F">
              <w:t>,</w:t>
            </w:r>
            <w:r>
              <w:t xml:space="preserve"> </w:t>
            </w:r>
            <w:r w:rsidRPr="00AA2987">
              <w:t>50 (cinq</w:t>
            </w:r>
            <w:r>
              <w:t>u</w:t>
            </w:r>
            <w:r w:rsidRPr="00AA2987">
              <w:t>enta</w:t>
            </w:r>
            <w:r w:rsidR="00CA372E">
              <w:t>)</w:t>
            </w:r>
            <w:r>
              <w:t xml:space="preserve"> </w:t>
            </w:r>
            <w:r w:rsidRPr="00AA2987">
              <w:t>pontos.</w:t>
            </w:r>
          </w:p>
          <w:p w:rsidR="005566FB" w:rsidRPr="00256204" w:rsidRDefault="005566FB" w:rsidP="00120447">
            <w:pPr>
              <w:jc w:val="both"/>
              <w:rPr>
                <w:sz w:val="14"/>
                <w:szCs w:val="14"/>
              </w:rPr>
            </w:pPr>
          </w:p>
        </w:tc>
      </w:tr>
      <w:tr w:rsidR="005566FB" w:rsidRPr="00AA2987" w:rsidTr="00960CF6">
        <w:tc>
          <w:tcPr>
            <w:tcW w:w="318" w:type="pct"/>
          </w:tcPr>
          <w:p w:rsidR="005566FB" w:rsidRPr="00AA2987" w:rsidRDefault="005566FB" w:rsidP="00960CF6">
            <w:pPr>
              <w:jc w:val="both"/>
              <w:rPr>
                <w:b/>
                <w:bCs/>
              </w:rPr>
            </w:pPr>
            <w:r w:rsidRPr="00AA2987">
              <w:rPr>
                <w:b/>
                <w:bCs/>
              </w:rPr>
              <w:t>1</w:t>
            </w:r>
            <w:r w:rsidR="00CA372E">
              <w:rPr>
                <w:b/>
                <w:bCs/>
              </w:rPr>
              <w:t>0.4</w:t>
            </w:r>
            <w:r w:rsidRPr="00AA2987">
              <w:rPr>
                <w:b/>
                <w:bCs/>
              </w:rPr>
              <w:t xml:space="preserve"> -</w:t>
            </w:r>
          </w:p>
        </w:tc>
        <w:tc>
          <w:tcPr>
            <w:tcW w:w="4682" w:type="pct"/>
          </w:tcPr>
          <w:p w:rsidR="005566FB" w:rsidRPr="00AA2987" w:rsidRDefault="005566FB" w:rsidP="00CA372E">
            <w:pPr>
              <w:jc w:val="both"/>
            </w:pPr>
            <w:r w:rsidRPr="00AA2987">
              <w:t>O candidato que não auferir</w:t>
            </w:r>
            <w:r w:rsidR="00063C7F">
              <w:t>,</w:t>
            </w:r>
            <w:r w:rsidRPr="00AA2987">
              <w:t xml:space="preserve"> </w:t>
            </w:r>
            <w:r>
              <w:t xml:space="preserve">no </w:t>
            </w:r>
            <w:r w:rsidRPr="00AA2987">
              <w:t>mínim</w:t>
            </w:r>
            <w:r>
              <w:t>o</w:t>
            </w:r>
            <w:r w:rsidR="00063C7F">
              <w:t>,</w:t>
            </w:r>
            <w:r w:rsidRPr="00AA2987">
              <w:t xml:space="preserve"> 50 (cinq</w:t>
            </w:r>
            <w:r>
              <w:t>u</w:t>
            </w:r>
            <w:r w:rsidRPr="00AA2987">
              <w:t>enta)</w:t>
            </w:r>
            <w:r>
              <w:t xml:space="preserve"> pontos na prova objetiva </w:t>
            </w:r>
            <w:r w:rsidRPr="00AA2987">
              <w:t xml:space="preserve">será </w:t>
            </w:r>
            <w:r>
              <w:t>desclassificado</w:t>
            </w:r>
            <w:r w:rsidRPr="00AA2987">
              <w:t xml:space="preserve"> do Concurso Público.</w:t>
            </w:r>
          </w:p>
        </w:tc>
      </w:tr>
    </w:tbl>
    <w:p w:rsidR="003A70FA" w:rsidRDefault="003A70FA" w:rsidP="003A70FA">
      <w:pPr>
        <w:jc w:val="both"/>
        <w:rPr>
          <w:szCs w:val="18"/>
        </w:rPr>
      </w:pPr>
    </w:p>
    <w:p w:rsidR="00DD141F" w:rsidRPr="00226988" w:rsidRDefault="00DD141F" w:rsidP="00DD141F">
      <w:pPr>
        <w:pBdr>
          <w:top w:val="single" w:sz="4" w:space="1" w:color="auto" w:shadow="1"/>
          <w:left w:val="single" w:sz="4" w:space="3" w:color="auto" w:shadow="1"/>
          <w:bottom w:val="single" w:sz="4" w:space="1" w:color="auto" w:shadow="1"/>
          <w:right w:val="single" w:sz="4" w:space="18" w:color="auto" w:shadow="1"/>
        </w:pBdr>
        <w:shd w:val="clear" w:color="auto" w:fill="DDDDDD"/>
        <w:ind w:right="279"/>
        <w:jc w:val="both"/>
        <w:rPr>
          <w:rFonts w:ascii="Arial Black" w:hAnsi="Arial Black"/>
          <w:bCs/>
        </w:rPr>
      </w:pPr>
      <w:r>
        <w:rPr>
          <w:rFonts w:ascii="Arial Black" w:hAnsi="Arial Black"/>
          <w:bCs/>
        </w:rPr>
        <w:t>11</w:t>
      </w:r>
      <w:r w:rsidRPr="00226988">
        <w:rPr>
          <w:rFonts w:ascii="Arial Black" w:hAnsi="Arial Black"/>
          <w:bCs/>
        </w:rPr>
        <w:t xml:space="preserve">.  </w:t>
      </w:r>
      <w:r w:rsidRPr="00226988">
        <w:rPr>
          <w:rFonts w:ascii="Arial Black" w:hAnsi="Arial Black"/>
          <w:szCs w:val="18"/>
        </w:rPr>
        <w:t>DA FORMA DE AVALIAÇÃO DA PROVA PRÁTICA</w:t>
      </w:r>
    </w:p>
    <w:p w:rsidR="00DD141F" w:rsidRPr="00226988" w:rsidRDefault="00DD141F" w:rsidP="00DD141F">
      <w:pPr>
        <w:rPr>
          <w:szCs w:val="18"/>
        </w:rPr>
      </w:pPr>
    </w:p>
    <w:tbl>
      <w:tblPr>
        <w:tblW w:w="5000" w:type="pct"/>
        <w:tblCellMar>
          <w:left w:w="70" w:type="dxa"/>
          <w:right w:w="70" w:type="dxa"/>
        </w:tblCellMar>
        <w:tblLook w:val="0000" w:firstRow="0" w:lastRow="0" w:firstColumn="0" w:lastColumn="0" w:noHBand="0" w:noVBand="0"/>
      </w:tblPr>
      <w:tblGrid>
        <w:gridCol w:w="622"/>
        <w:gridCol w:w="9157"/>
      </w:tblGrid>
      <w:tr w:rsidR="00DD141F" w:rsidRPr="00256204" w:rsidTr="000A2051">
        <w:tc>
          <w:tcPr>
            <w:tcW w:w="318" w:type="pct"/>
          </w:tcPr>
          <w:p w:rsidR="00DD141F" w:rsidRPr="00256204" w:rsidRDefault="00DD141F" w:rsidP="00DD141F">
            <w:pPr>
              <w:jc w:val="both"/>
              <w:rPr>
                <w:b/>
                <w:bCs/>
                <w:szCs w:val="18"/>
              </w:rPr>
            </w:pPr>
            <w:r w:rsidRPr="00256204">
              <w:rPr>
                <w:b/>
                <w:bCs/>
                <w:szCs w:val="18"/>
              </w:rPr>
              <w:t>11.1 -</w:t>
            </w:r>
          </w:p>
        </w:tc>
        <w:tc>
          <w:tcPr>
            <w:tcW w:w="4682" w:type="pct"/>
          </w:tcPr>
          <w:p w:rsidR="00DD141F" w:rsidRPr="00256204" w:rsidRDefault="00DD141F" w:rsidP="000A2051">
            <w:pPr>
              <w:jc w:val="both"/>
              <w:rPr>
                <w:szCs w:val="18"/>
              </w:rPr>
            </w:pPr>
            <w:r w:rsidRPr="00256204">
              <w:rPr>
                <w:szCs w:val="18"/>
              </w:rPr>
              <w:t>A aplicação e a avaliação da prova prática busca aferir a capacidade de adequação funcional e situacional do candidato às exigências e ao desempenho eficiente das atividades. Ela constituir-se-á na execução de tarefas, previamente elaboradas pelo Examinador, a serem realizadas individualmente pelo candidato com a avaliação por meio de planilhas, tomando-se por base as atribuições dos cargos.</w:t>
            </w:r>
          </w:p>
          <w:p w:rsidR="00DD141F" w:rsidRPr="00256204" w:rsidRDefault="00DD141F" w:rsidP="000A2051">
            <w:pPr>
              <w:jc w:val="both"/>
              <w:rPr>
                <w:szCs w:val="18"/>
              </w:rPr>
            </w:pPr>
          </w:p>
        </w:tc>
      </w:tr>
      <w:tr w:rsidR="00DD141F" w:rsidRPr="00256204" w:rsidTr="000A2051">
        <w:tc>
          <w:tcPr>
            <w:tcW w:w="318" w:type="pct"/>
          </w:tcPr>
          <w:p w:rsidR="00DD141F" w:rsidRPr="00256204" w:rsidRDefault="00DD141F" w:rsidP="00DD141F">
            <w:pPr>
              <w:jc w:val="both"/>
              <w:rPr>
                <w:b/>
                <w:bCs/>
                <w:szCs w:val="18"/>
              </w:rPr>
            </w:pPr>
            <w:r w:rsidRPr="00256204">
              <w:rPr>
                <w:b/>
                <w:bCs/>
                <w:szCs w:val="18"/>
              </w:rPr>
              <w:t>11.2 -</w:t>
            </w:r>
          </w:p>
        </w:tc>
        <w:tc>
          <w:tcPr>
            <w:tcW w:w="4682" w:type="pct"/>
          </w:tcPr>
          <w:p w:rsidR="00DD141F" w:rsidRPr="00256204" w:rsidRDefault="00DD141F" w:rsidP="000A2051">
            <w:pPr>
              <w:jc w:val="both"/>
              <w:rPr>
                <w:szCs w:val="18"/>
              </w:rPr>
            </w:pPr>
            <w:r w:rsidRPr="00256204">
              <w:rPr>
                <w:szCs w:val="18"/>
              </w:rPr>
              <w:t xml:space="preserve">A prova </w:t>
            </w:r>
            <w:r w:rsidRPr="00256204">
              <w:rPr>
                <w:b/>
                <w:bCs/>
                <w:szCs w:val="18"/>
              </w:rPr>
              <w:t>prática</w:t>
            </w:r>
            <w:r w:rsidRPr="00256204">
              <w:rPr>
                <w:szCs w:val="18"/>
              </w:rPr>
              <w:t xml:space="preserve"> será avaliada de “</w:t>
            </w:r>
            <w:smartTag w:uri="urn:schemas-microsoft-com:office:smarttags" w:element="metricconverter">
              <w:smartTagPr>
                <w:attr w:name="ProductID" w:val="0”"/>
              </w:smartTagPr>
              <w:r w:rsidRPr="00256204">
                <w:rPr>
                  <w:szCs w:val="18"/>
                </w:rPr>
                <w:t>0”</w:t>
              </w:r>
            </w:smartTag>
            <w:r w:rsidRPr="00256204">
              <w:rPr>
                <w:szCs w:val="18"/>
              </w:rPr>
              <w:t xml:space="preserve"> (zero) a “</w:t>
            </w:r>
            <w:smartTag w:uri="urn:schemas-microsoft-com:office:smarttags" w:element="metricconverter">
              <w:smartTagPr>
                <w:attr w:name="ProductID" w:val="100”"/>
              </w:smartTagPr>
              <w:r w:rsidRPr="00256204">
                <w:rPr>
                  <w:szCs w:val="18"/>
                </w:rPr>
                <w:t>100”</w:t>
              </w:r>
            </w:smartTag>
            <w:r w:rsidRPr="00256204">
              <w:rPr>
                <w:szCs w:val="18"/>
              </w:rPr>
              <w:t xml:space="preserve"> (cem) pontos e terá como critério de avaliação a "Capacidade Técnica" que vale de “</w:t>
            </w:r>
            <w:smartTag w:uri="urn:schemas-microsoft-com:office:smarttags" w:element="metricconverter">
              <w:smartTagPr>
                <w:attr w:name="ProductID" w:val="0”"/>
              </w:smartTagPr>
              <w:r w:rsidRPr="00256204">
                <w:rPr>
                  <w:szCs w:val="18"/>
                </w:rPr>
                <w:t>0”</w:t>
              </w:r>
            </w:smartTag>
            <w:r w:rsidRPr="00256204">
              <w:rPr>
                <w:szCs w:val="18"/>
              </w:rPr>
              <w:t xml:space="preserve"> (zero) a “</w:t>
            </w:r>
            <w:smartTag w:uri="urn:schemas-microsoft-com:office:smarttags" w:element="metricconverter">
              <w:smartTagPr>
                <w:attr w:name="ProductID" w:val="50”"/>
              </w:smartTagPr>
              <w:r w:rsidRPr="00256204">
                <w:rPr>
                  <w:szCs w:val="18"/>
                </w:rPr>
                <w:t>50”</w:t>
              </w:r>
            </w:smartTag>
            <w:r w:rsidRPr="00256204">
              <w:rPr>
                <w:szCs w:val="18"/>
              </w:rPr>
              <w:t xml:space="preserve"> (cinquenta) pontos e o "Grau de Agilidade" que vale de “</w:t>
            </w:r>
            <w:smartTag w:uri="urn:schemas-microsoft-com:office:smarttags" w:element="metricconverter">
              <w:smartTagPr>
                <w:attr w:name="ProductID" w:val="0”"/>
              </w:smartTagPr>
              <w:r w:rsidRPr="00256204">
                <w:rPr>
                  <w:szCs w:val="18"/>
                </w:rPr>
                <w:t>0”</w:t>
              </w:r>
            </w:smartTag>
            <w:r w:rsidRPr="00256204">
              <w:rPr>
                <w:szCs w:val="18"/>
              </w:rPr>
              <w:t xml:space="preserve"> (zero) a “</w:t>
            </w:r>
            <w:smartTag w:uri="urn:schemas-microsoft-com:office:smarttags" w:element="metricconverter">
              <w:smartTagPr>
                <w:attr w:name="ProductID" w:val="50”"/>
              </w:smartTagPr>
              <w:r w:rsidRPr="00256204">
                <w:rPr>
                  <w:szCs w:val="18"/>
                </w:rPr>
                <w:t>50”</w:t>
              </w:r>
            </w:smartTag>
            <w:r w:rsidRPr="00256204">
              <w:rPr>
                <w:szCs w:val="18"/>
              </w:rPr>
              <w:t xml:space="preserve"> (cinquenta) pontos. </w:t>
            </w:r>
          </w:p>
          <w:p w:rsidR="00DD141F" w:rsidRPr="00256204" w:rsidRDefault="00DD141F" w:rsidP="000A2051">
            <w:pPr>
              <w:jc w:val="both"/>
              <w:rPr>
                <w:szCs w:val="18"/>
              </w:rPr>
            </w:pPr>
          </w:p>
        </w:tc>
      </w:tr>
      <w:tr w:rsidR="00DD141F" w:rsidRPr="00256204" w:rsidTr="000A2051">
        <w:tc>
          <w:tcPr>
            <w:tcW w:w="318" w:type="pct"/>
          </w:tcPr>
          <w:p w:rsidR="00DD141F" w:rsidRPr="00256204" w:rsidRDefault="00DD141F" w:rsidP="00DD141F">
            <w:pPr>
              <w:jc w:val="both"/>
              <w:rPr>
                <w:b/>
                <w:bCs/>
                <w:szCs w:val="18"/>
              </w:rPr>
            </w:pPr>
            <w:r w:rsidRPr="00256204">
              <w:rPr>
                <w:b/>
                <w:bCs/>
                <w:szCs w:val="18"/>
              </w:rPr>
              <w:t>11.3 -</w:t>
            </w:r>
          </w:p>
        </w:tc>
        <w:tc>
          <w:tcPr>
            <w:tcW w:w="4682" w:type="pct"/>
          </w:tcPr>
          <w:p w:rsidR="00DD141F" w:rsidRPr="00256204" w:rsidRDefault="00DD141F" w:rsidP="000A2051">
            <w:pPr>
              <w:jc w:val="both"/>
              <w:rPr>
                <w:szCs w:val="18"/>
              </w:rPr>
            </w:pPr>
            <w:r w:rsidRPr="00256204">
              <w:rPr>
                <w:szCs w:val="18"/>
              </w:rPr>
              <w:t>A Capacidade Técnica se traduz na capacidade teórica e prática de manuseio adequado de equipamentos e utensílios empregados no desenvolvimento de tarefas propostas.</w:t>
            </w:r>
          </w:p>
          <w:p w:rsidR="00DD141F" w:rsidRPr="00256204" w:rsidRDefault="00DD141F" w:rsidP="000A2051">
            <w:pPr>
              <w:jc w:val="both"/>
              <w:rPr>
                <w:szCs w:val="18"/>
              </w:rPr>
            </w:pPr>
          </w:p>
        </w:tc>
      </w:tr>
      <w:tr w:rsidR="00DD141F" w:rsidRPr="00256204" w:rsidTr="000A2051">
        <w:tc>
          <w:tcPr>
            <w:tcW w:w="318" w:type="pct"/>
          </w:tcPr>
          <w:p w:rsidR="00DD141F" w:rsidRPr="00256204" w:rsidRDefault="00DD141F" w:rsidP="00DD141F">
            <w:pPr>
              <w:jc w:val="both"/>
              <w:rPr>
                <w:b/>
                <w:bCs/>
                <w:szCs w:val="18"/>
              </w:rPr>
            </w:pPr>
            <w:r w:rsidRPr="00256204">
              <w:rPr>
                <w:b/>
                <w:bCs/>
                <w:szCs w:val="18"/>
              </w:rPr>
              <w:t>11.4 -</w:t>
            </w:r>
          </w:p>
        </w:tc>
        <w:tc>
          <w:tcPr>
            <w:tcW w:w="4682" w:type="pct"/>
          </w:tcPr>
          <w:p w:rsidR="00DD141F" w:rsidRPr="00256204" w:rsidRDefault="00DD141F" w:rsidP="000A2051">
            <w:pPr>
              <w:jc w:val="both"/>
              <w:rPr>
                <w:szCs w:val="18"/>
              </w:rPr>
            </w:pPr>
            <w:r w:rsidRPr="00256204">
              <w:rPr>
                <w:szCs w:val="18"/>
              </w:rPr>
              <w:t>A Agilidade será avaliada pelo tempo gasto no desenvolvimento completo e correto das tarefas propostas, sendo estas extraídas do conteúdo programático descrito no presente Edital.</w:t>
            </w:r>
          </w:p>
          <w:p w:rsidR="00DD141F" w:rsidRPr="00256204" w:rsidRDefault="00DD141F" w:rsidP="000A2051">
            <w:pPr>
              <w:jc w:val="both"/>
              <w:rPr>
                <w:szCs w:val="18"/>
              </w:rPr>
            </w:pPr>
          </w:p>
        </w:tc>
      </w:tr>
      <w:tr w:rsidR="00DD141F" w:rsidRPr="00256204" w:rsidTr="000A2051">
        <w:tc>
          <w:tcPr>
            <w:tcW w:w="318" w:type="pct"/>
          </w:tcPr>
          <w:p w:rsidR="00DD141F" w:rsidRPr="00256204" w:rsidRDefault="00DD141F" w:rsidP="00DD141F">
            <w:pPr>
              <w:jc w:val="both"/>
              <w:rPr>
                <w:b/>
                <w:bCs/>
                <w:szCs w:val="18"/>
              </w:rPr>
            </w:pPr>
            <w:r w:rsidRPr="00256204">
              <w:rPr>
                <w:b/>
                <w:bCs/>
                <w:szCs w:val="18"/>
              </w:rPr>
              <w:t>11.5 -</w:t>
            </w:r>
          </w:p>
        </w:tc>
        <w:tc>
          <w:tcPr>
            <w:tcW w:w="4682" w:type="pct"/>
          </w:tcPr>
          <w:p w:rsidR="00DD141F" w:rsidRPr="00256204" w:rsidRDefault="00DD141F" w:rsidP="000A2051">
            <w:pPr>
              <w:jc w:val="both"/>
              <w:rPr>
                <w:szCs w:val="18"/>
              </w:rPr>
            </w:pPr>
            <w:r w:rsidRPr="00256204">
              <w:rPr>
                <w:szCs w:val="18"/>
              </w:rPr>
              <w:t xml:space="preserve">Serão considerados aprovados os candidatos que obtiverem, no mínimo, 50 (cinquenta) pontos na prova prática. </w:t>
            </w:r>
          </w:p>
          <w:p w:rsidR="00DD141F" w:rsidRPr="00256204" w:rsidRDefault="00DD141F" w:rsidP="000A2051">
            <w:pPr>
              <w:jc w:val="both"/>
              <w:rPr>
                <w:szCs w:val="18"/>
              </w:rPr>
            </w:pPr>
          </w:p>
        </w:tc>
      </w:tr>
      <w:tr w:rsidR="00DD141F" w:rsidRPr="00256204" w:rsidTr="000A2051">
        <w:tc>
          <w:tcPr>
            <w:tcW w:w="318" w:type="pct"/>
          </w:tcPr>
          <w:p w:rsidR="00DD141F" w:rsidRPr="00256204" w:rsidRDefault="00DD141F" w:rsidP="00DD141F">
            <w:pPr>
              <w:jc w:val="both"/>
              <w:rPr>
                <w:b/>
                <w:bCs/>
                <w:szCs w:val="18"/>
              </w:rPr>
            </w:pPr>
            <w:r w:rsidRPr="00256204">
              <w:rPr>
                <w:b/>
                <w:bCs/>
                <w:szCs w:val="18"/>
              </w:rPr>
              <w:t>11.6 -</w:t>
            </w:r>
          </w:p>
        </w:tc>
        <w:tc>
          <w:tcPr>
            <w:tcW w:w="4682" w:type="pct"/>
          </w:tcPr>
          <w:p w:rsidR="00DD141F" w:rsidRPr="00256204" w:rsidRDefault="00DD141F" w:rsidP="000A2051">
            <w:pPr>
              <w:jc w:val="both"/>
              <w:rPr>
                <w:szCs w:val="18"/>
              </w:rPr>
            </w:pPr>
            <w:r w:rsidRPr="00256204">
              <w:rPr>
                <w:szCs w:val="18"/>
              </w:rPr>
              <w:t>O candidato que não auferir a nota mínima de 50 (cinquenta) pontos na prova prática será desclassificado do Concurso Público.</w:t>
            </w:r>
          </w:p>
        </w:tc>
      </w:tr>
    </w:tbl>
    <w:p w:rsidR="00DD141F" w:rsidRDefault="00DD141F" w:rsidP="003A70FA">
      <w:pPr>
        <w:jc w:val="both"/>
        <w:rPr>
          <w:szCs w:val="18"/>
        </w:rPr>
      </w:pPr>
    </w:p>
    <w:p w:rsidR="003A70FA" w:rsidRPr="007C416D" w:rsidRDefault="003A70FA" w:rsidP="00320B1A">
      <w:pPr>
        <w:pBdr>
          <w:top w:val="single" w:sz="4" w:space="1" w:color="auto" w:shadow="1"/>
          <w:left w:val="single" w:sz="4" w:space="1" w:color="auto" w:shadow="1"/>
          <w:bottom w:val="single" w:sz="4" w:space="1" w:color="auto" w:shadow="1"/>
          <w:right w:val="single" w:sz="4" w:space="18" w:color="auto" w:shadow="1"/>
        </w:pBdr>
        <w:shd w:val="clear" w:color="auto" w:fill="DDDDDD"/>
        <w:ind w:right="279"/>
        <w:jc w:val="both"/>
        <w:rPr>
          <w:rFonts w:ascii="Arial Black" w:hAnsi="Arial Black"/>
          <w:bCs/>
        </w:rPr>
      </w:pPr>
      <w:r w:rsidRPr="007C416D">
        <w:rPr>
          <w:rFonts w:ascii="Arial Black" w:hAnsi="Arial Black"/>
          <w:bCs/>
        </w:rPr>
        <w:t>1</w:t>
      </w:r>
      <w:r w:rsidR="00DD141F">
        <w:rPr>
          <w:rFonts w:ascii="Arial Black" w:hAnsi="Arial Black"/>
          <w:bCs/>
        </w:rPr>
        <w:t>2</w:t>
      </w:r>
      <w:r w:rsidRPr="007C416D">
        <w:rPr>
          <w:rFonts w:ascii="Arial Black" w:hAnsi="Arial Black"/>
          <w:bCs/>
        </w:rPr>
        <w:t xml:space="preserve">.  </w:t>
      </w:r>
      <w:r w:rsidRPr="007C416D">
        <w:rPr>
          <w:rFonts w:ascii="Arial Black" w:hAnsi="Arial Black"/>
          <w:szCs w:val="18"/>
        </w:rPr>
        <w:t>DO RESULTADO FINAL</w:t>
      </w:r>
    </w:p>
    <w:p w:rsidR="003A70FA" w:rsidRDefault="003A70FA" w:rsidP="003A70FA">
      <w:pPr>
        <w:rPr>
          <w:szCs w:val="18"/>
        </w:rPr>
      </w:pPr>
    </w:p>
    <w:tbl>
      <w:tblPr>
        <w:tblW w:w="9808" w:type="dxa"/>
        <w:tblInd w:w="-28" w:type="dxa"/>
        <w:tblLayout w:type="fixed"/>
        <w:tblCellMar>
          <w:left w:w="70" w:type="dxa"/>
          <w:right w:w="70" w:type="dxa"/>
        </w:tblCellMar>
        <w:tblLook w:val="0000" w:firstRow="0" w:lastRow="0" w:firstColumn="0" w:lastColumn="0" w:noHBand="0" w:noVBand="0"/>
      </w:tblPr>
      <w:tblGrid>
        <w:gridCol w:w="624"/>
        <w:gridCol w:w="9184"/>
      </w:tblGrid>
      <w:tr w:rsidR="00DD141F" w:rsidRPr="00F96322" w:rsidTr="000A2051">
        <w:tc>
          <w:tcPr>
            <w:tcW w:w="624" w:type="dxa"/>
          </w:tcPr>
          <w:p w:rsidR="00DD141F" w:rsidRPr="00F96322" w:rsidRDefault="00DD141F" w:rsidP="00DD141F">
            <w:pPr>
              <w:jc w:val="both"/>
              <w:rPr>
                <w:b/>
                <w:bCs/>
                <w:szCs w:val="18"/>
              </w:rPr>
            </w:pPr>
            <w:r w:rsidRPr="00F96322">
              <w:rPr>
                <w:b/>
                <w:bCs/>
                <w:szCs w:val="18"/>
              </w:rPr>
              <w:t>12.1 -</w:t>
            </w:r>
          </w:p>
        </w:tc>
        <w:tc>
          <w:tcPr>
            <w:tcW w:w="9184" w:type="dxa"/>
          </w:tcPr>
          <w:p w:rsidR="00DD141F" w:rsidRPr="00F96322" w:rsidRDefault="00DD141F" w:rsidP="000A2051">
            <w:pPr>
              <w:jc w:val="both"/>
              <w:rPr>
                <w:szCs w:val="18"/>
              </w:rPr>
            </w:pPr>
            <w:r w:rsidRPr="00F96322">
              <w:rPr>
                <w:szCs w:val="18"/>
              </w:rPr>
              <w:t xml:space="preserve">Para os candidatos cujos cargos o Edital prevê </w:t>
            </w:r>
            <w:r w:rsidRPr="00F96322">
              <w:rPr>
                <w:b/>
                <w:szCs w:val="18"/>
              </w:rPr>
              <w:t>exclusivamente prova objetiva</w:t>
            </w:r>
            <w:r w:rsidRPr="00F96322">
              <w:rPr>
                <w:szCs w:val="18"/>
              </w:rPr>
              <w:t>, o resultado final será a nota obtida com o número de pontos auferidos na prova.</w:t>
            </w:r>
          </w:p>
          <w:p w:rsidR="00DD141F" w:rsidRPr="00256204" w:rsidRDefault="00DD141F" w:rsidP="000A2051">
            <w:pPr>
              <w:jc w:val="both"/>
              <w:rPr>
                <w:sz w:val="14"/>
                <w:szCs w:val="14"/>
              </w:rPr>
            </w:pPr>
          </w:p>
        </w:tc>
      </w:tr>
      <w:tr w:rsidR="00DD141F" w:rsidRPr="00F96322" w:rsidTr="000A2051">
        <w:tc>
          <w:tcPr>
            <w:tcW w:w="624" w:type="dxa"/>
          </w:tcPr>
          <w:p w:rsidR="00DD141F" w:rsidRPr="00F96322" w:rsidRDefault="00DD141F" w:rsidP="00DD141F">
            <w:pPr>
              <w:jc w:val="both"/>
              <w:rPr>
                <w:b/>
                <w:bCs/>
                <w:szCs w:val="18"/>
              </w:rPr>
            </w:pPr>
            <w:r w:rsidRPr="00F96322">
              <w:rPr>
                <w:b/>
                <w:bCs/>
                <w:szCs w:val="18"/>
              </w:rPr>
              <w:t>12.2 -</w:t>
            </w:r>
          </w:p>
        </w:tc>
        <w:tc>
          <w:tcPr>
            <w:tcW w:w="9184" w:type="dxa"/>
          </w:tcPr>
          <w:p w:rsidR="00DD141F" w:rsidRDefault="00DD141F" w:rsidP="000A2051">
            <w:pPr>
              <w:jc w:val="both"/>
              <w:rPr>
                <w:szCs w:val="18"/>
              </w:rPr>
            </w:pPr>
            <w:r w:rsidRPr="00F96322">
              <w:rPr>
                <w:szCs w:val="18"/>
              </w:rPr>
              <w:t xml:space="preserve">Para os candidatos cujos cargos o Edital prevê </w:t>
            </w:r>
            <w:r w:rsidRPr="00F96322">
              <w:rPr>
                <w:b/>
                <w:szCs w:val="18"/>
              </w:rPr>
              <w:t>prova objetiva e prática</w:t>
            </w:r>
            <w:r w:rsidRPr="00F96322">
              <w:rPr>
                <w:szCs w:val="18"/>
              </w:rPr>
              <w:t>, a nota final será a média aritmética obtida com a soma das notas nas provas objetivas e práticas, cuja fórmula é a seguinte:</w:t>
            </w:r>
          </w:p>
          <w:p w:rsidR="00FD0C4E" w:rsidRPr="00FD0C4E" w:rsidRDefault="00FD0C4E" w:rsidP="000A2051">
            <w:pPr>
              <w:jc w:val="both"/>
              <w:rPr>
                <w:sz w:val="10"/>
                <w:szCs w:val="10"/>
              </w:rPr>
            </w:pPr>
          </w:p>
          <w:p w:rsidR="00DD141F" w:rsidRDefault="00DD141F" w:rsidP="000A2051">
            <w:pPr>
              <w:jc w:val="both"/>
              <w:rPr>
                <w:szCs w:val="18"/>
              </w:rPr>
            </w:pPr>
            <w:r w:rsidRPr="00F96322">
              <w:rPr>
                <w:position w:val="-20"/>
                <w:szCs w:val="18"/>
              </w:rPr>
              <w:object w:dxaOrig="1540" w:dyaOrig="499">
                <v:shape id="_x0000_i1027" type="#_x0000_t75" style="width:76.85pt;height:24.7pt" o:ole="">
                  <v:imagedata r:id="rId19" o:title=""/>
                </v:shape>
                <o:OLEObject Type="Embed" ProgID="Equation.3" ShapeID="_x0000_i1027" DrawAspect="Content" ObjectID="_1456548427" r:id="rId20"/>
              </w:object>
            </w:r>
          </w:p>
          <w:p w:rsidR="00FD0C4E" w:rsidRPr="00FD0C4E" w:rsidRDefault="00FD0C4E" w:rsidP="000A2051">
            <w:pPr>
              <w:jc w:val="both"/>
              <w:rPr>
                <w:sz w:val="10"/>
                <w:szCs w:val="10"/>
              </w:rPr>
            </w:pPr>
          </w:p>
        </w:tc>
      </w:tr>
      <w:tr w:rsidR="00DD141F" w:rsidRPr="00F96322" w:rsidTr="000A2051">
        <w:tc>
          <w:tcPr>
            <w:tcW w:w="624" w:type="dxa"/>
          </w:tcPr>
          <w:p w:rsidR="00DD141F" w:rsidRPr="00F96322" w:rsidRDefault="00DD141F" w:rsidP="000A2051">
            <w:pPr>
              <w:jc w:val="both"/>
              <w:rPr>
                <w:b/>
                <w:bCs/>
              </w:rPr>
            </w:pPr>
          </w:p>
        </w:tc>
        <w:tc>
          <w:tcPr>
            <w:tcW w:w="9184" w:type="dxa"/>
          </w:tcPr>
          <w:p w:rsidR="00DD141F" w:rsidRPr="00256204" w:rsidRDefault="00DD141F" w:rsidP="000A2051">
            <w:pPr>
              <w:jc w:val="both"/>
              <w:rPr>
                <w:b/>
                <w:szCs w:val="18"/>
              </w:rPr>
            </w:pPr>
            <w:r w:rsidRPr="00256204">
              <w:rPr>
                <w:b/>
                <w:szCs w:val="18"/>
              </w:rPr>
              <w:t>ONDE:</w:t>
            </w:r>
          </w:p>
          <w:p w:rsidR="00DD141F" w:rsidRPr="00256204" w:rsidRDefault="00DD141F" w:rsidP="000A2051">
            <w:pPr>
              <w:jc w:val="both"/>
              <w:rPr>
                <w:b/>
                <w:szCs w:val="18"/>
              </w:rPr>
            </w:pPr>
          </w:p>
        </w:tc>
      </w:tr>
      <w:tr w:rsidR="00DD141F" w:rsidRPr="00F96322" w:rsidTr="000A2051">
        <w:tc>
          <w:tcPr>
            <w:tcW w:w="624" w:type="dxa"/>
          </w:tcPr>
          <w:p w:rsidR="00DD141F" w:rsidRPr="00F96322" w:rsidRDefault="00DD141F" w:rsidP="000A2051">
            <w:pPr>
              <w:jc w:val="both"/>
              <w:rPr>
                <w:b/>
                <w:bCs/>
              </w:rPr>
            </w:pPr>
          </w:p>
        </w:tc>
        <w:tc>
          <w:tcPr>
            <w:tcW w:w="9184" w:type="dxa"/>
          </w:tcPr>
          <w:p w:rsidR="00DD141F" w:rsidRPr="00256204" w:rsidRDefault="00DD141F" w:rsidP="000A2051">
            <w:pPr>
              <w:jc w:val="both"/>
              <w:rPr>
                <w:b/>
                <w:szCs w:val="18"/>
              </w:rPr>
            </w:pPr>
            <w:r w:rsidRPr="00256204">
              <w:rPr>
                <w:b/>
                <w:szCs w:val="18"/>
              </w:rPr>
              <w:t>NF = Nota Final</w:t>
            </w:r>
          </w:p>
          <w:p w:rsidR="00DD141F" w:rsidRPr="00256204" w:rsidRDefault="00DD141F" w:rsidP="000A2051">
            <w:pPr>
              <w:jc w:val="both"/>
              <w:rPr>
                <w:b/>
                <w:szCs w:val="18"/>
              </w:rPr>
            </w:pPr>
          </w:p>
        </w:tc>
      </w:tr>
      <w:tr w:rsidR="00DD141F" w:rsidRPr="00F96322" w:rsidTr="000A2051">
        <w:tc>
          <w:tcPr>
            <w:tcW w:w="624" w:type="dxa"/>
          </w:tcPr>
          <w:p w:rsidR="00DD141F" w:rsidRPr="00F96322" w:rsidRDefault="00DD141F" w:rsidP="000A2051">
            <w:pPr>
              <w:jc w:val="both"/>
              <w:rPr>
                <w:b/>
                <w:bCs/>
              </w:rPr>
            </w:pPr>
          </w:p>
        </w:tc>
        <w:tc>
          <w:tcPr>
            <w:tcW w:w="9184" w:type="dxa"/>
          </w:tcPr>
          <w:p w:rsidR="00DD141F" w:rsidRPr="00256204" w:rsidRDefault="00DD141F" w:rsidP="000A2051">
            <w:pPr>
              <w:jc w:val="both"/>
              <w:rPr>
                <w:b/>
                <w:szCs w:val="18"/>
              </w:rPr>
            </w:pPr>
            <w:r w:rsidRPr="00256204">
              <w:rPr>
                <w:b/>
                <w:szCs w:val="18"/>
              </w:rPr>
              <w:t>NPO</w:t>
            </w:r>
            <w:proofErr w:type="gramStart"/>
            <w:r w:rsidRPr="00256204">
              <w:rPr>
                <w:b/>
                <w:szCs w:val="18"/>
              </w:rPr>
              <w:t xml:space="preserve">  </w:t>
            </w:r>
            <w:proofErr w:type="gramEnd"/>
            <w:r w:rsidRPr="00256204">
              <w:rPr>
                <w:b/>
                <w:szCs w:val="18"/>
              </w:rPr>
              <w:t>=  Nota na Prova Objetiva</w:t>
            </w:r>
          </w:p>
          <w:p w:rsidR="00DD141F" w:rsidRPr="00256204" w:rsidRDefault="00DD141F" w:rsidP="000A2051">
            <w:pPr>
              <w:jc w:val="both"/>
              <w:rPr>
                <w:b/>
                <w:szCs w:val="18"/>
              </w:rPr>
            </w:pPr>
          </w:p>
        </w:tc>
      </w:tr>
      <w:tr w:rsidR="00DD141F" w:rsidRPr="007C416D" w:rsidTr="000A2051">
        <w:tc>
          <w:tcPr>
            <w:tcW w:w="624" w:type="dxa"/>
          </w:tcPr>
          <w:p w:rsidR="00DD141F" w:rsidRPr="00F96322" w:rsidRDefault="00DD141F" w:rsidP="000A2051">
            <w:pPr>
              <w:jc w:val="both"/>
              <w:rPr>
                <w:b/>
                <w:bCs/>
              </w:rPr>
            </w:pPr>
          </w:p>
        </w:tc>
        <w:tc>
          <w:tcPr>
            <w:tcW w:w="9184" w:type="dxa"/>
          </w:tcPr>
          <w:p w:rsidR="00DD141F" w:rsidRPr="00256204" w:rsidRDefault="00DD141F" w:rsidP="000A2051">
            <w:pPr>
              <w:jc w:val="both"/>
              <w:rPr>
                <w:b/>
                <w:szCs w:val="18"/>
              </w:rPr>
            </w:pPr>
            <w:r w:rsidRPr="00256204">
              <w:rPr>
                <w:b/>
                <w:szCs w:val="18"/>
              </w:rPr>
              <w:t>NPP</w:t>
            </w:r>
            <w:proofErr w:type="gramStart"/>
            <w:r w:rsidRPr="00256204">
              <w:rPr>
                <w:b/>
                <w:szCs w:val="18"/>
              </w:rPr>
              <w:t xml:space="preserve">  </w:t>
            </w:r>
            <w:proofErr w:type="gramEnd"/>
            <w:r w:rsidRPr="00256204">
              <w:rPr>
                <w:b/>
                <w:szCs w:val="18"/>
              </w:rPr>
              <w:t>=  Nota na Prova Prática</w:t>
            </w:r>
          </w:p>
        </w:tc>
      </w:tr>
    </w:tbl>
    <w:p w:rsidR="00332BB9" w:rsidRDefault="00332BB9" w:rsidP="003A70FA">
      <w:pPr>
        <w:jc w:val="both"/>
        <w:rPr>
          <w:szCs w:val="18"/>
        </w:rPr>
      </w:pPr>
    </w:p>
    <w:p w:rsidR="00AF6346" w:rsidRDefault="00AF6346" w:rsidP="00AF6346">
      <w:pPr>
        <w:pBdr>
          <w:top w:val="single" w:sz="4" w:space="1" w:color="auto" w:shadow="1"/>
          <w:left w:val="single" w:sz="4" w:space="1" w:color="auto" w:shadow="1"/>
          <w:bottom w:val="single" w:sz="4" w:space="1" w:color="auto" w:shadow="1"/>
          <w:right w:val="single" w:sz="4" w:space="18" w:color="auto" w:shadow="1"/>
        </w:pBdr>
        <w:shd w:val="clear" w:color="auto" w:fill="DDDDDD"/>
        <w:ind w:right="279"/>
        <w:jc w:val="both"/>
        <w:rPr>
          <w:rFonts w:ascii="Arial Black" w:hAnsi="Arial Black"/>
          <w:bCs/>
        </w:rPr>
      </w:pPr>
      <w:r>
        <w:rPr>
          <w:rFonts w:ascii="Arial Black" w:hAnsi="Arial Black"/>
          <w:bCs/>
        </w:rPr>
        <w:t>1</w:t>
      </w:r>
      <w:r w:rsidR="00DD141F">
        <w:rPr>
          <w:rFonts w:ascii="Arial Black" w:hAnsi="Arial Black"/>
          <w:bCs/>
        </w:rPr>
        <w:t>3</w:t>
      </w:r>
      <w:r>
        <w:rPr>
          <w:rFonts w:ascii="Arial Black" w:hAnsi="Arial Black"/>
          <w:bCs/>
        </w:rPr>
        <w:t xml:space="preserve">.  </w:t>
      </w:r>
      <w:r>
        <w:rPr>
          <w:rFonts w:ascii="Arial Black" w:hAnsi="Arial Black"/>
          <w:b/>
          <w:szCs w:val="18"/>
        </w:rPr>
        <w:t>DOS RECURSOS</w:t>
      </w:r>
    </w:p>
    <w:p w:rsidR="00AF6346" w:rsidRDefault="00AF6346" w:rsidP="00AF6346">
      <w:pPr>
        <w:jc w:val="both"/>
        <w:rPr>
          <w:color w:val="FF0000"/>
          <w:sz w:val="16"/>
          <w:szCs w:val="18"/>
        </w:rPr>
      </w:pPr>
    </w:p>
    <w:tbl>
      <w:tblPr>
        <w:tblW w:w="5000" w:type="pct"/>
        <w:tblCellMar>
          <w:left w:w="28" w:type="dxa"/>
          <w:right w:w="45" w:type="dxa"/>
        </w:tblCellMar>
        <w:tblLook w:val="0000" w:firstRow="0" w:lastRow="0" w:firstColumn="0" w:lastColumn="0" w:noHBand="0" w:noVBand="0"/>
      </w:tblPr>
      <w:tblGrid>
        <w:gridCol w:w="634"/>
        <w:gridCol w:w="9078"/>
      </w:tblGrid>
      <w:tr w:rsidR="00DD141F" w:rsidRPr="00256204" w:rsidTr="000A2051">
        <w:tc>
          <w:tcPr>
            <w:tcW w:w="326" w:type="pct"/>
          </w:tcPr>
          <w:p w:rsidR="00DD141F" w:rsidRPr="00256204" w:rsidRDefault="00DD141F" w:rsidP="000A2051">
            <w:pPr>
              <w:jc w:val="both"/>
              <w:rPr>
                <w:b/>
                <w:bCs/>
                <w:szCs w:val="18"/>
              </w:rPr>
            </w:pPr>
            <w:r w:rsidRPr="00256204">
              <w:rPr>
                <w:b/>
                <w:bCs/>
                <w:szCs w:val="18"/>
              </w:rPr>
              <w:t>13.1 -</w:t>
            </w:r>
          </w:p>
        </w:tc>
        <w:tc>
          <w:tcPr>
            <w:tcW w:w="4674" w:type="pct"/>
          </w:tcPr>
          <w:p w:rsidR="00DD141F" w:rsidRPr="00256204" w:rsidRDefault="00DD141F" w:rsidP="000A2051">
            <w:pPr>
              <w:jc w:val="both"/>
              <w:rPr>
                <w:szCs w:val="18"/>
              </w:rPr>
            </w:pPr>
            <w:r w:rsidRPr="00256204">
              <w:rPr>
                <w:szCs w:val="18"/>
              </w:rPr>
              <w:t>Para recorrer o candidato deverá:</w:t>
            </w:r>
          </w:p>
          <w:p w:rsidR="00DD141F" w:rsidRPr="00256204" w:rsidRDefault="00DD141F" w:rsidP="00DD141F">
            <w:pPr>
              <w:numPr>
                <w:ilvl w:val="0"/>
                <w:numId w:val="15"/>
              </w:numPr>
              <w:ind w:left="359" w:hanging="284"/>
              <w:jc w:val="both"/>
              <w:rPr>
                <w:bCs/>
                <w:szCs w:val="18"/>
              </w:rPr>
            </w:pPr>
            <w:proofErr w:type="gramStart"/>
            <w:r w:rsidRPr="00256204">
              <w:rPr>
                <w:szCs w:val="18"/>
              </w:rPr>
              <w:t>acessar</w:t>
            </w:r>
            <w:proofErr w:type="gramEnd"/>
            <w:r w:rsidRPr="00256204">
              <w:rPr>
                <w:szCs w:val="18"/>
              </w:rPr>
              <w:t xml:space="preserve"> o site </w:t>
            </w:r>
            <w:hyperlink r:id="rId21" w:history="1">
              <w:r w:rsidRPr="00256204">
                <w:rPr>
                  <w:rStyle w:val="Hyperlink"/>
                  <w:szCs w:val="18"/>
                </w:rPr>
                <w:t>www.consesp.com.br</w:t>
              </w:r>
            </w:hyperlink>
            <w:r w:rsidRPr="00256204">
              <w:rPr>
                <w:szCs w:val="18"/>
              </w:rPr>
              <w:t xml:space="preserve">  </w:t>
            </w:r>
          </w:p>
          <w:p w:rsidR="00DD141F" w:rsidRPr="00256204" w:rsidRDefault="00DD141F" w:rsidP="00DD141F">
            <w:pPr>
              <w:numPr>
                <w:ilvl w:val="0"/>
                <w:numId w:val="15"/>
              </w:numPr>
              <w:ind w:left="359" w:hanging="284"/>
              <w:jc w:val="both"/>
              <w:rPr>
                <w:szCs w:val="18"/>
              </w:rPr>
            </w:pPr>
            <w:proofErr w:type="gramStart"/>
            <w:r w:rsidRPr="00256204">
              <w:rPr>
                <w:bCs/>
                <w:szCs w:val="18"/>
              </w:rPr>
              <w:t>em</w:t>
            </w:r>
            <w:proofErr w:type="gramEnd"/>
            <w:r w:rsidRPr="00256204">
              <w:rPr>
                <w:bCs/>
                <w:szCs w:val="18"/>
              </w:rPr>
              <w:t xml:space="preserve"> seguida clicar em CONCURSOS, RECURSOS, SOLICITAR e preencher os campos solicitados.</w:t>
            </w:r>
          </w:p>
          <w:p w:rsidR="00DD141F" w:rsidRPr="00256204" w:rsidRDefault="00DD141F" w:rsidP="000A2051">
            <w:pPr>
              <w:jc w:val="both"/>
              <w:rPr>
                <w:szCs w:val="18"/>
              </w:rPr>
            </w:pPr>
          </w:p>
        </w:tc>
      </w:tr>
      <w:tr w:rsidR="00DD141F" w:rsidRPr="00256204" w:rsidTr="000A2051">
        <w:tc>
          <w:tcPr>
            <w:tcW w:w="326" w:type="pct"/>
          </w:tcPr>
          <w:p w:rsidR="00DD141F" w:rsidRPr="00256204" w:rsidRDefault="00DD141F" w:rsidP="00CE75D7">
            <w:pPr>
              <w:ind w:right="-113"/>
              <w:jc w:val="both"/>
              <w:rPr>
                <w:b/>
                <w:bCs/>
                <w:szCs w:val="18"/>
              </w:rPr>
            </w:pPr>
            <w:r w:rsidRPr="00256204">
              <w:rPr>
                <w:b/>
                <w:bCs/>
                <w:szCs w:val="18"/>
              </w:rPr>
              <w:t>1</w:t>
            </w:r>
            <w:r w:rsidR="00CE75D7" w:rsidRPr="00256204">
              <w:rPr>
                <w:b/>
                <w:bCs/>
                <w:szCs w:val="18"/>
              </w:rPr>
              <w:t>3</w:t>
            </w:r>
            <w:r w:rsidRPr="00256204">
              <w:rPr>
                <w:b/>
                <w:bCs/>
                <w:szCs w:val="18"/>
              </w:rPr>
              <w:t>.1.1-</w:t>
            </w:r>
          </w:p>
        </w:tc>
        <w:tc>
          <w:tcPr>
            <w:tcW w:w="4674" w:type="pct"/>
          </w:tcPr>
          <w:p w:rsidR="00DD141F" w:rsidRPr="00256204" w:rsidRDefault="00DD141F" w:rsidP="000A2051">
            <w:pPr>
              <w:jc w:val="both"/>
              <w:rPr>
                <w:szCs w:val="18"/>
              </w:rPr>
            </w:pPr>
            <w:r w:rsidRPr="00256204">
              <w:rPr>
                <w:szCs w:val="18"/>
              </w:rPr>
              <w:t xml:space="preserve">Todos os recursos deverão ser interpostos até </w:t>
            </w:r>
            <w:proofErr w:type="gramStart"/>
            <w:r w:rsidRPr="00256204">
              <w:rPr>
                <w:szCs w:val="18"/>
              </w:rPr>
              <w:t>2</w:t>
            </w:r>
            <w:proofErr w:type="gramEnd"/>
            <w:r w:rsidRPr="00256204">
              <w:rPr>
                <w:szCs w:val="18"/>
              </w:rPr>
              <w:t xml:space="preserve"> (dois) dias a contar da divulgação oficial, excluindo-se o dia da divulgação para efeito da contagem do prazo:</w:t>
            </w:r>
          </w:p>
          <w:p w:rsidR="00DD141F" w:rsidRPr="00256204" w:rsidRDefault="00DD141F" w:rsidP="000A2051">
            <w:pPr>
              <w:widowControl w:val="0"/>
              <w:numPr>
                <w:ilvl w:val="0"/>
                <w:numId w:val="10"/>
              </w:numPr>
              <w:autoSpaceDE w:val="0"/>
              <w:autoSpaceDN w:val="0"/>
              <w:adjustRightInd w:val="0"/>
              <w:jc w:val="both"/>
              <w:rPr>
                <w:szCs w:val="18"/>
              </w:rPr>
            </w:pPr>
            <w:proofErr w:type="gramStart"/>
            <w:r w:rsidRPr="00256204">
              <w:rPr>
                <w:rFonts w:eastAsia="Calibri"/>
                <w:szCs w:val="18"/>
              </w:rPr>
              <w:t>da</w:t>
            </w:r>
            <w:proofErr w:type="gramEnd"/>
            <w:r w:rsidRPr="00256204">
              <w:rPr>
                <w:rFonts w:eastAsia="Calibri"/>
                <w:szCs w:val="18"/>
              </w:rPr>
              <w:t xml:space="preserve"> homologação das inscrições;</w:t>
            </w:r>
          </w:p>
          <w:p w:rsidR="00DD141F" w:rsidRPr="00256204" w:rsidRDefault="00DD141F" w:rsidP="000A2051">
            <w:pPr>
              <w:widowControl w:val="0"/>
              <w:numPr>
                <w:ilvl w:val="0"/>
                <w:numId w:val="10"/>
              </w:numPr>
              <w:autoSpaceDE w:val="0"/>
              <w:autoSpaceDN w:val="0"/>
              <w:adjustRightInd w:val="0"/>
              <w:jc w:val="both"/>
              <w:rPr>
                <w:szCs w:val="18"/>
              </w:rPr>
            </w:pPr>
            <w:proofErr w:type="gramStart"/>
            <w:r w:rsidRPr="00256204">
              <w:rPr>
                <w:szCs w:val="18"/>
              </w:rPr>
              <w:t>dos</w:t>
            </w:r>
            <w:proofErr w:type="gramEnd"/>
            <w:r w:rsidRPr="00256204">
              <w:rPr>
                <w:szCs w:val="18"/>
              </w:rPr>
              <w:t xml:space="preserve"> gabaritos; </w:t>
            </w:r>
            <w:r w:rsidRPr="00256204">
              <w:rPr>
                <w:i/>
                <w:szCs w:val="18"/>
              </w:rPr>
              <w:t>(divulgação no site)</w:t>
            </w:r>
          </w:p>
          <w:p w:rsidR="00DD141F" w:rsidRPr="00256204" w:rsidRDefault="00DD141F" w:rsidP="000A2051">
            <w:pPr>
              <w:widowControl w:val="0"/>
              <w:numPr>
                <w:ilvl w:val="0"/>
                <w:numId w:val="10"/>
              </w:numPr>
              <w:autoSpaceDE w:val="0"/>
              <w:autoSpaceDN w:val="0"/>
              <w:adjustRightInd w:val="0"/>
              <w:jc w:val="both"/>
              <w:rPr>
                <w:szCs w:val="18"/>
              </w:rPr>
            </w:pPr>
            <w:proofErr w:type="gramStart"/>
            <w:r w:rsidRPr="00256204">
              <w:rPr>
                <w:szCs w:val="18"/>
              </w:rPr>
              <w:t>do</w:t>
            </w:r>
            <w:proofErr w:type="gramEnd"/>
            <w:r w:rsidRPr="00256204">
              <w:rPr>
                <w:szCs w:val="18"/>
              </w:rPr>
              <w:t xml:space="preserve"> resultado do concurso em todas as suas fases.</w:t>
            </w:r>
          </w:p>
          <w:p w:rsidR="00DD141F" w:rsidRPr="00256204" w:rsidRDefault="00DD141F" w:rsidP="000A2051">
            <w:pPr>
              <w:widowControl w:val="0"/>
              <w:autoSpaceDE w:val="0"/>
              <w:autoSpaceDN w:val="0"/>
              <w:adjustRightInd w:val="0"/>
              <w:ind w:left="720"/>
              <w:jc w:val="both"/>
              <w:rPr>
                <w:szCs w:val="18"/>
              </w:rPr>
            </w:pPr>
          </w:p>
        </w:tc>
      </w:tr>
      <w:tr w:rsidR="00DD141F" w:rsidRPr="00256204" w:rsidTr="000A2051">
        <w:tc>
          <w:tcPr>
            <w:tcW w:w="326" w:type="pct"/>
          </w:tcPr>
          <w:p w:rsidR="00DD141F" w:rsidRPr="00256204" w:rsidRDefault="00DD141F" w:rsidP="00DD141F">
            <w:pPr>
              <w:jc w:val="both"/>
              <w:rPr>
                <w:b/>
                <w:bCs/>
                <w:szCs w:val="18"/>
              </w:rPr>
            </w:pPr>
            <w:r w:rsidRPr="00256204">
              <w:rPr>
                <w:b/>
                <w:bCs/>
                <w:szCs w:val="18"/>
              </w:rPr>
              <w:t>13.1.2-</w:t>
            </w:r>
          </w:p>
        </w:tc>
        <w:tc>
          <w:tcPr>
            <w:tcW w:w="4674" w:type="pct"/>
          </w:tcPr>
          <w:p w:rsidR="00DD141F" w:rsidRPr="00256204" w:rsidRDefault="00DD141F" w:rsidP="000A2051">
            <w:pPr>
              <w:jc w:val="both"/>
              <w:rPr>
                <w:szCs w:val="18"/>
                <w:lang w:eastAsia="en-US"/>
              </w:rPr>
            </w:pPr>
            <w:r w:rsidRPr="00256204">
              <w:rPr>
                <w:szCs w:val="18"/>
                <w:lang w:eastAsia="en-US"/>
              </w:rPr>
              <w:t xml:space="preserve">Em qualquer caso, não serão aceitos recursos encaminhados via postal ou via fax. </w:t>
            </w:r>
          </w:p>
          <w:p w:rsidR="00DD141F" w:rsidRPr="00256204" w:rsidRDefault="00DD141F" w:rsidP="000A2051">
            <w:pPr>
              <w:jc w:val="both"/>
              <w:rPr>
                <w:szCs w:val="18"/>
                <w:lang w:eastAsia="en-US"/>
              </w:rPr>
            </w:pPr>
          </w:p>
        </w:tc>
      </w:tr>
      <w:tr w:rsidR="00DD141F" w:rsidRPr="00256204" w:rsidTr="000A2051">
        <w:tc>
          <w:tcPr>
            <w:tcW w:w="326" w:type="pct"/>
          </w:tcPr>
          <w:p w:rsidR="00DD141F" w:rsidRPr="00256204" w:rsidRDefault="00DD141F" w:rsidP="00DD141F">
            <w:pPr>
              <w:ind w:right="-113"/>
              <w:jc w:val="both"/>
              <w:rPr>
                <w:b/>
                <w:bCs/>
                <w:szCs w:val="18"/>
              </w:rPr>
            </w:pPr>
            <w:r w:rsidRPr="00256204">
              <w:rPr>
                <w:b/>
                <w:bCs/>
                <w:szCs w:val="18"/>
              </w:rPr>
              <w:t>13.2-</w:t>
            </w:r>
          </w:p>
        </w:tc>
        <w:tc>
          <w:tcPr>
            <w:tcW w:w="4674" w:type="pct"/>
          </w:tcPr>
          <w:p w:rsidR="00DD141F" w:rsidRPr="00256204" w:rsidRDefault="00DD141F" w:rsidP="000A2051">
            <w:pPr>
              <w:jc w:val="both"/>
              <w:rPr>
                <w:szCs w:val="18"/>
              </w:rPr>
            </w:pPr>
            <w:r w:rsidRPr="00256204">
              <w:rPr>
                <w:szCs w:val="18"/>
              </w:rPr>
              <w:t xml:space="preserve">Julgados os recursos em face do gabarito e/ou da prova objetiva, sendo caso, será publicado um novo gabarito, com as modificações necessárias, que permanecerá no site pelo prazo de </w:t>
            </w:r>
            <w:proofErr w:type="gramStart"/>
            <w:r w:rsidRPr="00256204">
              <w:rPr>
                <w:szCs w:val="18"/>
              </w:rPr>
              <w:t>2</w:t>
            </w:r>
            <w:proofErr w:type="gramEnd"/>
            <w:r w:rsidRPr="00256204">
              <w:rPr>
                <w:szCs w:val="18"/>
              </w:rPr>
              <w:t xml:space="preserve"> (dois) dias. Caberá à CONSESP – Concursos, Residências Médicas, Avaliações e Pesquisas Ltda. decidir sobre a anulação de questões julgadas irregulares. </w:t>
            </w:r>
          </w:p>
          <w:p w:rsidR="00DD141F" w:rsidRPr="00256204" w:rsidRDefault="00DD141F" w:rsidP="000A2051">
            <w:pPr>
              <w:jc w:val="both"/>
              <w:rPr>
                <w:szCs w:val="18"/>
              </w:rPr>
            </w:pPr>
          </w:p>
        </w:tc>
      </w:tr>
      <w:tr w:rsidR="00DD141F" w:rsidRPr="00256204" w:rsidTr="000A2051">
        <w:tc>
          <w:tcPr>
            <w:tcW w:w="326" w:type="pct"/>
          </w:tcPr>
          <w:p w:rsidR="00DD141F" w:rsidRPr="00256204" w:rsidRDefault="00DD141F" w:rsidP="00DD141F">
            <w:pPr>
              <w:ind w:right="-113"/>
              <w:jc w:val="both"/>
              <w:rPr>
                <w:b/>
                <w:bCs/>
                <w:szCs w:val="18"/>
              </w:rPr>
            </w:pPr>
            <w:r w:rsidRPr="00256204">
              <w:rPr>
                <w:b/>
                <w:bCs/>
                <w:szCs w:val="18"/>
              </w:rPr>
              <w:t>13.2.1-</w:t>
            </w:r>
          </w:p>
        </w:tc>
        <w:tc>
          <w:tcPr>
            <w:tcW w:w="4674" w:type="pct"/>
          </w:tcPr>
          <w:p w:rsidR="00DD141F" w:rsidRPr="00256204" w:rsidRDefault="00DD141F" w:rsidP="000A2051">
            <w:pPr>
              <w:jc w:val="both"/>
              <w:rPr>
                <w:szCs w:val="18"/>
              </w:rPr>
            </w:pPr>
            <w:r w:rsidRPr="00256204">
              <w:rPr>
                <w:szCs w:val="18"/>
              </w:rPr>
              <w:t>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DD141F" w:rsidRPr="00256204" w:rsidRDefault="00DD141F" w:rsidP="000A2051">
            <w:pPr>
              <w:jc w:val="both"/>
              <w:rPr>
                <w:szCs w:val="18"/>
                <w:lang w:eastAsia="en-US"/>
              </w:rPr>
            </w:pPr>
          </w:p>
        </w:tc>
      </w:tr>
      <w:tr w:rsidR="00DD141F" w:rsidRPr="00256204" w:rsidTr="000A2051">
        <w:tc>
          <w:tcPr>
            <w:tcW w:w="326" w:type="pct"/>
          </w:tcPr>
          <w:p w:rsidR="00DD141F" w:rsidRPr="00256204" w:rsidRDefault="00DD141F" w:rsidP="00DD141F">
            <w:pPr>
              <w:jc w:val="both"/>
              <w:rPr>
                <w:b/>
                <w:bCs/>
                <w:szCs w:val="18"/>
              </w:rPr>
            </w:pPr>
            <w:r w:rsidRPr="00256204">
              <w:rPr>
                <w:b/>
                <w:bCs/>
                <w:szCs w:val="18"/>
              </w:rPr>
              <w:t>13.3 -</w:t>
            </w:r>
          </w:p>
        </w:tc>
        <w:tc>
          <w:tcPr>
            <w:tcW w:w="4674" w:type="pct"/>
          </w:tcPr>
          <w:p w:rsidR="00DD141F" w:rsidRPr="00256204" w:rsidRDefault="00DD141F" w:rsidP="000A2051">
            <w:pPr>
              <w:jc w:val="both"/>
              <w:rPr>
                <w:szCs w:val="18"/>
              </w:rPr>
            </w:pPr>
            <w:r w:rsidRPr="00256204">
              <w:rPr>
                <w:szCs w:val="18"/>
              </w:rPr>
              <w:t>Os recursos deverão estar embasados em argumentação lógica e consistente. Em caso de constatação de questões da prova, o candidato deverá se pautar em literatura conceituada e argumentação plausível.</w:t>
            </w:r>
          </w:p>
          <w:p w:rsidR="00DD141F" w:rsidRPr="00256204" w:rsidRDefault="00DD141F" w:rsidP="000A2051">
            <w:pPr>
              <w:jc w:val="both"/>
              <w:rPr>
                <w:szCs w:val="18"/>
              </w:rPr>
            </w:pPr>
          </w:p>
        </w:tc>
      </w:tr>
      <w:tr w:rsidR="00DD141F" w:rsidRPr="00256204" w:rsidTr="000A2051">
        <w:tc>
          <w:tcPr>
            <w:tcW w:w="326" w:type="pct"/>
          </w:tcPr>
          <w:p w:rsidR="00DD141F" w:rsidRPr="00256204" w:rsidRDefault="00DD141F" w:rsidP="00DD141F">
            <w:pPr>
              <w:jc w:val="both"/>
              <w:rPr>
                <w:b/>
                <w:bCs/>
                <w:szCs w:val="18"/>
              </w:rPr>
            </w:pPr>
            <w:r w:rsidRPr="00256204">
              <w:rPr>
                <w:b/>
                <w:bCs/>
                <w:szCs w:val="18"/>
              </w:rPr>
              <w:t>13.4 -</w:t>
            </w:r>
          </w:p>
        </w:tc>
        <w:tc>
          <w:tcPr>
            <w:tcW w:w="4674" w:type="pct"/>
          </w:tcPr>
          <w:p w:rsidR="00DD141F" w:rsidRPr="00256204" w:rsidRDefault="00DD141F" w:rsidP="000A2051">
            <w:pPr>
              <w:jc w:val="both"/>
              <w:rPr>
                <w:szCs w:val="18"/>
                <w:lang w:eastAsia="en-US"/>
              </w:rPr>
            </w:pPr>
            <w:r w:rsidRPr="00256204">
              <w:rPr>
                <w:szCs w:val="18"/>
              </w:rPr>
              <w:t>Recursos não fundamentados ou interpostos fora do prazo serão indeferidos sem julgamento de mérito. A Comissão constitui última instância na esfera administrativa para conhecer de recursos, não cabendo recurso adicional pelo mesmo motivo.</w:t>
            </w:r>
          </w:p>
        </w:tc>
      </w:tr>
    </w:tbl>
    <w:p w:rsidR="00AF6346" w:rsidRPr="007C416D" w:rsidRDefault="00AF6346" w:rsidP="00AF6346">
      <w:pPr>
        <w:jc w:val="both"/>
        <w:rPr>
          <w:szCs w:val="18"/>
        </w:rPr>
      </w:pPr>
    </w:p>
    <w:p w:rsidR="003A70FA" w:rsidRPr="007C416D" w:rsidRDefault="003A70FA" w:rsidP="00A057DC">
      <w:pPr>
        <w:pBdr>
          <w:top w:val="single" w:sz="4" w:space="1" w:color="auto" w:shadow="1"/>
          <w:left w:val="single" w:sz="4" w:space="1" w:color="auto" w:shadow="1"/>
          <w:bottom w:val="single" w:sz="4" w:space="1" w:color="auto" w:shadow="1"/>
          <w:right w:val="single" w:sz="4" w:space="18" w:color="auto" w:shadow="1"/>
        </w:pBdr>
        <w:shd w:val="clear" w:color="auto" w:fill="DDDDDD"/>
        <w:ind w:right="279"/>
        <w:jc w:val="both"/>
        <w:rPr>
          <w:rFonts w:ascii="Arial Black" w:hAnsi="Arial Black"/>
          <w:bCs/>
        </w:rPr>
      </w:pPr>
      <w:r w:rsidRPr="007C416D">
        <w:rPr>
          <w:rFonts w:ascii="Arial Black" w:hAnsi="Arial Black"/>
          <w:bCs/>
        </w:rPr>
        <w:t>1</w:t>
      </w:r>
      <w:r w:rsidR="00CE75D7">
        <w:rPr>
          <w:rFonts w:ascii="Arial Black" w:hAnsi="Arial Black"/>
          <w:bCs/>
        </w:rPr>
        <w:t>4</w:t>
      </w:r>
      <w:r w:rsidRPr="007C416D">
        <w:rPr>
          <w:rFonts w:ascii="Arial Black" w:hAnsi="Arial Black"/>
          <w:bCs/>
        </w:rPr>
        <w:t xml:space="preserve">.  </w:t>
      </w:r>
      <w:r w:rsidRPr="001F3F89">
        <w:rPr>
          <w:rFonts w:ascii="Arial Black" w:hAnsi="Arial Black"/>
          <w:b/>
          <w:szCs w:val="18"/>
        </w:rPr>
        <w:t>DAS DISPOSIÇÕES FINAIS</w:t>
      </w:r>
    </w:p>
    <w:p w:rsidR="003A70FA" w:rsidRDefault="003A70FA" w:rsidP="003A70FA">
      <w:pPr>
        <w:rPr>
          <w:szCs w:val="18"/>
        </w:rPr>
      </w:pPr>
    </w:p>
    <w:tbl>
      <w:tblPr>
        <w:tblW w:w="9808" w:type="dxa"/>
        <w:tblInd w:w="-28" w:type="dxa"/>
        <w:tblLayout w:type="fixed"/>
        <w:tblCellMar>
          <w:left w:w="28" w:type="dxa"/>
          <w:right w:w="45" w:type="dxa"/>
        </w:tblCellMar>
        <w:tblLook w:val="04A0" w:firstRow="1" w:lastRow="0" w:firstColumn="1" w:lastColumn="0" w:noHBand="0" w:noVBand="1"/>
      </w:tblPr>
      <w:tblGrid>
        <w:gridCol w:w="624"/>
        <w:gridCol w:w="9184"/>
      </w:tblGrid>
      <w:tr w:rsidR="00C802EB" w:rsidTr="00270C84">
        <w:tc>
          <w:tcPr>
            <w:tcW w:w="624" w:type="dxa"/>
            <w:hideMark/>
          </w:tcPr>
          <w:p w:rsidR="00C802EB" w:rsidRDefault="00C802EB" w:rsidP="00CE75D7">
            <w:pPr>
              <w:jc w:val="both"/>
              <w:rPr>
                <w:b/>
                <w:bCs/>
                <w:lang w:eastAsia="en-US"/>
              </w:rPr>
            </w:pPr>
            <w:r>
              <w:rPr>
                <w:b/>
                <w:bCs/>
                <w:lang w:eastAsia="en-US"/>
              </w:rPr>
              <w:t>1</w:t>
            </w:r>
            <w:r w:rsidR="00CE75D7">
              <w:rPr>
                <w:b/>
                <w:bCs/>
                <w:lang w:eastAsia="en-US"/>
              </w:rPr>
              <w:t>4</w:t>
            </w:r>
            <w:r>
              <w:rPr>
                <w:b/>
                <w:bCs/>
                <w:lang w:eastAsia="en-US"/>
              </w:rPr>
              <w:t>.1</w:t>
            </w:r>
            <w:proofErr w:type="gramStart"/>
            <w:r>
              <w:rPr>
                <w:b/>
                <w:bCs/>
                <w:lang w:eastAsia="en-US"/>
              </w:rPr>
              <w:t xml:space="preserve">  </w:t>
            </w:r>
            <w:proofErr w:type="gramEnd"/>
            <w:r>
              <w:rPr>
                <w:b/>
                <w:bCs/>
                <w:lang w:eastAsia="en-US"/>
              </w:rPr>
              <w:t>-</w:t>
            </w:r>
          </w:p>
        </w:tc>
        <w:tc>
          <w:tcPr>
            <w:tcW w:w="9184" w:type="dxa"/>
          </w:tcPr>
          <w:p w:rsidR="00C802EB" w:rsidRDefault="00C802EB" w:rsidP="002825CE">
            <w:pPr>
              <w:jc w:val="both"/>
              <w:rPr>
                <w:lang w:eastAsia="en-US"/>
              </w:rPr>
            </w:pPr>
            <w:r>
              <w:rPr>
                <w:lang w:eastAsia="en-US"/>
              </w:rPr>
              <w:t>A inscrição implica na aceitação por parte do candidato de todos os princípios, normas e condições do Concurso Público, estabelecidas no presente Edital e na legislação municipal e federal pertinente.</w:t>
            </w:r>
          </w:p>
          <w:p w:rsidR="00C802EB" w:rsidRDefault="00C802EB" w:rsidP="002825CE">
            <w:pPr>
              <w:jc w:val="both"/>
              <w:rPr>
                <w:lang w:eastAsia="en-US"/>
              </w:rPr>
            </w:pPr>
          </w:p>
        </w:tc>
      </w:tr>
      <w:tr w:rsidR="00C802EB" w:rsidTr="00270C84">
        <w:tc>
          <w:tcPr>
            <w:tcW w:w="624" w:type="dxa"/>
            <w:hideMark/>
          </w:tcPr>
          <w:p w:rsidR="00C802EB" w:rsidRDefault="005667C6" w:rsidP="00CE75D7">
            <w:pPr>
              <w:jc w:val="both"/>
              <w:rPr>
                <w:b/>
                <w:bCs/>
                <w:lang w:eastAsia="en-US"/>
              </w:rPr>
            </w:pPr>
            <w:r>
              <w:rPr>
                <w:b/>
                <w:bCs/>
                <w:lang w:eastAsia="en-US"/>
              </w:rPr>
              <w:t>1</w:t>
            </w:r>
            <w:r w:rsidR="00CE75D7">
              <w:rPr>
                <w:b/>
                <w:bCs/>
                <w:lang w:eastAsia="en-US"/>
              </w:rPr>
              <w:t>4</w:t>
            </w:r>
            <w:r w:rsidR="00C802EB">
              <w:rPr>
                <w:b/>
                <w:bCs/>
                <w:lang w:eastAsia="en-US"/>
              </w:rPr>
              <w:t>.2</w:t>
            </w:r>
            <w:proofErr w:type="gramStart"/>
            <w:r w:rsidR="00C802EB">
              <w:rPr>
                <w:b/>
                <w:bCs/>
                <w:lang w:eastAsia="en-US"/>
              </w:rPr>
              <w:t xml:space="preserve">  </w:t>
            </w:r>
            <w:proofErr w:type="gramEnd"/>
            <w:r w:rsidR="00C802EB">
              <w:rPr>
                <w:b/>
                <w:bCs/>
                <w:lang w:eastAsia="en-US"/>
              </w:rPr>
              <w:t>-</w:t>
            </w:r>
          </w:p>
        </w:tc>
        <w:tc>
          <w:tcPr>
            <w:tcW w:w="9184" w:type="dxa"/>
          </w:tcPr>
          <w:p w:rsidR="00C802EB" w:rsidRDefault="00C802EB" w:rsidP="002825CE">
            <w:pPr>
              <w:jc w:val="both"/>
              <w:rPr>
                <w:lang w:eastAsia="en-US"/>
              </w:rPr>
            </w:pPr>
            <w:r>
              <w:rPr>
                <w:lang w:eastAsia="en-US"/>
              </w:rPr>
              <w:t>A falsidade ou inexatidão das afirmativas, a não apresentação ou a irregularidade de documentos, ainda que verificados posteriormente, eliminará o candidato do Concurso Público, anulando-se todos os atos decorrentes da inscrição, sem prejuízo de responsabilização nas esferas administrativa, cível e penal.</w:t>
            </w:r>
          </w:p>
          <w:p w:rsidR="00C802EB" w:rsidRDefault="00C802EB" w:rsidP="002825CE">
            <w:pPr>
              <w:jc w:val="both"/>
              <w:rPr>
                <w:lang w:eastAsia="en-US"/>
              </w:rPr>
            </w:pPr>
          </w:p>
        </w:tc>
      </w:tr>
      <w:tr w:rsidR="00C802EB" w:rsidTr="00270C84">
        <w:tc>
          <w:tcPr>
            <w:tcW w:w="624" w:type="dxa"/>
            <w:hideMark/>
          </w:tcPr>
          <w:p w:rsidR="00C802EB" w:rsidRDefault="005667C6" w:rsidP="00CE75D7">
            <w:pPr>
              <w:jc w:val="both"/>
              <w:rPr>
                <w:b/>
                <w:bCs/>
                <w:lang w:eastAsia="en-US"/>
              </w:rPr>
            </w:pPr>
            <w:r>
              <w:rPr>
                <w:b/>
                <w:bCs/>
                <w:lang w:eastAsia="en-US"/>
              </w:rPr>
              <w:t>1</w:t>
            </w:r>
            <w:r w:rsidR="00CE75D7">
              <w:rPr>
                <w:b/>
                <w:bCs/>
                <w:lang w:eastAsia="en-US"/>
              </w:rPr>
              <w:t>4</w:t>
            </w:r>
            <w:r w:rsidR="00C802EB">
              <w:rPr>
                <w:b/>
                <w:bCs/>
                <w:lang w:eastAsia="en-US"/>
              </w:rPr>
              <w:t>.3</w:t>
            </w:r>
            <w:proofErr w:type="gramStart"/>
            <w:r w:rsidR="00C802EB">
              <w:rPr>
                <w:b/>
                <w:bCs/>
                <w:lang w:eastAsia="en-US"/>
              </w:rPr>
              <w:t xml:space="preserve">  </w:t>
            </w:r>
            <w:proofErr w:type="gramEnd"/>
            <w:r w:rsidR="00C802EB">
              <w:rPr>
                <w:b/>
                <w:bCs/>
                <w:lang w:eastAsia="en-US"/>
              </w:rPr>
              <w:t>-</w:t>
            </w:r>
          </w:p>
        </w:tc>
        <w:tc>
          <w:tcPr>
            <w:tcW w:w="9184" w:type="dxa"/>
          </w:tcPr>
          <w:p w:rsidR="00C802EB" w:rsidRDefault="00C802EB" w:rsidP="002825CE">
            <w:pPr>
              <w:jc w:val="both"/>
              <w:rPr>
                <w:lang w:eastAsia="en-US"/>
              </w:rPr>
            </w:pPr>
            <w:r>
              <w:rPr>
                <w:lang w:eastAsia="en-US"/>
              </w:rPr>
              <w:t>A CONSESP, bem como o órgão realizador do presente certame não se responsabilizam por quaisquer cursos, textos, apostilas e outras publicações referentes ao concurso.</w:t>
            </w:r>
          </w:p>
          <w:p w:rsidR="00C802EB" w:rsidRDefault="00C802EB" w:rsidP="002825CE">
            <w:pPr>
              <w:jc w:val="both"/>
              <w:rPr>
                <w:lang w:eastAsia="en-US"/>
              </w:rPr>
            </w:pPr>
          </w:p>
        </w:tc>
      </w:tr>
      <w:tr w:rsidR="00C802EB" w:rsidTr="00270C84">
        <w:tc>
          <w:tcPr>
            <w:tcW w:w="624" w:type="dxa"/>
            <w:hideMark/>
          </w:tcPr>
          <w:p w:rsidR="00C802EB" w:rsidRPr="00C541CD" w:rsidRDefault="005667C6" w:rsidP="00CE75D7">
            <w:pPr>
              <w:jc w:val="both"/>
              <w:rPr>
                <w:b/>
                <w:bCs/>
                <w:lang w:eastAsia="en-US"/>
              </w:rPr>
            </w:pPr>
            <w:r>
              <w:rPr>
                <w:b/>
                <w:bCs/>
                <w:lang w:eastAsia="en-US"/>
              </w:rPr>
              <w:t>1</w:t>
            </w:r>
            <w:r w:rsidR="00CE75D7">
              <w:rPr>
                <w:b/>
                <w:bCs/>
                <w:lang w:eastAsia="en-US"/>
              </w:rPr>
              <w:t>4</w:t>
            </w:r>
            <w:r w:rsidR="00C802EB" w:rsidRPr="00C541CD">
              <w:rPr>
                <w:b/>
                <w:bCs/>
                <w:lang w:eastAsia="en-US"/>
              </w:rPr>
              <w:t>.4</w:t>
            </w:r>
            <w:proofErr w:type="gramStart"/>
            <w:r w:rsidR="00C802EB" w:rsidRPr="00C541CD">
              <w:rPr>
                <w:b/>
                <w:bCs/>
                <w:lang w:eastAsia="en-US"/>
              </w:rPr>
              <w:t xml:space="preserve">  </w:t>
            </w:r>
            <w:proofErr w:type="gramEnd"/>
            <w:r w:rsidR="00C802EB" w:rsidRPr="00C541CD">
              <w:rPr>
                <w:b/>
                <w:bCs/>
                <w:lang w:eastAsia="en-US"/>
              </w:rPr>
              <w:t>-</w:t>
            </w:r>
          </w:p>
        </w:tc>
        <w:tc>
          <w:tcPr>
            <w:tcW w:w="9184" w:type="dxa"/>
          </w:tcPr>
          <w:p w:rsidR="00C802EB" w:rsidRDefault="00C802EB" w:rsidP="002825CE">
            <w:pPr>
              <w:jc w:val="both"/>
              <w:rPr>
                <w:lang w:eastAsia="en-US"/>
              </w:rPr>
            </w:pPr>
            <w:r w:rsidRPr="00C541CD">
              <w:rPr>
                <w:lang w:eastAsia="en-US"/>
              </w:rPr>
              <w:t xml:space="preserve">Considerando que convivemos com dupla ortografia pelo prazo de </w:t>
            </w:r>
            <w:r w:rsidR="00F7464D" w:rsidRPr="00C541CD">
              <w:rPr>
                <w:lang w:eastAsia="en-US"/>
              </w:rPr>
              <w:t>vigência</w:t>
            </w:r>
            <w:r w:rsidRPr="00C541CD">
              <w:rPr>
                <w:lang w:eastAsia="en-US"/>
              </w:rPr>
              <w:t xml:space="preserve"> d</w:t>
            </w:r>
            <w:r w:rsidR="00F7464D" w:rsidRPr="00C541CD">
              <w:rPr>
                <w:lang w:eastAsia="en-US"/>
              </w:rPr>
              <w:t>a</w:t>
            </w:r>
            <w:r w:rsidRPr="00C541CD">
              <w:rPr>
                <w:lang w:eastAsia="en-US"/>
              </w:rPr>
              <w:t xml:space="preserve"> transição, serão aceitas como corretas as duas normas ortográficas.</w:t>
            </w:r>
            <w:r w:rsidR="00107DF4">
              <w:rPr>
                <w:lang w:eastAsia="en-US"/>
              </w:rPr>
              <w:t xml:space="preserve"> </w:t>
            </w:r>
          </w:p>
          <w:p w:rsidR="00C802EB" w:rsidRDefault="00C802EB" w:rsidP="002825CE">
            <w:pPr>
              <w:jc w:val="both"/>
              <w:rPr>
                <w:lang w:eastAsia="en-US"/>
              </w:rPr>
            </w:pPr>
          </w:p>
        </w:tc>
      </w:tr>
      <w:tr w:rsidR="00C802EB" w:rsidTr="00270C84">
        <w:tc>
          <w:tcPr>
            <w:tcW w:w="624" w:type="dxa"/>
            <w:hideMark/>
          </w:tcPr>
          <w:p w:rsidR="00C802EB" w:rsidRDefault="005667C6" w:rsidP="00CE75D7">
            <w:pPr>
              <w:jc w:val="both"/>
              <w:rPr>
                <w:b/>
                <w:bCs/>
                <w:lang w:eastAsia="en-US"/>
              </w:rPr>
            </w:pPr>
            <w:r>
              <w:rPr>
                <w:b/>
                <w:bCs/>
                <w:lang w:eastAsia="en-US"/>
              </w:rPr>
              <w:t>1</w:t>
            </w:r>
            <w:r w:rsidR="00CE75D7">
              <w:rPr>
                <w:b/>
                <w:bCs/>
                <w:lang w:eastAsia="en-US"/>
              </w:rPr>
              <w:t>4</w:t>
            </w:r>
            <w:r w:rsidR="00C802EB">
              <w:rPr>
                <w:b/>
                <w:bCs/>
                <w:lang w:eastAsia="en-US"/>
              </w:rPr>
              <w:t>.5</w:t>
            </w:r>
            <w:proofErr w:type="gramStart"/>
            <w:r w:rsidR="00C802EB">
              <w:rPr>
                <w:b/>
                <w:bCs/>
                <w:lang w:eastAsia="en-US"/>
              </w:rPr>
              <w:t xml:space="preserve">  </w:t>
            </w:r>
            <w:proofErr w:type="gramEnd"/>
            <w:r w:rsidR="00C802EB">
              <w:rPr>
                <w:b/>
                <w:bCs/>
                <w:lang w:eastAsia="en-US"/>
              </w:rPr>
              <w:t>-</w:t>
            </w:r>
          </w:p>
        </w:tc>
        <w:tc>
          <w:tcPr>
            <w:tcW w:w="9184" w:type="dxa"/>
          </w:tcPr>
          <w:p w:rsidR="00C802EB" w:rsidRDefault="00C802EB" w:rsidP="002825CE">
            <w:pPr>
              <w:jc w:val="both"/>
              <w:rPr>
                <w:lang w:eastAsia="en-US"/>
              </w:rPr>
            </w:pPr>
            <w:r>
              <w:rPr>
                <w:lang w:eastAsia="en-US"/>
              </w:rPr>
              <w:t>O gabarito oficial e a prova objetiva (teste de múltipla escolha)</w:t>
            </w:r>
            <w:r w:rsidR="009500A9">
              <w:rPr>
                <w:lang w:eastAsia="en-US"/>
              </w:rPr>
              <w:t xml:space="preserve"> serão</w:t>
            </w:r>
            <w:r>
              <w:rPr>
                <w:lang w:eastAsia="en-US"/>
              </w:rPr>
              <w:t xml:space="preserve"> disponibilizados no site </w:t>
            </w:r>
            <w:hyperlink r:id="rId22" w:history="1">
              <w:r>
                <w:rPr>
                  <w:rStyle w:val="Hyperlink"/>
                  <w:lang w:eastAsia="en-US"/>
                </w:rPr>
                <w:t>www.consesp.com.br</w:t>
              </w:r>
            </w:hyperlink>
            <w:r>
              <w:rPr>
                <w:lang w:eastAsia="en-US"/>
              </w:rPr>
              <w:t xml:space="preserve">, </w:t>
            </w:r>
            <w:r w:rsidR="00FA5794" w:rsidRPr="00FA48E3">
              <w:rPr>
                <w:lang w:eastAsia="en-US"/>
              </w:rPr>
              <w:t xml:space="preserve">entre </w:t>
            </w:r>
            <w:r w:rsidR="00FA5794">
              <w:rPr>
                <w:lang w:eastAsia="en-US"/>
              </w:rPr>
              <w:t xml:space="preserve">as </w:t>
            </w:r>
            <w:r w:rsidR="00FA5794" w:rsidRPr="00FA48E3">
              <w:t xml:space="preserve">13h e </w:t>
            </w:r>
            <w:proofErr w:type="gramStart"/>
            <w:r w:rsidR="00FA5794">
              <w:t>as</w:t>
            </w:r>
            <w:proofErr w:type="gramEnd"/>
            <w:r w:rsidR="00FA5794">
              <w:t xml:space="preserve"> </w:t>
            </w:r>
            <w:r w:rsidR="00FA5794" w:rsidRPr="00FA48E3">
              <w:t xml:space="preserve">18h </w:t>
            </w:r>
            <w:r w:rsidR="00632230" w:rsidRPr="00D6791E">
              <w:t xml:space="preserve">da </w:t>
            </w:r>
            <w:r w:rsidR="00632230">
              <w:t>segunda</w:t>
            </w:r>
            <w:r w:rsidR="00632230" w:rsidRPr="00D6791E">
              <w:t xml:space="preserve">-feira </w:t>
            </w:r>
            <w:r>
              <w:rPr>
                <w:lang w:eastAsia="en-US"/>
              </w:rPr>
              <w:t xml:space="preserve">subsequente à data da aplicação da prova e permanecerão no site pelo prazo de </w:t>
            </w:r>
            <w:r w:rsidR="008B683E">
              <w:t>2</w:t>
            </w:r>
            <w:r w:rsidR="008B683E" w:rsidRPr="00D6791E">
              <w:t xml:space="preserve"> (</w:t>
            </w:r>
            <w:r w:rsidR="008B683E">
              <w:t>dois</w:t>
            </w:r>
            <w:r w:rsidR="008B683E" w:rsidRPr="00D6791E">
              <w:t xml:space="preserve">) </w:t>
            </w:r>
            <w:r>
              <w:rPr>
                <w:lang w:eastAsia="en-US"/>
              </w:rPr>
              <w:t>dias.</w:t>
            </w:r>
          </w:p>
          <w:p w:rsidR="00C802EB" w:rsidRDefault="00C802EB" w:rsidP="002825CE">
            <w:pPr>
              <w:jc w:val="both"/>
              <w:rPr>
                <w:lang w:eastAsia="en-US"/>
              </w:rPr>
            </w:pPr>
          </w:p>
        </w:tc>
      </w:tr>
      <w:tr w:rsidR="00C802EB" w:rsidRPr="008E424C" w:rsidTr="00270C84">
        <w:tc>
          <w:tcPr>
            <w:tcW w:w="624" w:type="dxa"/>
            <w:hideMark/>
          </w:tcPr>
          <w:p w:rsidR="00C802EB" w:rsidRPr="008E424C" w:rsidRDefault="005667C6" w:rsidP="00CE75D7">
            <w:pPr>
              <w:jc w:val="both"/>
              <w:rPr>
                <w:b/>
                <w:bCs/>
                <w:lang w:eastAsia="en-US"/>
              </w:rPr>
            </w:pPr>
            <w:r>
              <w:rPr>
                <w:b/>
                <w:bCs/>
                <w:lang w:eastAsia="en-US"/>
              </w:rPr>
              <w:t>1</w:t>
            </w:r>
            <w:r w:rsidR="00CE75D7">
              <w:rPr>
                <w:b/>
                <w:bCs/>
                <w:lang w:eastAsia="en-US"/>
              </w:rPr>
              <w:t>4</w:t>
            </w:r>
            <w:r w:rsidR="00EE7BD5" w:rsidRPr="008E424C">
              <w:rPr>
                <w:b/>
                <w:bCs/>
                <w:lang w:eastAsia="en-US"/>
              </w:rPr>
              <w:t>.6</w:t>
            </w:r>
            <w:proofErr w:type="gramStart"/>
            <w:r w:rsidR="00C802EB" w:rsidRPr="008E424C">
              <w:rPr>
                <w:b/>
                <w:bCs/>
                <w:lang w:eastAsia="en-US"/>
              </w:rPr>
              <w:t xml:space="preserve">  </w:t>
            </w:r>
            <w:proofErr w:type="gramEnd"/>
            <w:r w:rsidR="00C802EB" w:rsidRPr="008E424C">
              <w:rPr>
                <w:b/>
                <w:bCs/>
                <w:lang w:eastAsia="en-US"/>
              </w:rPr>
              <w:t>-</w:t>
            </w:r>
          </w:p>
        </w:tc>
        <w:tc>
          <w:tcPr>
            <w:tcW w:w="9184" w:type="dxa"/>
          </w:tcPr>
          <w:p w:rsidR="00C802EB" w:rsidRPr="008E424C" w:rsidRDefault="00C67C55" w:rsidP="007C1B6F">
            <w:pPr>
              <w:jc w:val="both"/>
              <w:rPr>
                <w:lang w:eastAsia="en-US"/>
              </w:rPr>
            </w:pPr>
            <w:r>
              <w:rPr>
                <w:lang w:eastAsia="en-US"/>
              </w:rPr>
              <w:t>A folha de r</w:t>
            </w:r>
            <w:r w:rsidR="00C802EB" w:rsidRPr="008E424C">
              <w:rPr>
                <w:lang w:eastAsia="en-US"/>
              </w:rPr>
              <w:t xml:space="preserve">espostas do candidato será disponibilizada juntamente com o resultado final no site </w:t>
            </w:r>
            <w:hyperlink r:id="rId23" w:history="1">
              <w:r w:rsidRPr="00C96064">
                <w:rPr>
                  <w:rStyle w:val="Hyperlink"/>
                  <w:lang w:eastAsia="en-US"/>
                </w:rPr>
                <w:t>www.consesp.com.b</w:t>
              </w:r>
              <w:r w:rsidRPr="00C96064">
                <w:rPr>
                  <w:rStyle w:val="Hyperlink"/>
                  <w:szCs w:val="18"/>
                  <w:lang w:eastAsia="en-US"/>
                </w:rPr>
                <w:t>r</w:t>
              </w:r>
            </w:hyperlink>
            <w:r w:rsidR="00C802EB" w:rsidRPr="008E424C">
              <w:rPr>
                <w:lang w:eastAsia="en-US"/>
              </w:rPr>
              <w:t xml:space="preserve">, em data a ser informada no boletim de lousa durante a realização da prova. </w:t>
            </w:r>
          </w:p>
          <w:p w:rsidR="007C1B6F" w:rsidRPr="008E424C" w:rsidRDefault="007C1B6F" w:rsidP="007C1B6F">
            <w:pPr>
              <w:jc w:val="both"/>
              <w:rPr>
                <w:szCs w:val="18"/>
                <w:lang w:eastAsia="en-US"/>
              </w:rPr>
            </w:pPr>
          </w:p>
        </w:tc>
      </w:tr>
      <w:tr w:rsidR="00C802EB" w:rsidRPr="001B32B6" w:rsidTr="00270C84">
        <w:tc>
          <w:tcPr>
            <w:tcW w:w="624" w:type="dxa"/>
            <w:hideMark/>
          </w:tcPr>
          <w:p w:rsidR="00C802EB" w:rsidRPr="001B32B6" w:rsidRDefault="005667C6" w:rsidP="00CE75D7">
            <w:pPr>
              <w:jc w:val="both"/>
              <w:rPr>
                <w:b/>
                <w:bCs/>
                <w:lang w:eastAsia="en-US"/>
              </w:rPr>
            </w:pPr>
            <w:r>
              <w:rPr>
                <w:b/>
                <w:bCs/>
                <w:lang w:eastAsia="en-US"/>
              </w:rPr>
              <w:t>1</w:t>
            </w:r>
            <w:r w:rsidR="00CE75D7">
              <w:rPr>
                <w:b/>
                <w:bCs/>
                <w:lang w:eastAsia="en-US"/>
              </w:rPr>
              <w:t>4</w:t>
            </w:r>
            <w:r w:rsidR="00EE7BD5" w:rsidRPr="001B32B6">
              <w:rPr>
                <w:b/>
                <w:bCs/>
                <w:lang w:eastAsia="en-US"/>
              </w:rPr>
              <w:t>.7</w:t>
            </w:r>
            <w:proofErr w:type="gramStart"/>
            <w:r w:rsidR="00C802EB" w:rsidRPr="001B32B6">
              <w:rPr>
                <w:b/>
                <w:bCs/>
                <w:lang w:eastAsia="en-US"/>
              </w:rPr>
              <w:t xml:space="preserve">  </w:t>
            </w:r>
            <w:proofErr w:type="gramEnd"/>
            <w:r w:rsidR="00C802EB" w:rsidRPr="001B32B6">
              <w:rPr>
                <w:b/>
                <w:bCs/>
                <w:lang w:eastAsia="en-US"/>
              </w:rPr>
              <w:t>-</w:t>
            </w:r>
          </w:p>
        </w:tc>
        <w:tc>
          <w:tcPr>
            <w:tcW w:w="9184" w:type="dxa"/>
          </w:tcPr>
          <w:p w:rsidR="0021752F" w:rsidRPr="001B32B6" w:rsidRDefault="0021752F" w:rsidP="0021752F">
            <w:pPr>
              <w:jc w:val="both"/>
              <w:rPr>
                <w:szCs w:val="18"/>
                <w:lang w:eastAsia="en-US"/>
              </w:rPr>
            </w:pPr>
            <w:r w:rsidRPr="001B32B6">
              <w:rPr>
                <w:szCs w:val="18"/>
                <w:lang w:eastAsia="en-US"/>
              </w:rPr>
              <w:t xml:space="preserve">Após 180 (cento e oitenta) dias da divulgação oficial do resultado final do Concurso Público, as </w:t>
            </w:r>
            <w:r w:rsidR="00B47275" w:rsidRPr="001B32B6">
              <w:rPr>
                <w:szCs w:val="18"/>
                <w:lang w:eastAsia="en-US"/>
              </w:rPr>
              <w:t xml:space="preserve">folhas de respostas </w:t>
            </w:r>
            <w:r w:rsidRPr="001B32B6">
              <w:rPr>
                <w:szCs w:val="18"/>
                <w:lang w:eastAsia="en-US"/>
              </w:rPr>
              <w:t>serão incineradas e mantidas em arquivo eletrônico, com cópia de segurança, pelo prazo de cinco anos.</w:t>
            </w:r>
          </w:p>
          <w:p w:rsidR="00D75116" w:rsidRPr="001B32B6" w:rsidRDefault="00D75116" w:rsidP="002825CE">
            <w:pPr>
              <w:jc w:val="both"/>
              <w:rPr>
                <w:lang w:eastAsia="en-US"/>
              </w:rPr>
            </w:pPr>
          </w:p>
        </w:tc>
      </w:tr>
      <w:tr w:rsidR="00C802EB" w:rsidRPr="001B32B6" w:rsidTr="00270C84">
        <w:tc>
          <w:tcPr>
            <w:tcW w:w="624" w:type="dxa"/>
            <w:hideMark/>
          </w:tcPr>
          <w:p w:rsidR="00C802EB" w:rsidRPr="001B32B6" w:rsidRDefault="005667C6" w:rsidP="00CE75D7">
            <w:pPr>
              <w:jc w:val="both"/>
              <w:rPr>
                <w:b/>
                <w:bCs/>
                <w:lang w:eastAsia="en-US"/>
              </w:rPr>
            </w:pPr>
            <w:r>
              <w:rPr>
                <w:b/>
                <w:bCs/>
                <w:lang w:eastAsia="en-US"/>
              </w:rPr>
              <w:t>1</w:t>
            </w:r>
            <w:r w:rsidR="00CE75D7">
              <w:rPr>
                <w:b/>
                <w:bCs/>
                <w:lang w:eastAsia="en-US"/>
              </w:rPr>
              <w:t>4</w:t>
            </w:r>
            <w:r w:rsidR="00EE7BD5" w:rsidRPr="001B32B6">
              <w:rPr>
                <w:b/>
                <w:bCs/>
                <w:lang w:eastAsia="en-US"/>
              </w:rPr>
              <w:t>.8</w:t>
            </w:r>
            <w:proofErr w:type="gramStart"/>
            <w:r w:rsidR="00EE7BD5" w:rsidRPr="001B32B6">
              <w:rPr>
                <w:b/>
                <w:bCs/>
                <w:lang w:eastAsia="en-US"/>
              </w:rPr>
              <w:t xml:space="preserve"> </w:t>
            </w:r>
            <w:r w:rsidR="00C802EB" w:rsidRPr="001B32B6">
              <w:rPr>
                <w:b/>
                <w:bCs/>
                <w:lang w:eastAsia="en-US"/>
              </w:rPr>
              <w:t xml:space="preserve"> </w:t>
            </w:r>
            <w:proofErr w:type="gramEnd"/>
            <w:r w:rsidR="00C802EB" w:rsidRPr="001B32B6">
              <w:rPr>
                <w:b/>
                <w:bCs/>
                <w:lang w:eastAsia="en-US"/>
              </w:rPr>
              <w:t>-</w:t>
            </w:r>
          </w:p>
        </w:tc>
        <w:tc>
          <w:tcPr>
            <w:tcW w:w="9184" w:type="dxa"/>
          </w:tcPr>
          <w:p w:rsidR="00C802EB" w:rsidRPr="001B32B6" w:rsidRDefault="00C802EB" w:rsidP="002825CE">
            <w:pPr>
              <w:jc w:val="both"/>
              <w:rPr>
                <w:lang w:eastAsia="en-US"/>
              </w:rPr>
            </w:pPr>
            <w:r w:rsidRPr="001B32B6">
              <w:rPr>
                <w:lang w:eastAsia="en-US"/>
              </w:rPr>
              <w:t>O candidato obriga-se a manter atualizado seu endereço para correspondência, junto ao órgão realizador, após o resultado final.</w:t>
            </w:r>
          </w:p>
          <w:p w:rsidR="00C802EB" w:rsidRPr="001B32B6" w:rsidRDefault="00C802EB" w:rsidP="002825CE">
            <w:pPr>
              <w:jc w:val="both"/>
              <w:rPr>
                <w:lang w:eastAsia="en-US"/>
              </w:rPr>
            </w:pPr>
          </w:p>
        </w:tc>
      </w:tr>
      <w:tr w:rsidR="00C802EB" w:rsidTr="00270C84">
        <w:tc>
          <w:tcPr>
            <w:tcW w:w="624" w:type="dxa"/>
            <w:hideMark/>
          </w:tcPr>
          <w:p w:rsidR="00C802EB" w:rsidRPr="001B32B6" w:rsidRDefault="005667C6" w:rsidP="00CE75D7">
            <w:pPr>
              <w:jc w:val="both"/>
              <w:rPr>
                <w:b/>
                <w:bCs/>
                <w:lang w:eastAsia="en-US"/>
              </w:rPr>
            </w:pPr>
            <w:r>
              <w:rPr>
                <w:b/>
                <w:bCs/>
                <w:lang w:eastAsia="en-US"/>
              </w:rPr>
              <w:t>1</w:t>
            </w:r>
            <w:r w:rsidR="00CE75D7">
              <w:rPr>
                <w:b/>
                <w:bCs/>
                <w:lang w:eastAsia="en-US"/>
              </w:rPr>
              <w:t>4</w:t>
            </w:r>
            <w:r w:rsidR="00EE7BD5" w:rsidRPr="001B32B6">
              <w:rPr>
                <w:b/>
                <w:bCs/>
                <w:lang w:eastAsia="en-US"/>
              </w:rPr>
              <w:t>.9</w:t>
            </w:r>
            <w:proofErr w:type="gramStart"/>
            <w:r w:rsidR="00EE7BD5" w:rsidRPr="001B32B6">
              <w:rPr>
                <w:b/>
                <w:bCs/>
                <w:lang w:eastAsia="en-US"/>
              </w:rPr>
              <w:t xml:space="preserve"> </w:t>
            </w:r>
            <w:r w:rsidR="00C802EB" w:rsidRPr="001B32B6">
              <w:rPr>
                <w:b/>
                <w:bCs/>
                <w:lang w:eastAsia="en-US"/>
              </w:rPr>
              <w:t xml:space="preserve"> </w:t>
            </w:r>
            <w:proofErr w:type="gramEnd"/>
            <w:r w:rsidR="00C802EB" w:rsidRPr="001B32B6">
              <w:rPr>
                <w:b/>
                <w:bCs/>
                <w:lang w:eastAsia="en-US"/>
              </w:rPr>
              <w:t>-</w:t>
            </w:r>
          </w:p>
        </w:tc>
        <w:tc>
          <w:tcPr>
            <w:tcW w:w="9184" w:type="dxa"/>
          </w:tcPr>
          <w:p w:rsidR="00C802EB" w:rsidRDefault="00C802EB" w:rsidP="002825CE">
            <w:pPr>
              <w:jc w:val="both"/>
              <w:rPr>
                <w:lang w:eastAsia="en-US"/>
              </w:rPr>
            </w:pPr>
            <w:r w:rsidRPr="001B32B6">
              <w:rPr>
                <w:lang w:eastAsia="en-US"/>
              </w:rPr>
              <w:t>A validade do presente Concurso Público será de “</w:t>
            </w:r>
            <w:r w:rsidR="001B32B6" w:rsidRPr="001B32B6">
              <w:rPr>
                <w:lang w:eastAsia="en-US"/>
              </w:rPr>
              <w:t>2</w:t>
            </w:r>
            <w:r w:rsidRPr="001B32B6">
              <w:rPr>
                <w:lang w:eastAsia="en-US"/>
              </w:rPr>
              <w:t>” (</w:t>
            </w:r>
            <w:r w:rsidR="001B32B6" w:rsidRPr="001B32B6">
              <w:rPr>
                <w:lang w:eastAsia="en-US"/>
              </w:rPr>
              <w:t>dois</w:t>
            </w:r>
            <w:r w:rsidRPr="001B32B6">
              <w:rPr>
                <w:lang w:eastAsia="en-US"/>
              </w:rPr>
              <w:t>) ano</w:t>
            </w:r>
            <w:r w:rsidR="001B32B6" w:rsidRPr="001B32B6">
              <w:rPr>
                <w:lang w:eastAsia="en-US"/>
              </w:rPr>
              <w:t>s</w:t>
            </w:r>
            <w:r w:rsidRPr="001B32B6">
              <w:rPr>
                <w:lang w:eastAsia="en-US"/>
              </w:rPr>
              <w:t>, contado</w:t>
            </w:r>
            <w:r w:rsidR="001B32B6" w:rsidRPr="001B32B6">
              <w:rPr>
                <w:lang w:eastAsia="en-US"/>
              </w:rPr>
              <w:t>s</w:t>
            </w:r>
            <w:r w:rsidRPr="001B32B6">
              <w:rPr>
                <w:lang w:eastAsia="en-US"/>
              </w:rPr>
              <w:t xml:space="preserve"> da homologação final dos resultados, podendo haver prorrogação por igual período, a critério da Administração.</w:t>
            </w:r>
          </w:p>
          <w:p w:rsidR="00C802EB" w:rsidRDefault="00C802EB" w:rsidP="002825CE">
            <w:pPr>
              <w:jc w:val="both"/>
              <w:rPr>
                <w:lang w:eastAsia="en-US"/>
              </w:rPr>
            </w:pPr>
          </w:p>
        </w:tc>
      </w:tr>
      <w:tr w:rsidR="00C802EB" w:rsidTr="00270C84">
        <w:tc>
          <w:tcPr>
            <w:tcW w:w="624" w:type="dxa"/>
            <w:hideMark/>
          </w:tcPr>
          <w:p w:rsidR="00C802EB" w:rsidRDefault="005667C6" w:rsidP="00CE75D7">
            <w:pPr>
              <w:jc w:val="both"/>
              <w:rPr>
                <w:b/>
                <w:bCs/>
                <w:lang w:eastAsia="en-US"/>
              </w:rPr>
            </w:pPr>
            <w:r>
              <w:rPr>
                <w:b/>
                <w:bCs/>
                <w:lang w:eastAsia="en-US"/>
              </w:rPr>
              <w:t>1</w:t>
            </w:r>
            <w:r w:rsidR="00CE75D7">
              <w:rPr>
                <w:b/>
                <w:bCs/>
                <w:lang w:eastAsia="en-US"/>
              </w:rPr>
              <w:t>4</w:t>
            </w:r>
            <w:r w:rsidR="00EE7BD5">
              <w:rPr>
                <w:b/>
                <w:bCs/>
                <w:lang w:eastAsia="en-US"/>
              </w:rPr>
              <w:t>.10</w:t>
            </w:r>
            <w:r w:rsidR="00C802EB">
              <w:rPr>
                <w:b/>
                <w:bCs/>
                <w:lang w:eastAsia="en-US"/>
              </w:rPr>
              <w:t>-</w:t>
            </w:r>
          </w:p>
        </w:tc>
        <w:tc>
          <w:tcPr>
            <w:tcW w:w="9184" w:type="dxa"/>
          </w:tcPr>
          <w:p w:rsidR="00C802EB" w:rsidRDefault="00074A98" w:rsidP="002825CE">
            <w:pPr>
              <w:jc w:val="both"/>
              <w:rPr>
                <w:szCs w:val="18"/>
              </w:rPr>
            </w:pPr>
            <w:r w:rsidRPr="00BE19F7">
              <w:rPr>
                <w:szCs w:val="18"/>
              </w:rPr>
              <w:t>A convocação para a admissão dos candidatos habilitados obedecerá rigorosamente à ordem de classificação, não gerando o fato de aprovação, direito à nomeação. Apesar do número de vagas disponibilizadas no presente edital, os aprovados e classificados além desse número poderão ser convocados para vagas pré-existentes na data deste edital, as que vagarem e as que eventualmente forem criadas dentro do prazo de validade do presente concurso.</w:t>
            </w:r>
          </w:p>
          <w:p w:rsidR="00074A98" w:rsidRDefault="00074A98" w:rsidP="002825CE">
            <w:pPr>
              <w:jc w:val="both"/>
              <w:rPr>
                <w:lang w:eastAsia="en-US"/>
              </w:rPr>
            </w:pPr>
          </w:p>
        </w:tc>
      </w:tr>
      <w:tr w:rsidR="00C802EB" w:rsidTr="00270C84">
        <w:tc>
          <w:tcPr>
            <w:tcW w:w="624" w:type="dxa"/>
            <w:hideMark/>
          </w:tcPr>
          <w:p w:rsidR="00C802EB" w:rsidRDefault="005667C6" w:rsidP="00CE75D7">
            <w:pPr>
              <w:jc w:val="both"/>
              <w:rPr>
                <w:b/>
                <w:bCs/>
                <w:lang w:eastAsia="en-US"/>
              </w:rPr>
            </w:pPr>
            <w:r>
              <w:rPr>
                <w:b/>
                <w:bCs/>
                <w:lang w:eastAsia="en-US"/>
              </w:rPr>
              <w:t>1</w:t>
            </w:r>
            <w:r w:rsidR="00CE75D7">
              <w:rPr>
                <w:b/>
                <w:bCs/>
                <w:lang w:eastAsia="en-US"/>
              </w:rPr>
              <w:t>4</w:t>
            </w:r>
            <w:r w:rsidR="00EE7BD5">
              <w:rPr>
                <w:b/>
                <w:bCs/>
                <w:lang w:eastAsia="en-US"/>
              </w:rPr>
              <w:t>.11</w:t>
            </w:r>
            <w:r w:rsidR="00C802EB">
              <w:rPr>
                <w:b/>
                <w:bCs/>
                <w:lang w:eastAsia="en-US"/>
              </w:rPr>
              <w:t>-</w:t>
            </w:r>
          </w:p>
        </w:tc>
        <w:tc>
          <w:tcPr>
            <w:tcW w:w="9184" w:type="dxa"/>
          </w:tcPr>
          <w:p w:rsidR="00C802EB" w:rsidRDefault="00C802EB" w:rsidP="002825CE">
            <w:pPr>
              <w:jc w:val="both"/>
              <w:rPr>
                <w:lang w:eastAsia="en-US"/>
              </w:rPr>
            </w:pPr>
            <w:r>
              <w:rPr>
                <w:lang w:eastAsia="en-US"/>
              </w:rPr>
              <w:t xml:space="preserve">Para efeito de admissão, fica o candidato convocado sujeito à aprovação em exame de saúde, elaborado por médicos especialmente designados pela Prefeitura </w:t>
            </w:r>
            <w:r w:rsidR="00CC418E">
              <w:rPr>
                <w:lang w:eastAsia="en-US"/>
              </w:rPr>
              <w:t>Municipal</w:t>
            </w:r>
            <w:r>
              <w:rPr>
                <w:lang w:eastAsia="en-US"/>
              </w:rPr>
              <w:t xml:space="preserve"> e apresentação de documentos legais que lhe forem exigidos.</w:t>
            </w:r>
          </w:p>
          <w:p w:rsidR="00C802EB" w:rsidRDefault="00C802EB" w:rsidP="002825CE">
            <w:pPr>
              <w:jc w:val="both"/>
              <w:rPr>
                <w:lang w:eastAsia="en-US"/>
              </w:rPr>
            </w:pPr>
          </w:p>
        </w:tc>
      </w:tr>
      <w:tr w:rsidR="00C802EB" w:rsidTr="00270C84">
        <w:tc>
          <w:tcPr>
            <w:tcW w:w="624" w:type="dxa"/>
            <w:hideMark/>
          </w:tcPr>
          <w:p w:rsidR="00C802EB" w:rsidRDefault="005667C6" w:rsidP="00CE75D7">
            <w:pPr>
              <w:jc w:val="both"/>
              <w:rPr>
                <w:b/>
                <w:bCs/>
                <w:lang w:eastAsia="en-US"/>
              </w:rPr>
            </w:pPr>
            <w:r>
              <w:rPr>
                <w:b/>
                <w:bCs/>
                <w:lang w:eastAsia="en-US"/>
              </w:rPr>
              <w:t>1</w:t>
            </w:r>
            <w:r w:rsidR="00CE75D7">
              <w:rPr>
                <w:b/>
                <w:bCs/>
                <w:lang w:eastAsia="en-US"/>
              </w:rPr>
              <w:t>4</w:t>
            </w:r>
            <w:r w:rsidR="00EE7BD5">
              <w:rPr>
                <w:b/>
                <w:bCs/>
                <w:lang w:eastAsia="en-US"/>
              </w:rPr>
              <w:t>.12</w:t>
            </w:r>
            <w:r w:rsidR="00C802EB">
              <w:rPr>
                <w:b/>
                <w:bCs/>
                <w:lang w:eastAsia="en-US"/>
              </w:rPr>
              <w:t>-</w:t>
            </w:r>
          </w:p>
        </w:tc>
        <w:tc>
          <w:tcPr>
            <w:tcW w:w="9184" w:type="dxa"/>
          </w:tcPr>
          <w:p w:rsidR="00C802EB" w:rsidRDefault="00C802EB" w:rsidP="002825CE">
            <w:pPr>
              <w:jc w:val="both"/>
              <w:rPr>
                <w:lang w:eastAsia="en-US"/>
              </w:rPr>
            </w:pPr>
            <w:r>
              <w:rPr>
                <w:lang w:eastAsia="en-US"/>
              </w:rPr>
              <w:t xml:space="preserve">Nos termos do artigo 37, § 10º, da Constituição Federal, acrescido pela Emenda Constitucional nº 20, de 04/06/98, é </w:t>
            </w:r>
            <w:proofErr w:type="gramStart"/>
            <w:r>
              <w:rPr>
                <w:lang w:eastAsia="en-US"/>
              </w:rPr>
              <w:t>vedada</w:t>
            </w:r>
            <w:proofErr w:type="gramEnd"/>
            <w:r>
              <w:rPr>
                <w:lang w:eastAsia="en-US"/>
              </w:rPr>
              <w:t xml:space="preserve"> a percepção simultânea de salários com proventos de aposentadoria, salvo nas hipóteses de acumulação remunerada, expressamente previstos pela Lei Maior.</w:t>
            </w:r>
          </w:p>
          <w:p w:rsidR="00C802EB" w:rsidRDefault="00C802EB" w:rsidP="002825CE">
            <w:pPr>
              <w:jc w:val="both"/>
              <w:rPr>
                <w:lang w:eastAsia="en-US"/>
              </w:rPr>
            </w:pPr>
          </w:p>
        </w:tc>
      </w:tr>
      <w:tr w:rsidR="00C802EB" w:rsidTr="00270C84">
        <w:tc>
          <w:tcPr>
            <w:tcW w:w="624" w:type="dxa"/>
            <w:hideMark/>
          </w:tcPr>
          <w:p w:rsidR="00C802EB" w:rsidRDefault="005667C6" w:rsidP="000559FE">
            <w:pPr>
              <w:jc w:val="both"/>
              <w:rPr>
                <w:b/>
                <w:bCs/>
                <w:lang w:eastAsia="en-US"/>
              </w:rPr>
            </w:pPr>
            <w:r>
              <w:rPr>
                <w:b/>
                <w:bCs/>
                <w:lang w:eastAsia="en-US"/>
              </w:rPr>
              <w:t>1</w:t>
            </w:r>
            <w:r w:rsidR="000559FE">
              <w:rPr>
                <w:b/>
                <w:bCs/>
                <w:lang w:eastAsia="en-US"/>
              </w:rPr>
              <w:t>4</w:t>
            </w:r>
            <w:r w:rsidR="00EE7BD5">
              <w:rPr>
                <w:b/>
                <w:bCs/>
                <w:lang w:eastAsia="en-US"/>
              </w:rPr>
              <w:t>.13</w:t>
            </w:r>
            <w:r w:rsidR="00C802EB">
              <w:rPr>
                <w:b/>
                <w:bCs/>
                <w:lang w:eastAsia="en-US"/>
              </w:rPr>
              <w:t>-</w:t>
            </w:r>
          </w:p>
        </w:tc>
        <w:tc>
          <w:tcPr>
            <w:tcW w:w="9184" w:type="dxa"/>
          </w:tcPr>
          <w:p w:rsidR="00C802EB" w:rsidRDefault="00C802EB" w:rsidP="002825CE">
            <w:pPr>
              <w:jc w:val="both"/>
              <w:rPr>
                <w:lang w:eastAsia="en-US"/>
              </w:rPr>
            </w:pPr>
            <w:r>
              <w:rPr>
                <w:lang w:eastAsia="en-US"/>
              </w:rPr>
              <w:t xml:space="preserve">Ficam impedidos de participarem do certame aqueles que possuam com qualquer dos sócios da </w:t>
            </w:r>
            <w:r w:rsidR="007722B8" w:rsidRPr="007722B8">
              <w:rPr>
                <w:lang w:eastAsia="en-US"/>
              </w:rPr>
              <w:t>CONSESP – Concursos, Residências Médicas, Avaliações e Pesquisas Ltda.</w:t>
            </w:r>
            <w:r>
              <w:rPr>
                <w:lang w:eastAsia="en-US"/>
              </w:rPr>
              <w:t>, a relação de parentesco disciplinada nos artigos 1</w:t>
            </w:r>
            <w:r w:rsidR="00B47275">
              <w:rPr>
                <w:lang w:eastAsia="en-US"/>
              </w:rPr>
              <w:t>.</w:t>
            </w:r>
            <w:r>
              <w:rPr>
                <w:lang w:eastAsia="en-US"/>
              </w:rPr>
              <w:t>591 a 1</w:t>
            </w:r>
            <w:r w:rsidR="00B47275">
              <w:rPr>
                <w:lang w:eastAsia="en-US"/>
              </w:rPr>
              <w:t>.</w:t>
            </w:r>
            <w:r>
              <w:rPr>
                <w:lang w:eastAsia="en-US"/>
              </w:rPr>
              <w:t>595 do Novo Código Civil. Constatado o parentesco a tempo</w:t>
            </w:r>
            <w:r w:rsidR="0017280B">
              <w:rPr>
                <w:lang w:eastAsia="en-US"/>
              </w:rPr>
              <w:t>,</w:t>
            </w:r>
            <w:r>
              <w:rPr>
                <w:lang w:eastAsia="en-US"/>
              </w:rPr>
              <w:t xml:space="preserve"> o candidato terá sua inscrição indeferida, e se verificado posteriormente à homologação</w:t>
            </w:r>
            <w:r w:rsidR="0017280B">
              <w:rPr>
                <w:lang w:eastAsia="en-US"/>
              </w:rPr>
              <w:t>,</w:t>
            </w:r>
            <w:r>
              <w:rPr>
                <w:lang w:eastAsia="en-US"/>
              </w:rPr>
              <w:t xml:space="preserve"> o candidato será eliminado do certame, sem prejuízo das medidas administrativas e judiciais cabíve</w:t>
            </w:r>
            <w:r w:rsidR="00B47275">
              <w:rPr>
                <w:lang w:eastAsia="en-US"/>
              </w:rPr>
              <w:t>is</w:t>
            </w:r>
            <w:r>
              <w:rPr>
                <w:lang w:eastAsia="en-US"/>
              </w:rPr>
              <w:t>.</w:t>
            </w:r>
          </w:p>
          <w:p w:rsidR="00C802EB" w:rsidRDefault="00C802EB" w:rsidP="002825CE">
            <w:pPr>
              <w:jc w:val="both"/>
              <w:rPr>
                <w:lang w:eastAsia="en-US"/>
              </w:rPr>
            </w:pPr>
          </w:p>
        </w:tc>
      </w:tr>
      <w:tr w:rsidR="00C802EB" w:rsidTr="00270C84">
        <w:tc>
          <w:tcPr>
            <w:tcW w:w="624" w:type="dxa"/>
            <w:hideMark/>
          </w:tcPr>
          <w:p w:rsidR="00C802EB" w:rsidRDefault="005667C6" w:rsidP="000559FE">
            <w:pPr>
              <w:jc w:val="both"/>
              <w:rPr>
                <w:b/>
                <w:bCs/>
                <w:lang w:eastAsia="en-US"/>
              </w:rPr>
            </w:pPr>
            <w:r>
              <w:rPr>
                <w:b/>
                <w:bCs/>
                <w:lang w:eastAsia="en-US"/>
              </w:rPr>
              <w:t>1</w:t>
            </w:r>
            <w:r w:rsidR="000559FE">
              <w:rPr>
                <w:b/>
                <w:bCs/>
                <w:lang w:eastAsia="en-US"/>
              </w:rPr>
              <w:t>4</w:t>
            </w:r>
            <w:r w:rsidR="00EE7BD5">
              <w:rPr>
                <w:b/>
                <w:bCs/>
                <w:lang w:eastAsia="en-US"/>
              </w:rPr>
              <w:t>.</w:t>
            </w:r>
            <w:r>
              <w:rPr>
                <w:b/>
                <w:bCs/>
                <w:lang w:eastAsia="en-US"/>
              </w:rPr>
              <w:t>14</w:t>
            </w:r>
            <w:r w:rsidR="00C802EB">
              <w:rPr>
                <w:b/>
                <w:bCs/>
                <w:lang w:eastAsia="en-US"/>
              </w:rPr>
              <w:t>-</w:t>
            </w:r>
          </w:p>
        </w:tc>
        <w:tc>
          <w:tcPr>
            <w:tcW w:w="9184" w:type="dxa"/>
          </w:tcPr>
          <w:p w:rsidR="00C802EB" w:rsidRDefault="00C802EB" w:rsidP="002825CE">
            <w:pPr>
              <w:jc w:val="both"/>
              <w:rPr>
                <w:lang w:eastAsia="en-US"/>
              </w:rPr>
            </w:pPr>
            <w:r>
              <w:rPr>
                <w:lang w:eastAsia="en-US"/>
              </w:rPr>
              <w:t xml:space="preserve">Não obstante as penalidades cabíveis, a </w:t>
            </w:r>
            <w:r w:rsidR="0041329D">
              <w:rPr>
                <w:lang w:eastAsia="en-US"/>
              </w:rPr>
              <w:t>CONSESP</w:t>
            </w:r>
            <w:r>
              <w:rPr>
                <w:lang w:eastAsia="en-US"/>
              </w:rPr>
              <w:t xml:space="preserve"> poderá, a qualquer tempo, anular a inscrição ou a prova do candidato, desde que verificadas falsidades de declaração ou irregularidades na prova.</w:t>
            </w:r>
          </w:p>
          <w:p w:rsidR="00C802EB" w:rsidRDefault="00C802EB" w:rsidP="002825CE">
            <w:pPr>
              <w:jc w:val="both"/>
              <w:rPr>
                <w:lang w:eastAsia="en-US"/>
              </w:rPr>
            </w:pPr>
          </w:p>
        </w:tc>
      </w:tr>
      <w:tr w:rsidR="00C802EB" w:rsidTr="00270C84">
        <w:tc>
          <w:tcPr>
            <w:tcW w:w="624" w:type="dxa"/>
            <w:hideMark/>
          </w:tcPr>
          <w:p w:rsidR="00C802EB" w:rsidRDefault="005667C6" w:rsidP="000559FE">
            <w:pPr>
              <w:jc w:val="both"/>
              <w:rPr>
                <w:b/>
                <w:bCs/>
                <w:lang w:eastAsia="en-US"/>
              </w:rPr>
            </w:pPr>
            <w:r>
              <w:rPr>
                <w:b/>
                <w:bCs/>
                <w:lang w:eastAsia="en-US"/>
              </w:rPr>
              <w:t>1</w:t>
            </w:r>
            <w:r w:rsidR="000559FE">
              <w:rPr>
                <w:b/>
                <w:bCs/>
                <w:lang w:eastAsia="en-US"/>
              </w:rPr>
              <w:t>4</w:t>
            </w:r>
            <w:r w:rsidR="008E424C">
              <w:rPr>
                <w:b/>
                <w:bCs/>
                <w:lang w:eastAsia="en-US"/>
              </w:rPr>
              <w:t>.15</w:t>
            </w:r>
            <w:r w:rsidR="00C802EB">
              <w:rPr>
                <w:b/>
                <w:bCs/>
                <w:lang w:eastAsia="en-US"/>
              </w:rPr>
              <w:t>-</w:t>
            </w:r>
          </w:p>
        </w:tc>
        <w:tc>
          <w:tcPr>
            <w:tcW w:w="9184" w:type="dxa"/>
          </w:tcPr>
          <w:p w:rsidR="0041329D" w:rsidRDefault="00C802EB" w:rsidP="0041329D">
            <w:pPr>
              <w:jc w:val="both"/>
              <w:rPr>
                <w:lang w:eastAsia="en-US"/>
              </w:rPr>
            </w:pPr>
            <w:r>
              <w:rPr>
                <w:lang w:eastAsia="en-US"/>
              </w:rPr>
              <w:t xml:space="preserve">Todos os casos, problemas ou questões que surgirem e que não tenham sido expressamente previstos no presente Edital e Lei Orgânica Municipal serão resolvidos em comum pela Prefeitura </w:t>
            </w:r>
            <w:r w:rsidR="0017280B">
              <w:rPr>
                <w:lang w:eastAsia="en-US"/>
              </w:rPr>
              <w:t>por meio</w:t>
            </w:r>
            <w:r>
              <w:rPr>
                <w:lang w:eastAsia="en-US"/>
              </w:rPr>
              <w:t xml:space="preserve"> de Comissão </w:t>
            </w:r>
            <w:r w:rsidRPr="0006104D">
              <w:rPr>
                <w:lang w:eastAsia="en-US"/>
              </w:rPr>
              <w:t xml:space="preserve">Fiscalizadora especialmente constituída pela Portaria nº </w:t>
            </w:r>
            <w:r w:rsidR="000559FE" w:rsidRPr="0006104D">
              <w:rPr>
                <w:lang w:eastAsia="en-US"/>
              </w:rPr>
              <w:t>044/14</w:t>
            </w:r>
            <w:r w:rsidRPr="0006104D">
              <w:rPr>
                <w:lang w:eastAsia="en-US"/>
              </w:rPr>
              <w:t xml:space="preserve">, de </w:t>
            </w:r>
            <w:r w:rsidR="000559FE" w:rsidRPr="0006104D">
              <w:rPr>
                <w:lang w:eastAsia="en-US"/>
              </w:rPr>
              <w:t>24 de fevereiro de 2014</w:t>
            </w:r>
            <w:r w:rsidR="000559FE">
              <w:rPr>
                <w:lang w:eastAsia="en-US"/>
              </w:rPr>
              <w:t xml:space="preserve"> </w:t>
            </w:r>
            <w:r>
              <w:rPr>
                <w:lang w:eastAsia="en-US"/>
              </w:rPr>
              <w:t xml:space="preserve">e </w:t>
            </w:r>
            <w:r w:rsidR="007722B8" w:rsidRPr="007722B8">
              <w:rPr>
                <w:lang w:eastAsia="en-US"/>
              </w:rPr>
              <w:t>CONSESP – Concursos, Residências Médicas, Avaliações e Pesquisas Ltda.</w:t>
            </w:r>
          </w:p>
          <w:p w:rsidR="007722B8" w:rsidRDefault="007722B8" w:rsidP="0041329D">
            <w:pPr>
              <w:jc w:val="both"/>
              <w:rPr>
                <w:lang w:eastAsia="en-US"/>
              </w:rPr>
            </w:pPr>
          </w:p>
        </w:tc>
      </w:tr>
      <w:tr w:rsidR="00C802EB" w:rsidTr="00270C84">
        <w:tc>
          <w:tcPr>
            <w:tcW w:w="624" w:type="dxa"/>
            <w:hideMark/>
          </w:tcPr>
          <w:p w:rsidR="00C802EB" w:rsidRPr="001B32B6" w:rsidRDefault="005667C6" w:rsidP="000559FE">
            <w:pPr>
              <w:jc w:val="both"/>
              <w:rPr>
                <w:b/>
                <w:bCs/>
                <w:lang w:eastAsia="en-US"/>
              </w:rPr>
            </w:pPr>
            <w:r>
              <w:rPr>
                <w:b/>
                <w:bCs/>
                <w:lang w:eastAsia="en-US"/>
              </w:rPr>
              <w:t>1</w:t>
            </w:r>
            <w:r w:rsidR="000559FE">
              <w:rPr>
                <w:b/>
                <w:bCs/>
                <w:lang w:eastAsia="en-US"/>
              </w:rPr>
              <w:t>4</w:t>
            </w:r>
            <w:r w:rsidR="008E424C" w:rsidRPr="001B32B6">
              <w:rPr>
                <w:b/>
                <w:bCs/>
                <w:lang w:eastAsia="en-US"/>
              </w:rPr>
              <w:t>.16</w:t>
            </w:r>
            <w:r w:rsidR="00C802EB" w:rsidRPr="001B32B6">
              <w:rPr>
                <w:b/>
                <w:bCs/>
                <w:lang w:eastAsia="en-US"/>
              </w:rPr>
              <w:t>-</w:t>
            </w:r>
          </w:p>
        </w:tc>
        <w:tc>
          <w:tcPr>
            <w:tcW w:w="9184" w:type="dxa"/>
          </w:tcPr>
          <w:p w:rsidR="00C802EB" w:rsidRDefault="00C802EB" w:rsidP="002825CE">
            <w:pPr>
              <w:jc w:val="both"/>
              <w:rPr>
                <w:lang w:eastAsia="en-US"/>
              </w:rPr>
            </w:pPr>
            <w:r w:rsidRPr="001B32B6">
              <w:rPr>
                <w:lang w:eastAsia="en-US"/>
              </w:rPr>
              <w:t>A Homologação do Concurso Público poderá ser efetuada por cargo, individualmente, ou pelo conjunto de cargos constantes do presente Edital, a critério da Administração.</w:t>
            </w:r>
          </w:p>
          <w:p w:rsidR="00C802EB" w:rsidRDefault="00C802EB" w:rsidP="002825CE">
            <w:pPr>
              <w:jc w:val="both"/>
              <w:rPr>
                <w:lang w:eastAsia="en-US"/>
              </w:rPr>
            </w:pPr>
          </w:p>
        </w:tc>
      </w:tr>
      <w:tr w:rsidR="00C802EB" w:rsidTr="00270C84">
        <w:tc>
          <w:tcPr>
            <w:tcW w:w="624" w:type="dxa"/>
            <w:hideMark/>
          </w:tcPr>
          <w:p w:rsidR="00C802EB" w:rsidRDefault="005667C6" w:rsidP="000559FE">
            <w:pPr>
              <w:jc w:val="both"/>
              <w:rPr>
                <w:b/>
                <w:bCs/>
                <w:lang w:eastAsia="en-US"/>
              </w:rPr>
            </w:pPr>
            <w:r>
              <w:rPr>
                <w:b/>
                <w:bCs/>
                <w:lang w:eastAsia="en-US"/>
              </w:rPr>
              <w:t>1</w:t>
            </w:r>
            <w:r w:rsidR="000559FE">
              <w:rPr>
                <w:b/>
                <w:bCs/>
                <w:lang w:eastAsia="en-US"/>
              </w:rPr>
              <w:t>4</w:t>
            </w:r>
            <w:r w:rsidR="008E424C">
              <w:rPr>
                <w:b/>
                <w:bCs/>
                <w:lang w:eastAsia="en-US"/>
              </w:rPr>
              <w:t>.17</w:t>
            </w:r>
            <w:r w:rsidR="00C802EB">
              <w:rPr>
                <w:b/>
                <w:bCs/>
                <w:lang w:eastAsia="en-US"/>
              </w:rPr>
              <w:t>-</w:t>
            </w:r>
          </w:p>
        </w:tc>
        <w:tc>
          <w:tcPr>
            <w:tcW w:w="9184" w:type="dxa"/>
          </w:tcPr>
          <w:p w:rsidR="00C802EB" w:rsidRDefault="00C802EB" w:rsidP="002825CE">
            <w:pPr>
              <w:jc w:val="both"/>
              <w:rPr>
                <w:lang w:eastAsia="en-US"/>
              </w:rPr>
            </w:pPr>
            <w:r>
              <w:rPr>
                <w:lang w:eastAsia="en-US"/>
              </w:rPr>
              <w:t>A inexatidão das informações ou a constatação, mesmo posterior, de irregularidade em documentos ou nas provas, eliminarão o candidato do Concurso Público.</w:t>
            </w:r>
          </w:p>
          <w:p w:rsidR="00C802EB" w:rsidRDefault="00C802EB" w:rsidP="002825CE">
            <w:pPr>
              <w:jc w:val="both"/>
              <w:rPr>
                <w:lang w:eastAsia="en-US"/>
              </w:rPr>
            </w:pPr>
          </w:p>
        </w:tc>
      </w:tr>
      <w:tr w:rsidR="00C802EB" w:rsidTr="00270C84">
        <w:tc>
          <w:tcPr>
            <w:tcW w:w="624" w:type="dxa"/>
            <w:hideMark/>
          </w:tcPr>
          <w:p w:rsidR="00C802EB" w:rsidRDefault="005667C6" w:rsidP="000559FE">
            <w:pPr>
              <w:jc w:val="both"/>
              <w:rPr>
                <w:b/>
                <w:bCs/>
                <w:lang w:eastAsia="en-US"/>
              </w:rPr>
            </w:pPr>
            <w:r>
              <w:rPr>
                <w:b/>
                <w:bCs/>
                <w:lang w:eastAsia="en-US"/>
              </w:rPr>
              <w:t>1</w:t>
            </w:r>
            <w:r w:rsidR="000559FE">
              <w:rPr>
                <w:b/>
                <w:bCs/>
                <w:lang w:eastAsia="en-US"/>
              </w:rPr>
              <w:t>4</w:t>
            </w:r>
            <w:r w:rsidR="008E424C">
              <w:rPr>
                <w:b/>
                <w:bCs/>
                <w:lang w:eastAsia="en-US"/>
              </w:rPr>
              <w:t>.18</w:t>
            </w:r>
            <w:r w:rsidR="00C802EB">
              <w:rPr>
                <w:b/>
                <w:bCs/>
                <w:lang w:eastAsia="en-US"/>
              </w:rPr>
              <w:t>-</w:t>
            </w:r>
          </w:p>
        </w:tc>
        <w:tc>
          <w:tcPr>
            <w:tcW w:w="9184" w:type="dxa"/>
            <w:hideMark/>
          </w:tcPr>
          <w:p w:rsidR="00C802EB" w:rsidRDefault="00C802EB" w:rsidP="002825CE">
            <w:pPr>
              <w:jc w:val="both"/>
              <w:rPr>
                <w:b/>
                <w:lang w:eastAsia="en-US"/>
              </w:rPr>
            </w:pPr>
            <w:r>
              <w:rPr>
                <w:lang w:eastAsia="en-US"/>
              </w:rPr>
              <w:t xml:space="preserve">Os </w:t>
            </w:r>
            <w:r>
              <w:rPr>
                <w:b/>
                <w:lang w:eastAsia="en-US"/>
              </w:rPr>
              <w:t xml:space="preserve">vencimentos </w:t>
            </w:r>
            <w:r>
              <w:rPr>
                <w:lang w:eastAsia="en-US"/>
              </w:rPr>
              <w:t xml:space="preserve">constantes do presente Edital são referentes </w:t>
            </w:r>
            <w:r>
              <w:rPr>
                <w:b/>
                <w:lang w:eastAsia="en-US"/>
              </w:rPr>
              <w:t>ao da data do presente Edital.</w:t>
            </w:r>
          </w:p>
        </w:tc>
      </w:tr>
    </w:tbl>
    <w:p w:rsidR="00C802EB" w:rsidRDefault="00C802EB" w:rsidP="00C802EB">
      <w:pPr>
        <w:jc w:val="right"/>
        <w:rPr>
          <w:b/>
          <w:i/>
          <w:iCs/>
        </w:rPr>
      </w:pPr>
    </w:p>
    <w:p w:rsidR="00AC1719" w:rsidRDefault="00AC1719" w:rsidP="00C802EB">
      <w:pPr>
        <w:jc w:val="right"/>
        <w:rPr>
          <w:b/>
          <w:i/>
          <w:iCs/>
        </w:rPr>
      </w:pPr>
    </w:p>
    <w:p w:rsidR="001B32B6" w:rsidRDefault="001B32B6" w:rsidP="001B32B6">
      <w:pPr>
        <w:jc w:val="right"/>
        <w:rPr>
          <w:b/>
          <w:i/>
          <w:iCs/>
        </w:rPr>
      </w:pPr>
      <w:r>
        <w:rPr>
          <w:b/>
          <w:i/>
          <w:iCs/>
        </w:rPr>
        <w:t>REGISTRE-SE. PUBLIQUE-SE E CUMPRA-SE.</w:t>
      </w:r>
    </w:p>
    <w:p w:rsidR="001B32B6" w:rsidRDefault="001B32B6" w:rsidP="001B32B6">
      <w:pPr>
        <w:jc w:val="right"/>
        <w:rPr>
          <w:b/>
          <w:i/>
          <w:iCs/>
        </w:rPr>
      </w:pPr>
    </w:p>
    <w:p w:rsidR="001B32B6" w:rsidRDefault="001B32B6" w:rsidP="001B32B6">
      <w:pPr>
        <w:jc w:val="right"/>
        <w:rPr>
          <w:b/>
          <w:i/>
          <w:iCs/>
        </w:rPr>
      </w:pPr>
    </w:p>
    <w:p w:rsidR="001B32B6" w:rsidRPr="00F42263" w:rsidRDefault="001B32B6" w:rsidP="001B32B6">
      <w:pPr>
        <w:jc w:val="right"/>
        <w:rPr>
          <w:b/>
          <w:i/>
          <w:iCs/>
        </w:rPr>
      </w:pPr>
      <w:r w:rsidRPr="00256204">
        <w:rPr>
          <w:b/>
          <w:i/>
          <w:iCs/>
        </w:rPr>
        <w:t xml:space="preserve">Galvão – SC, </w:t>
      </w:r>
      <w:r w:rsidR="00256204">
        <w:rPr>
          <w:b/>
          <w:i/>
          <w:iCs/>
        </w:rPr>
        <w:t>14</w:t>
      </w:r>
      <w:r w:rsidRPr="00256204">
        <w:rPr>
          <w:b/>
          <w:i/>
          <w:iCs/>
        </w:rPr>
        <w:t xml:space="preserve"> de </w:t>
      </w:r>
      <w:r w:rsidR="00CD6440" w:rsidRPr="00256204">
        <w:rPr>
          <w:b/>
          <w:i/>
          <w:iCs/>
        </w:rPr>
        <w:t>março</w:t>
      </w:r>
      <w:r w:rsidRPr="00256204">
        <w:rPr>
          <w:b/>
          <w:i/>
          <w:iCs/>
        </w:rPr>
        <w:t xml:space="preserve"> de 2014.</w:t>
      </w:r>
    </w:p>
    <w:p w:rsidR="001B32B6" w:rsidRPr="00F42263" w:rsidRDefault="001B32B6" w:rsidP="001B32B6">
      <w:pPr>
        <w:jc w:val="right"/>
        <w:rPr>
          <w:b/>
          <w:i/>
          <w:iCs/>
        </w:rPr>
      </w:pPr>
    </w:p>
    <w:p w:rsidR="001B32B6" w:rsidRDefault="001B32B6" w:rsidP="001B32B6">
      <w:pPr>
        <w:jc w:val="right"/>
        <w:rPr>
          <w:b/>
          <w:i/>
          <w:iCs/>
          <w:highlight w:val="yellow"/>
        </w:rPr>
      </w:pPr>
    </w:p>
    <w:p w:rsidR="001B32B6" w:rsidRDefault="001B32B6" w:rsidP="001B32B6">
      <w:pPr>
        <w:jc w:val="right"/>
        <w:rPr>
          <w:b/>
          <w:i/>
          <w:iCs/>
        </w:rPr>
      </w:pPr>
      <w:r>
        <w:rPr>
          <w:b/>
          <w:i/>
          <w:iCs/>
        </w:rPr>
        <w:t>Neri Pederssetti</w:t>
      </w:r>
    </w:p>
    <w:p w:rsidR="001B32B6" w:rsidRDefault="001B32B6" w:rsidP="001B32B6">
      <w:pPr>
        <w:jc w:val="right"/>
        <w:rPr>
          <w:b/>
          <w:i/>
          <w:iCs/>
        </w:rPr>
      </w:pPr>
      <w:r>
        <w:rPr>
          <w:b/>
          <w:i/>
          <w:iCs/>
        </w:rPr>
        <w:t>Prefeito</w:t>
      </w:r>
    </w:p>
    <w:p w:rsidR="001B32B6" w:rsidRDefault="001B32B6" w:rsidP="001B32B6">
      <w:pPr>
        <w:jc w:val="right"/>
        <w:rPr>
          <w:b/>
          <w:i/>
          <w:iCs/>
        </w:rPr>
      </w:pPr>
    </w:p>
    <w:p w:rsidR="00A640B6" w:rsidRDefault="00A640B6" w:rsidP="003A70FA">
      <w:pPr>
        <w:jc w:val="right"/>
        <w:rPr>
          <w:b/>
          <w:i/>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C1719" w:rsidRDefault="00AC1719" w:rsidP="00A640B6">
      <w:pPr>
        <w:jc w:val="center"/>
        <w:rPr>
          <w:b/>
          <w:iCs/>
        </w:rPr>
      </w:pPr>
    </w:p>
    <w:p w:rsidR="00A640B6" w:rsidRPr="00A640B6" w:rsidRDefault="00A640B6" w:rsidP="00A640B6">
      <w:pPr>
        <w:jc w:val="center"/>
        <w:rPr>
          <w:b/>
          <w:iCs/>
        </w:rPr>
      </w:pPr>
      <w:r w:rsidRPr="00A640B6">
        <w:rPr>
          <w:b/>
          <w:iCs/>
        </w:rPr>
        <w:t>ANEXO I</w:t>
      </w:r>
    </w:p>
    <w:p w:rsidR="00A640B6" w:rsidRDefault="00A640B6" w:rsidP="00A640B6">
      <w:pPr>
        <w:jc w:val="center"/>
        <w:rPr>
          <w:b/>
          <w:iCs/>
        </w:rPr>
      </w:pPr>
      <w:r w:rsidRPr="00A640B6">
        <w:rPr>
          <w:b/>
          <w:iCs/>
        </w:rPr>
        <w:t>ATRIBUIÇÕES</w:t>
      </w:r>
    </w:p>
    <w:p w:rsidR="00A640B6" w:rsidRDefault="00A640B6" w:rsidP="00A640B6">
      <w:pPr>
        <w:jc w:val="center"/>
        <w:rPr>
          <w:b/>
          <w:iCs/>
        </w:rPr>
      </w:pPr>
    </w:p>
    <w:p w:rsidR="001E41F8" w:rsidRPr="00DA6AC8" w:rsidRDefault="001E41F8" w:rsidP="00DA6AC8">
      <w:pPr>
        <w:jc w:val="both"/>
        <w:rPr>
          <w:szCs w:val="18"/>
        </w:rPr>
      </w:pPr>
      <w:r w:rsidRPr="00DA6AC8">
        <w:rPr>
          <w:b/>
          <w:color w:val="0000CC"/>
          <w:szCs w:val="18"/>
        </w:rPr>
        <w:t>AGENTE COMUNITÁRIO DE SAÚDE</w:t>
      </w:r>
      <w:r w:rsidR="002A0EEB" w:rsidRPr="00DA6AC8">
        <w:rPr>
          <w:b/>
          <w:color w:val="0000CC"/>
          <w:szCs w:val="18"/>
        </w:rPr>
        <w:t xml:space="preserve"> </w:t>
      </w:r>
      <w:r w:rsidR="002A0EEB" w:rsidRPr="00DA6AC8">
        <w:rPr>
          <w:szCs w:val="18"/>
        </w:rPr>
        <w:t xml:space="preserve">desenvolver e executar ações de prevenção e promoção da Saúde, por meio das ações educativas e coletivas, preferencialmente nos domicílio e na comunidade, sob supervisão competente; desenvolver ações que busquem a integração entre equipes de saúde e a população adstrita à unidade básica de saúde, considerando as características e as finalidades do trabalho de acompanhamento de indivíduos e grupos sociais ou coletividades; realizar, em conjunto com a equipe de saúde, atividades de planejamento e avaliação das ações de saúde no âmbito social de adstrição da unidade básica de saúde; desenvolver ações de promoção social e de proteção e desenvolvimento da cidadania no âmbito social e da saúde; desenvolver, em equipes, ações de promoção da saúde visando </w:t>
      </w:r>
      <w:proofErr w:type="gramStart"/>
      <w:r w:rsidR="002A0EEB" w:rsidRPr="00DA6AC8">
        <w:rPr>
          <w:szCs w:val="18"/>
        </w:rPr>
        <w:t>a</w:t>
      </w:r>
      <w:proofErr w:type="gramEnd"/>
      <w:r w:rsidR="002A0EEB" w:rsidRPr="00DA6AC8">
        <w:rPr>
          <w:szCs w:val="18"/>
        </w:rPr>
        <w:t xml:space="preserve"> melhoria da qualidade de vida, a gestão social das políticas públicas de saúde e o exercício do controle da sociedade sobre o setor da saúde; desenvolver ações de prevenção e monitoramento dirigidas a grupos específicos e a doenças prevalentes, conforme definido no plano de ação da equipe de saúde e nos protocolos específicos da saúde pública; colaborar nas ações de vigilância em saúde; realizar levantamento de estudos, coleta de dados populacionais e estatísticas vitais; desenvolver ações de prevenção e monitoramento dirigidas às situações de risco ambiental e sanitário para a população, conforme plano de ação da equipe de saúde; executar outras tarefas de mesma natureza ou nível de complexidade, associadas à sua especialidade e grupo ocupacional.</w:t>
      </w:r>
    </w:p>
    <w:p w:rsidR="00DB30F0" w:rsidRPr="00DA6AC8" w:rsidRDefault="00DB30F0" w:rsidP="00DA6AC8">
      <w:pPr>
        <w:jc w:val="both"/>
        <w:rPr>
          <w:b/>
          <w:color w:val="0000CC"/>
          <w:szCs w:val="18"/>
        </w:rPr>
      </w:pPr>
    </w:p>
    <w:p w:rsidR="001E41F8" w:rsidRPr="001E5E1B" w:rsidRDefault="001E41F8" w:rsidP="00DA6AC8">
      <w:pPr>
        <w:jc w:val="both"/>
        <w:rPr>
          <w:b/>
          <w:color w:val="0000CC"/>
          <w:szCs w:val="18"/>
        </w:rPr>
      </w:pPr>
      <w:r w:rsidRPr="00DA6AC8">
        <w:rPr>
          <w:b/>
          <w:color w:val="0000CC"/>
          <w:szCs w:val="18"/>
        </w:rPr>
        <w:t>AGENTE DE COPA E LIMPEZA</w:t>
      </w:r>
      <w:r w:rsidR="002B155C" w:rsidRPr="00DA6AC8">
        <w:rPr>
          <w:b/>
          <w:color w:val="0000CC"/>
          <w:szCs w:val="18"/>
        </w:rPr>
        <w:t xml:space="preserve"> </w:t>
      </w:r>
      <w:r w:rsidR="002B155C" w:rsidRPr="00DA6AC8">
        <w:rPr>
          <w:color w:val="000000"/>
          <w:szCs w:val="18"/>
        </w:rPr>
        <w:t xml:space="preserve">Executar serviços de limpeza predial, higienização de ambientes, serviços de copa em repartições municipais, inclusive em repartições de serviços sociais e de saúde; serviços de limpeza e manutenção interna e externa. Serviços de preparo e fornecimento de refeições nas escolas municipais, limpeza e higienização de ambientes escolares, limpeza e higienização de utensílios e equipamentos de cozinha, cultivo de legumes e hortaliças e de jardinagem junto </w:t>
      </w:r>
      <w:proofErr w:type="gramStart"/>
      <w:r w:rsidR="002B155C" w:rsidRPr="00DA6AC8">
        <w:rPr>
          <w:color w:val="000000"/>
          <w:szCs w:val="18"/>
        </w:rPr>
        <w:t>à</w:t>
      </w:r>
      <w:proofErr w:type="gramEnd"/>
      <w:r w:rsidR="002B155C" w:rsidRPr="00DA6AC8">
        <w:rPr>
          <w:color w:val="000000"/>
          <w:szCs w:val="18"/>
        </w:rPr>
        <w:t xml:space="preserve"> escolas municipais; e outros serviços afins junto às escolas municipais.</w:t>
      </w:r>
    </w:p>
    <w:p w:rsidR="002B155C" w:rsidRPr="00DA6AC8" w:rsidRDefault="002B155C" w:rsidP="00DA6AC8">
      <w:pPr>
        <w:jc w:val="both"/>
        <w:rPr>
          <w:b/>
          <w:color w:val="0000CC"/>
          <w:szCs w:val="18"/>
        </w:rPr>
      </w:pPr>
    </w:p>
    <w:p w:rsidR="001E41F8" w:rsidRPr="00DA6AC8" w:rsidRDefault="001E41F8" w:rsidP="00DA6AC8">
      <w:pPr>
        <w:jc w:val="both"/>
        <w:rPr>
          <w:b/>
          <w:color w:val="0000CC"/>
          <w:szCs w:val="18"/>
        </w:rPr>
      </w:pPr>
      <w:r w:rsidRPr="00DA6AC8">
        <w:rPr>
          <w:b/>
          <w:color w:val="0000CC"/>
          <w:szCs w:val="18"/>
        </w:rPr>
        <w:t>AGENTE DE GESTÃO PÚBLICA</w:t>
      </w:r>
      <w:r w:rsidR="002B155C" w:rsidRPr="00DA6AC8">
        <w:rPr>
          <w:b/>
          <w:color w:val="0000CC"/>
          <w:szCs w:val="18"/>
        </w:rPr>
        <w:t xml:space="preserve"> </w:t>
      </w:r>
      <w:r w:rsidR="002B155C" w:rsidRPr="00DA6AC8">
        <w:rPr>
          <w:color w:val="000000"/>
          <w:szCs w:val="18"/>
        </w:rPr>
        <w:t xml:space="preserve">Executar a coordenação das ações e serviços de gestão pública, tanto nas ações e atividades administrativas, financeiras, contábeis, operacionais e patrimoniais; prover o cumprimentos dos limites e índices estabelecidos constitucionalmente, na Lei Orgânica do Município ou em legislação </w:t>
      </w:r>
      <w:proofErr w:type="gramStart"/>
      <w:r w:rsidR="002B155C" w:rsidRPr="00DA6AC8">
        <w:rPr>
          <w:color w:val="000000"/>
          <w:szCs w:val="18"/>
        </w:rPr>
        <w:t>infra-constitucional</w:t>
      </w:r>
      <w:proofErr w:type="gramEnd"/>
      <w:r w:rsidR="002B155C" w:rsidRPr="00DA6AC8">
        <w:rPr>
          <w:color w:val="000000"/>
          <w:szCs w:val="18"/>
        </w:rPr>
        <w:t>; coordenar as ações de elaboração da legislação orçamentária do Município, acompanhar e avaliar sua execução; promover e coordenar as audiências públicas de planejamento e de demonstração do cumprimento das metas estabelecidas; analisar a execução orçamentária, propondo medidas, inclusive de abertura de créditos adicionais, para o cumprimento das metas e prioridades estabelecidas; acompanhar a execução das atividades em todos os setores da Administração, avaliando e resultados e orientando os agentes responsáveis; outras atribuições e atividades referentes à gestão pública.</w:t>
      </w:r>
    </w:p>
    <w:p w:rsidR="002B155C" w:rsidRPr="001E5E1B" w:rsidRDefault="002B155C" w:rsidP="00DA6AC8">
      <w:pPr>
        <w:jc w:val="both"/>
        <w:rPr>
          <w:b/>
          <w:color w:val="0000CC"/>
          <w:szCs w:val="18"/>
        </w:rPr>
      </w:pPr>
    </w:p>
    <w:p w:rsidR="001E41F8" w:rsidRPr="00DA6AC8" w:rsidRDefault="001E41F8" w:rsidP="00DA6AC8">
      <w:pPr>
        <w:jc w:val="both"/>
        <w:rPr>
          <w:szCs w:val="18"/>
        </w:rPr>
      </w:pPr>
      <w:r w:rsidRPr="00DA6AC8">
        <w:rPr>
          <w:b/>
          <w:color w:val="0000CC"/>
          <w:szCs w:val="18"/>
        </w:rPr>
        <w:t>AGENTE DE LICITAÇÃO E CONTRATOS</w:t>
      </w:r>
      <w:r w:rsidR="00E859C1" w:rsidRPr="00DA6AC8">
        <w:rPr>
          <w:b/>
          <w:color w:val="0000CC"/>
          <w:szCs w:val="18"/>
        </w:rPr>
        <w:t xml:space="preserve"> </w:t>
      </w:r>
      <w:r w:rsidR="00E859C1" w:rsidRPr="00DA6AC8">
        <w:rPr>
          <w:szCs w:val="18"/>
        </w:rPr>
        <w:t>e</w:t>
      </w:r>
      <w:r w:rsidR="00E859C1" w:rsidRPr="00DA6AC8">
        <w:rPr>
          <w:color w:val="000000"/>
          <w:szCs w:val="18"/>
        </w:rPr>
        <w:t xml:space="preserve">xecutar e coordenar as ações e serviços quanto à elaboração e execução das licitações públicas e contratos/convênios municipais; auxiliar nas atividades administrativas, financeiras, contábeis, operacionais e patrimoniais; acompanhar a execução das atividades em todos os setores da administração, avaliando os resultados e orientando os agentes responsáveis nos tramites legais para o perfeito andamento dos processos de licitações; </w:t>
      </w:r>
      <w:r w:rsidR="00E859C1" w:rsidRPr="00DA6AC8">
        <w:rPr>
          <w:szCs w:val="18"/>
        </w:rPr>
        <w:t xml:space="preserve">participar da definição de diretrizes, normas e procedimentos técnicos e administrativos relativos à sua área de atuação, de acordo com as políticas pré-fixadas; manter-se atualizado acerca dos valores praticados na praça no que se refere a bens e serviços que possam ser objetos de licitação do município; emitir pareceres, laudos e relatórios técnicos, dentro de sua área de atuação, por solicitação das unidades do Município; manter-se atualizado quanto </w:t>
      </w:r>
      <w:proofErr w:type="gramStart"/>
      <w:r w:rsidR="00E859C1" w:rsidRPr="00DA6AC8">
        <w:rPr>
          <w:szCs w:val="18"/>
        </w:rPr>
        <w:t>a</w:t>
      </w:r>
      <w:proofErr w:type="gramEnd"/>
      <w:r w:rsidR="00E859C1" w:rsidRPr="00DA6AC8">
        <w:rPr>
          <w:szCs w:val="18"/>
        </w:rPr>
        <w:t xml:space="preserve"> legislação vigente, em especial a Lei Federal 8.666/93; analisar, coordenar e acompanhar projetos e atividades atinentes à sua área de atuação; guardar sigilo das atividades inerentes as atribuições do cargo, levando ao conhecimento do superior hierárquico informações ou notícias de interesse do serviço público ou particular que possa interferir no regular andamento do serviço público; outras atribuições afins e correlatas ao exercício do cargo que lhe forem solicitadas.</w:t>
      </w:r>
    </w:p>
    <w:p w:rsidR="001D0D1F" w:rsidRDefault="001D0D1F" w:rsidP="00DA6AC8">
      <w:pPr>
        <w:jc w:val="both"/>
        <w:rPr>
          <w:b/>
          <w:color w:val="0000CC"/>
          <w:szCs w:val="18"/>
        </w:rPr>
      </w:pPr>
    </w:p>
    <w:p w:rsidR="00596300" w:rsidRPr="0090576D" w:rsidRDefault="00596300" w:rsidP="00596300">
      <w:pPr>
        <w:jc w:val="both"/>
        <w:rPr>
          <w:b/>
          <w:color w:val="0000CC"/>
          <w:szCs w:val="18"/>
        </w:rPr>
      </w:pPr>
      <w:r w:rsidRPr="006B1937">
        <w:rPr>
          <w:b/>
          <w:color w:val="0000CC"/>
        </w:rPr>
        <w:t>AGENTE DE MANUTENÇÃO E CONSTRUÇÃO</w:t>
      </w:r>
      <w:r w:rsidR="001F14DE" w:rsidRPr="006B1937">
        <w:rPr>
          <w:b/>
          <w:color w:val="0000CC"/>
        </w:rPr>
        <w:t xml:space="preserve"> </w:t>
      </w:r>
      <w:r w:rsidR="001F14DE" w:rsidRPr="006B1937">
        <w:rPr>
          <w:color w:val="000000"/>
          <w:szCs w:val="18"/>
        </w:rPr>
        <w:t>Execução dos serviços de manutenção e reparação e reforma predial e na execução de obras e serviços em prédios e logradouros públicos; manutenção e recuperação de pontes, pontilhões e bueiros, bem como a sua construção, quando de menor complexidade; executar outros serviços pertinentes à especialidade de pedreiro e carpinteiro; estar sempre disponível para trabalhos externos e para auxiliar em outras atividades e serviços do órgão, além de serviços elementares em</w:t>
      </w:r>
      <w:proofErr w:type="gramStart"/>
      <w:r w:rsidR="001F14DE" w:rsidRPr="006B1937">
        <w:rPr>
          <w:color w:val="000000"/>
          <w:szCs w:val="18"/>
        </w:rPr>
        <w:t xml:space="preserve">  </w:t>
      </w:r>
      <w:proofErr w:type="gramEnd"/>
      <w:r w:rsidR="001F14DE" w:rsidRPr="006B1937">
        <w:rPr>
          <w:color w:val="000000"/>
          <w:szCs w:val="18"/>
        </w:rPr>
        <w:t xml:space="preserve">instalações  elétricas e </w:t>
      </w:r>
      <w:proofErr w:type="spellStart"/>
      <w:r w:rsidR="001F14DE" w:rsidRPr="006B1937">
        <w:rPr>
          <w:color w:val="000000"/>
          <w:szCs w:val="18"/>
        </w:rPr>
        <w:t>hidrossanitárias</w:t>
      </w:r>
      <w:proofErr w:type="spellEnd"/>
      <w:r w:rsidR="001F14DE" w:rsidRPr="006B1937">
        <w:rPr>
          <w:color w:val="000000"/>
          <w:szCs w:val="18"/>
        </w:rPr>
        <w:t>.</w:t>
      </w:r>
    </w:p>
    <w:p w:rsidR="00596300" w:rsidRPr="001E5E1B" w:rsidRDefault="00596300" w:rsidP="00DA6AC8">
      <w:pPr>
        <w:jc w:val="both"/>
        <w:rPr>
          <w:b/>
          <w:color w:val="0000CC"/>
          <w:szCs w:val="18"/>
        </w:rPr>
      </w:pPr>
    </w:p>
    <w:p w:rsidR="001E41F8" w:rsidRPr="00DA6AC8" w:rsidRDefault="001E41F8" w:rsidP="00DA6AC8">
      <w:pPr>
        <w:jc w:val="both"/>
        <w:rPr>
          <w:color w:val="000000"/>
          <w:szCs w:val="18"/>
        </w:rPr>
      </w:pPr>
      <w:r w:rsidRPr="00DA6AC8">
        <w:rPr>
          <w:b/>
          <w:color w:val="0000CC"/>
          <w:szCs w:val="18"/>
        </w:rPr>
        <w:t>AGENTE DE TRIBUTAÇÃO</w:t>
      </w:r>
      <w:r w:rsidR="002B155C" w:rsidRPr="00DA6AC8">
        <w:rPr>
          <w:b/>
          <w:color w:val="0000CC"/>
          <w:szCs w:val="18"/>
        </w:rPr>
        <w:t xml:space="preserve"> </w:t>
      </w:r>
      <w:r w:rsidR="002B155C" w:rsidRPr="00DA6AC8">
        <w:rPr>
          <w:color w:val="000000"/>
          <w:szCs w:val="18"/>
        </w:rPr>
        <w:t xml:space="preserve">Exercitar as atividades e os serviços decorrentes de </w:t>
      </w:r>
      <w:proofErr w:type="gramStart"/>
      <w:r w:rsidR="002B155C" w:rsidRPr="00DA6AC8">
        <w:rPr>
          <w:color w:val="000000"/>
          <w:szCs w:val="18"/>
        </w:rPr>
        <w:t>implementação</w:t>
      </w:r>
      <w:proofErr w:type="gramEnd"/>
      <w:r w:rsidR="002B155C" w:rsidRPr="00DA6AC8">
        <w:rPr>
          <w:color w:val="000000"/>
          <w:szCs w:val="18"/>
        </w:rPr>
        <w:t xml:space="preserve">, aplicação e execução das normas tributárias, nos termos do Código Tributário Municipal; proceder ao controle do cadastro de contribuintes, bem como sua permanente atualização, controle do lançamento e da cobrança tributária, bem como da dívida ativa; expedir avisos, autuações e notificações; manter atualizado o cadastro imobiliário e a planta genérica de valores; estar permanentemente atualizado em matéria de direito tributário; além de outros serviços afins e necessários a plena execução de suas atribuições; sugerir a alteração e adequação da legislação tributária, para </w:t>
      </w:r>
      <w:proofErr w:type="spellStart"/>
      <w:r w:rsidR="002B155C" w:rsidRPr="00DA6AC8">
        <w:rPr>
          <w:color w:val="000000"/>
          <w:szCs w:val="18"/>
        </w:rPr>
        <w:t>eficientizar</w:t>
      </w:r>
      <w:proofErr w:type="spellEnd"/>
      <w:r w:rsidR="002B155C" w:rsidRPr="00DA6AC8">
        <w:rPr>
          <w:color w:val="000000"/>
          <w:szCs w:val="18"/>
        </w:rPr>
        <w:t xml:space="preserve"> a arrecadação municipal; trabalhar de forma integrada com os órgãos financeiros e contábeis da Administração.</w:t>
      </w:r>
    </w:p>
    <w:p w:rsidR="002B155C" w:rsidRPr="001E5E1B" w:rsidRDefault="002B155C" w:rsidP="00DA6AC8">
      <w:pPr>
        <w:jc w:val="both"/>
        <w:rPr>
          <w:b/>
          <w:color w:val="0000CC"/>
          <w:szCs w:val="18"/>
        </w:rPr>
      </w:pPr>
    </w:p>
    <w:p w:rsidR="001E41F8" w:rsidRPr="001E5E1B" w:rsidRDefault="001E41F8" w:rsidP="00DA6AC8">
      <w:pPr>
        <w:jc w:val="both"/>
        <w:rPr>
          <w:b/>
          <w:color w:val="0000CC"/>
          <w:szCs w:val="18"/>
        </w:rPr>
      </w:pPr>
      <w:r w:rsidRPr="00DA6AC8">
        <w:rPr>
          <w:b/>
          <w:color w:val="0000CC"/>
          <w:szCs w:val="18"/>
        </w:rPr>
        <w:t>AGENTE DE VIGILÂNCIA SANITÁRIA</w:t>
      </w:r>
      <w:r w:rsidR="003B7B7E" w:rsidRPr="00DA6AC8">
        <w:rPr>
          <w:b/>
          <w:color w:val="0000CC"/>
          <w:szCs w:val="18"/>
        </w:rPr>
        <w:t xml:space="preserve"> </w:t>
      </w:r>
      <w:r w:rsidR="003B7B7E" w:rsidRPr="00DA6AC8">
        <w:rPr>
          <w:szCs w:val="18"/>
        </w:rPr>
        <w:t xml:space="preserve">executar atividades de campo na prevenção de epidemias; descobrir, destruir e evitar a formação de focos, impedir a reprodução e desenvolver atividades de orientação à comunidade; realizar pesquisas </w:t>
      </w:r>
      <w:proofErr w:type="gramStart"/>
      <w:r w:rsidR="003B7B7E" w:rsidRPr="00DA6AC8">
        <w:rPr>
          <w:szCs w:val="18"/>
        </w:rPr>
        <w:t>lavrarias</w:t>
      </w:r>
      <w:proofErr w:type="gramEnd"/>
      <w:r w:rsidR="003B7B7E" w:rsidRPr="00DA6AC8">
        <w:rPr>
          <w:szCs w:val="18"/>
        </w:rPr>
        <w:t xml:space="preserve"> em imóveis para levantamento de índices, descobrimento de focos no município; eliminação de criadouros; executar o tratamento focal e </w:t>
      </w:r>
      <w:proofErr w:type="spellStart"/>
      <w:r w:rsidR="003B7B7E" w:rsidRPr="00DA6AC8">
        <w:rPr>
          <w:szCs w:val="18"/>
        </w:rPr>
        <w:t>perfocal</w:t>
      </w:r>
      <w:proofErr w:type="spellEnd"/>
      <w:r w:rsidR="003B7B7E" w:rsidRPr="00DA6AC8">
        <w:rPr>
          <w:szCs w:val="18"/>
        </w:rPr>
        <w:t xml:space="preserve"> como medida complementar ao controle mecânico; aplicação de </w:t>
      </w:r>
      <w:proofErr w:type="spellStart"/>
      <w:r w:rsidR="003B7B7E" w:rsidRPr="00DA6AC8">
        <w:rPr>
          <w:szCs w:val="18"/>
        </w:rPr>
        <w:t>larvicidas</w:t>
      </w:r>
      <w:proofErr w:type="spellEnd"/>
      <w:r w:rsidR="003B7B7E" w:rsidRPr="00DA6AC8">
        <w:rPr>
          <w:szCs w:val="18"/>
        </w:rPr>
        <w:t xml:space="preserve"> autorizados conforme orientação técnica; orientação da população com relação aos meios de evitar a proliferação de vetores; repasse de informações, manter atualizado o cadastro de imóveis e pontos estratégicos de sua zona; responsável pela emissão e fiscalização</w:t>
      </w:r>
      <w:r w:rsidR="001F14DE">
        <w:rPr>
          <w:szCs w:val="18"/>
        </w:rPr>
        <w:t xml:space="preserve"> </w:t>
      </w:r>
      <w:r w:rsidR="003B7B7E" w:rsidRPr="00DA6AC8">
        <w:rPr>
          <w:szCs w:val="18"/>
        </w:rPr>
        <w:t>do Alvará Sanitário Municipal; registro de informações e encaminhamento de serviços; controle de Aedes Aegypti (dengue), borrachudo, leptospirose, etc.; guardar sigilo das atividades inerentes as atribuições do cargo, levando ao conhecimento do superior hierárquico informações ou notícias de interesse do serviço público ou particular que possa interferir no regular andamento do serviço público; primar pela qualidade dos serviços executados; velar pela guarda, conservação, higiene e economia dos materiais a si confiados, recolhendo-os e armazenando-os adequadamente ao final de cada expediente; apresentação de relatórios semestrais das atividades para análise; outras funções afins e correlatas ao cargo que lhes forem solicitadas pelo superior hierárquico. Executar outras tarefas para o desenvolvimento das atividades do setor, inerentes à sua função.</w:t>
      </w:r>
    </w:p>
    <w:p w:rsidR="0004332B" w:rsidRPr="00DA6AC8" w:rsidRDefault="0004332B" w:rsidP="00DA6AC8">
      <w:pPr>
        <w:jc w:val="both"/>
        <w:rPr>
          <w:b/>
          <w:color w:val="0000CC"/>
          <w:szCs w:val="18"/>
        </w:rPr>
      </w:pPr>
    </w:p>
    <w:p w:rsidR="001E41F8" w:rsidRPr="00DA6AC8" w:rsidRDefault="001E41F8" w:rsidP="00DA6AC8">
      <w:pPr>
        <w:jc w:val="both"/>
        <w:rPr>
          <w:color w:val="000000"/>
          <w:szCs w:val="18"/>
        </w:rPr>
      </w:pPr>
      <w:r w:rsidRPr="00DA6AC8">
        <w:rPr>
          <w:b/>
          <w:color w:val="0000CC"/>
          <w:szCs w:val="18"/>
        </w:rPr>
        <w:t>ASSISTENTE SOCIAL</w:t>
      </w:r>
      <w:r w:rsidR="0004332B" w:rsidRPr="00DA6AC8">
        <w:rPr>
          <w:b/>
          <w:color w:val="0000CC"/>
          <w:szCs w:val="18"/>
        </w:rPr>
        <w:t xml:space="preserve"> </w:t>
      </w:r>
      <w:r w:rsidR="0004332B" w:rsidRPr="00DA6AC8">
        <w:rPr>
          <w:szCs w:val="18"/>
        </w:rPr>
        <w:t>e</w:t>
      </w:r>
      <w:r w:rsidR="0004332B" w:rsidRPr="00DA6AC8">
        <w:rPr>
          <w:color w:val="000000"/>
          <w:szCs w:val="18"/>
        </w:rPr>
        <w:t xml:space="preserve">xercer as atribuições inerentes à formação técnica-profissional, especialmente no planejamento e execução de planos, programas, ações e serviços de assistência social, junto ao Conselho Municipal de Assistência Social, do Conselho Municipal dos Direitos da Criança e do Adolescente e do Conselho Tutelar; participar de equipes multidisciplinares de atenção a segmentos da população, especialmente daqueles em risco de exclusão social; participar efetivamente na formulação de propostas e na execução dos programas oficiais do Governo Federal e estadual, em que o Município seja partícipe; executar outras atividades e serviços, segundo </w:t>
      </w:r>
      <w:r w:rsidR="00E449B3">
        <w:rPr>
          <w:color w:val="000000"/>
          <w:szCs w:val="18"/>
        </w:rPr>
        <w:t>a</w:t>
      </w:r>
      <w:r w:rsidR="0004332B" w:rsidRPr="00DA6AC8">
        <w:rPr>
          <w:color w:val="000000"/>
          <w:szCs w:val="18"/>
        </w:rPr>
        <w:t>s especialidades pertinentes à profissão.</w:t>
      </w:r>
    </w:p>
    <w:p w:rsidR="00EE1C94" w:rsidRPr="001E5E1B" w:rsidRDefault="00EE1C94" w:rsidP="00DA6AC8">
      <w:pPr>
        <w:jc w:val="both"/>
        <w:rPr>
          <w:b/>
          <w:color w:val="0000CC"/>
          <w:szCs w:val="18"/>
        </w:rPr>
      </w:pPr>
    </w:p>
    <w:p w:rsidR="001E41F8" w:rsidRPr="00DA6AC8" w:rsidRDefault="001E41F8" w:rsidP="00DA6AC8">
      <w:pPr>
        <w:jc w:val="both"/>
        <w:rPr>
          <w:color w:val="000000"/>
          <w:szCs w:val="18"/>
        </w:rPr>
      </w:pPr>
      <w:r w:rsidRPr="00DA6AC8">
        <w:rPr>
          <w:b/>
          <w:color w:val="0000CC"/>
          <w:szCs w:val="18"/>
        </w:rPr>
        <w:t>AUXILIAR ADMINISTRATIVO</w:t>
      </w:r>
      <w:r w:rsidR="002B155C" w:rsidRPr="00DA6AC8">
        <w:rPr>
          <w:b/>
          <w:color w:val="0000CC"/>
          <w:szCs w:val="18"/>
        </w:rPr>
        <w:t xml:space="preserve"> </w:t>
      </w:r>
      <w:r w:rsidR="00064E86" w:rsidRPr="00DA6AC8">
        <w:rPr>
          <w:color w:val="000000"/>
          <w:szCs w:val="18"/>
        </w:rPr>
        <w:t>Executar serviços de auxiliar em atividades administrativas e burocráticas, como digitação, protocolo e arquivamento e arquivamento de correspondências, comunicados oficiais e de outros documentos administrativos ou financeiros; controlar a recepção e expedição de correspondências oficiais; recepção e encaminhamento de pessoas nas repartições públicas, operação de máquinas fotocopiadoras e de outros equipamentos de escritório, inclusive os de informática; auxiliar na redação de correspondências e atos administrativos e outras atividades administrativas junto aos diversos órgãos da Administração Municipal; manter-se informado acerca da legislação municipal vigente; cooperar na execução de outros serviços e atividades, conforme se apresentar a demanda, nas mais diversas repartições que constituem a Administração Municipal; participar e contribuir na realização de atos e eventos oficiais; exercer outras atividades pertinentes às características próprias do cargo.</w:t>
      </w:r>
    </w:p>
    <w:p w:rsidR="007C56C4" w:rsidRPr="001E5E1B" w:rsidRDefault="007C56C4" w:rsidP="00DA6AC8">
      <w:pPr>
        <w:jc w:val="both"/>
        <w:rPr>
          <w:b/>
          <w:color w:val="0000CC"/>
          <w:szCs w:val="18"/>
        </w:rPr>
      </w:pPr>
    </w:p>
    <w:p w:rsidR="001E41F8" w:rsidRPr="00DA6AC8" w:rsidRDefault="001E41F8" w:rsidP="00DA6AC8">
      <w:pPr>
        <w:jc w:val="both"/>
        <w:rPr>
          <w:szCs w:val="18"/>
        </w:rPr>
      </w:pPr>
      <w:r w:rsidRPr="00DA6AC8">
        <w:rPr>
          <w:b/>
          <w:color w:val="0000CC"/>
          <w:szCs w:val="18"/>
        </w:rPr>
        <w:t xml:space="preserve">AUXILIAR DE CONSULTÓRIO MÉDICO E DENTÁRIO </w:t>
      </w:r>
      <w:r w:rsidR="003B7B7E" w:rsidRPr="00DA6AC8">
        <w:rPr>
          <w:szCs w:val="18"/>
        </w:rPr>
        <w:t xml:space="preserve">atuar em consultório médico e dentário, preparando os pacientes para atendimento, instrumentando o odontólogo e manipulando materiais restauradores e cirúrgicos; orientar os pacientes sobre higiene bucal e prestar outras informações pertinentes; regular e montar eventualmente radiografias infra bucais, sob supervisão; marcar consultas, preencher e anotar fichas clínicas e manter em ordem arquivo e fichário; preparar, separar e distribuir material clínico médico e cirúrgico-odontológico, esterilizando o que for necessário; zelar pela higiene e conservação de equipamentos e instrumentos médicos e odontológicos; velar pela guarda, conservação, higiene e economia dos materiais a si confiados, recolhendo-os e armazenando-os adequadamente ao final de cada expediente; primar pela qualidade dos serviços executados; guardar sigilo das atividades inerentes </w:t>
      </w:r>
      <w:proofErr w:type="gramStart"/>
      <w:r w:rsidR="003B7B7E" w:rsidRPr="00DA6AC8">
        <w:rPr>
          <w:szCs w:val="18"/>
        </w:rPr>
        <w:t>as</w:t>
      </w:r>
      <w:proofErr w:type="gramEnd"/>
      <w:r w:rsidR="003B7B7E" w:rsidRPr="00DA6AC8">
        <w:rPr>
          <w:szCs w:val="18"/>
        </w:rPr>
        <w:t xml:space="preserve"> atribuições do cargo, levando ao conhecimento do superior hierárquico informações ou notícias de interesse do serviço público ou particular que possa interferir no regular andamento do serviço público; apresentação de quando solicitado de relatórios semestrais das atividades para análise; executar outras tarefas para o desenvolvimento das atividades do setor, inerentes à sua função.</w:t>
      </w:r>
    </w:p>
    <w:p w:rsidR="003B7B7E" w:rsidRPr="001E5E1B" w:rsidRDefault="003B7B7E" w:rsidP="00DA6AC8">
      <w:pPr>
        <w:jc w:val="both"/>
        <w:rPr>
          <w:b/>
          <w:color w:val="0000CC"/>
          <w:szCs w:val="18"/>
        </w:rPr>
      </w:pPr>
    </w:p>
    <w:p w:rsidR="001E41F8" w:rsidRPr="00DA6AC8" w:rsidRDefault="001E41F8" w:rsidP="00DA6AC8">
      <w:pPr>
        <w:jc w:val="both"/>
        <w:rPr>
          <w:color w:val="000000"/>
          <w:szCs w:val="18"/>
        </w:rPr>
      </w:pPr>
      <w:r w:rsidRPr="00DA6AC8">
        <w:rPr>
          <w:b/>
          <w:color w:val="0000CC"/>
          <w:szCs w:val="18"/>
        </w:rPr>
        <w:t>AUXILIAR DE SERVIÇOS GERAIS</w:t>
      </w:r>
      <w:r w:rsidR="00693ABB" w:rsidRPr="00DA6AC8">
        <w:rPr>
          <w:b/>
          <w:color w:val="0000CC"/>
          <w:szCs w:val="18"/>
        </w:rPr>
        <w:t xml:space="preserve"> </w:t>
      </w:r>
      <w:proofErr w:type="gramStart"/>
      <w:r w:rsidR="00276C88" w:rsidRPr="00DA6AC8">
        <w:rPr>
          <w:color w:val="000000"/>
          <w:szCs w:val="18"/>
        </w:rPr>
        <w:t>Executar</w:t>
      </w:r>
      <w:proofErr w:type="gramEnd"/>
      <w:r w:rsidR="00276C88" w:rsidRPr="00DA6AC8">
        <w:rPr>
          <w:color w:val="000000"/>
          <w:szCs w:val="18"/>
        </w:rPr>
        <w:t xml:space="preserve"> serviços gerais de limpeza e de manutenção de edificações, logradouros públicos, rodovias, máquinas e veículos, móveis e equipamentos; serviços de auxílio aos operadores de máquinas nas rodovias e logradouros públicos; auxiliar em obras de execução direta pela Administração; executar, sob coordenação superior, serviços de limpeza, manutenção e recuperação de praças, parques e jardins, inclusive os serviços de semeadura, plantio, poda e outros afins; executar serviços na produção de mudas para florestamento e reflorestamento; executar outros serviços, inclusive em dependências e ações esportivas, sempre sob a orientação e coordenação superior.</w:t>
      </w:r>
    </w:p>
    <w:p w:rsidR="00842ADE" w:rsidRPr="001E5E1B" w:rsidRDefault="00842ADE" w:rsidP="00DA6AC8">
      <w:pPr>
        <w:jc w:val="both"/>
        <w:rPr>
          <w:b/>
          <w:color w:val="0000CC"/>
          <w:szCs w:val="18"/>
        </w:rPr>
      </w:pPr>
    </w:p>
    <w:p w:rsidR="001E41F8" w:rsidRPr="00DA6AC8" w:rsidRDefault="001E41F8" w:rsidP="00DA6AC8">
      <w:pPr>
        <w:jc w:val="both"/>
        <w:rPr>
          <w:szCs w:val="18"/>
        </w:rPr>
      </w:pPr>
      <w:r w:rsidRPr="00DA6AC8">
        <w:rPr>
          <w:b/>
          <w:bCs/>
          <w:color w:val="0000CC"/>
          <w:szCs w:val="18"/>
        </w:rPr>
        <w:t>ENFERMEIRO</w:t>
      </w:r>
      <w:r w:rsidR="004242C7" w:rsidRPr="00DA6AC8">
        <w:rPr>
          <w:b/>
          <w:bCs/>
          <w:color w:val="0000CC"/>
          <w:szCs w:val="18"/>
        </w:rPr>
        <w:t xml:space="preserve"> </w:t>
      </w:r>
      <w:r w:rsidR="004242C7" w:rsidRPr="00DA6AC8">
        <w:rPr>
          <w:szCs w:val="18"/>
        </w:rPr>
        <w:t>e</w:t>
      </w:r>
      <w:r w:rsidR="004242C7" w:rsidRPr="00DA6AC8">
        <w:rPr>
          <w:color w:val="000000"/>
          <w:szCs w:val="18"/>
        </w:rPr>
        <w:t xml:space="preserve">xercer as atribuições inerentes à formação técnica-profissional, junto às unidades de saúde do Município, com atuação fundamentada nas ações preventivas; participar efetivamente na elaboração e na execução dos planos, programas, ações e serviços de saúde pública em que o Município seja partícipe ou que os desenvolva; atuar em todas as ações de controle epidemiológico; participar e interagir com outros profissionais e equipes multidisciplinares, que objetivem a melhoria das condições de vida das pessoas e na implementação e execução de programas de ações preventivas e de orientação; além de outras atribuições inerentes à enfermagem em saúde pública; executar outras atividades e serviços, segundo </w:t>
      </w:r>
      <w:proofErr w:type="gramStart"/>
      <w:r w:rsidR="004242C7" w:rsidRPr="00DA6AC8">
        <w:rPr>
          <w:color w:val="000000"/>
          <w:szCs w:val="18"/>
        </w:rPr>
        <w:t>às</w:t>
      </w:r>
      <w:proofErr w:type="gramEnd"/>
      <w:r w:rsidR="004242C7" w:rsidRPr="00DA6AC8">
        <w:rPr>
          <w:color w:val="000000"/>
          <w:szCs w:val="18"/>
        </w:rPr>
        <w:t xml:space="preserve"> especialidades pertinentes à respectiva profissão</w:t>
      </w:r>
      <w:r w:rsidR="004242C7" w:rsidRPr="00DA6AC8">
        <w:rPr>
          <w:szCs w:val="18"/>
        </w:rPr>
        <w:t>.</w:t>
      </w:r>
    </w:p>
    <w:p w:rsidR="0004332B" w:rsidRPr="001E5E1B" w:rsidRDefault="0004332B" w:rsidP="00DA6AC8">
      <w:pPr>
        <w:jc w:val="both"/>
        <w:rPr>
          <w:b/>
          <w:bCs/>
          <w:color w:val="0000CC"/>
          <w:szCs w:val="18"/>
        </w:rPr>
      </w:pPr>
    </w:p>
    <w:p w:rsidR="001E41F8" w:rsidRPr="00DA6AC8" w:rsidRDefault="001E41F8" w:rsidP="00DA6AC8">
      <w:pPr>
        <w:jc w:val="both"/>
        <w:rPr>
          <w:color w:val="000000"/>
          <w:szCs w:val="18"/>
        </w:rPr>
      </w:pPr>
      <w:r w:rsidRPr="00DA6AC8">
        <w:rPr>
          <w:b/>
          <w:bCs/>
          <w:color w:val="0000CC"/>
          <w:szCs w:val="18"/>
        </w:rPr>
        <w:t>ENGENHEIRO AGRÔNOMO</w:t>
      </w:r>
      <w:r w:rsidR="00842ADE" w:rsidRPr="00DA6AC8">
        <w:rPr>
          <w:b/>
          <w:bCs/>
          <w:color w:val="0000CC"/>
          <w:szCs w:val="18"/>
        </w:rPr>
        <w:t xml:space="preserve"> </w:t>
      </w:r>
      <w:r w:rsidR="00842ADE" w:rsidRPr="00DA6AC8">
        <w:rPr>
          <w:color w:val="000000"/>
          <w:szCs w:val="18"/>
        </w:rPr>
        <w:t xml:space="preserve">Exercer as atribuições inerentes à formação técnica-profissional, especialmente no planejamento e execução de planos e programas de assistência técnica às propriedades rurais; instituir e executar programas para a implantação de novas tecnologias e alternativas de renda na agropecuária; participar da equipe de profissionais em agricultura e interagir em equipes multidisciplinares de assistência para a melhoria das condições de vida dos agricultores e seus familiares; trabalhar e desenvolver ações em conjunto com organismos estaduais e federais de extensão e assistência técnico-rural e com áreas técnicas de cooperativas agropecuárias e agroindústrias; executar outras atividades e serviços, segundo </w:t>
      </w:r>
      <w:proofErr w:type="gramStart"/>
      <w:r w:rsidR="00842ADE" w:rsidRPr="00DA6AC8">
        <w:rPr>
          <w:color w:val="000000"/>
          <w:szCs w:val="18"/>
        </w:rPr>
        <w:t>às</w:t>
      </w:r>
      <w:proofErr w:type="gramEnd"/>
      <w:r w:rsidR="00842ADE" w:rsidRPr="00DA6AC8">
        <w:rPr>
          <w:color w:val="000000"/>
          <w:szCs w:val="18"/>
        </w:rPr>
        <w:t xml:space="preserve"> especialidades pertinentes à profissão.</w:t>
      </w:r>
    </w:p>
    <w:p w:rsidR="00842ADE" w:rsidRPr="001E5E1B" w:rsidRDefault="00842ADE" w:rsidP="00DA6AC8">
      <w:pPr>
        <w:jc w:val="both"/>
        <w:rPr>
          <w:b/>
          <w:bCs/>
          <w:color w:val="0000CC"/>
          <w:szCs w:val="18"/>
        </w:rPr>
      </w:pPr>
    </w:p>
    <w:p w:rsidR="001E41F8" w:rsidRPr="00DA6AC8" w:rsidRDefault="001E41F8" w:rsidP="00DA6AC8">
      <w:pPr>
        <w:jc w:val="both"/>
        <w:rPr>
          <w:b/>
          <w:bCs/>
          <w:color w:val="0000CC"/>
          <w:szCs w:val="18"/>
        </w:rPr>
      </w:pPr>
      <w:r w:rsidRPr="00DA6AC8">
        <w:rPr>
          <w:b/>
          <w:bCs/>
          <w:color w:val="0000CC"/>
          <w:szCs w:val="18"/>
        </w:rPr>
        <w:t>ENGENHEIRO CIVIL</w:t>
      </w:r>
      <w:r w:rsidR="00842ADE" w:rsidRPr="00DA6AC8">
        <w:rPr>
          <w:b/>
          <w:bCs/>
          <w:color w:val="0000CC"/>
          <w:szCs w:val="18"/>
        </w:rPr>
        <w:t xml:space="preserve"> </w:t>
      </w:r>
      <w:r w:rsidR="00560CE8" w:rsidRPr="00DA6AC8">
        <w:rPr>
          <w:color w:val="000000"/>
          <w:szCs w:val="18"/>
        </w:rPr>
        <w:t xml:space="preserve">Execução de serviços segundo a especialidade profissional, elaborar projetos de obras novas, de restauração, manutenção e recuperação de prédios públicos e bens de uso comum, inclusive de logradouros públicos, rodovias e suas obras de arte; orientar os serviços e obras em todos os setores da Administração; exercer fiscalização em obras contratadas pelo Município; emitir pareceres para a aprovação de projetos de obras e de parcelamento do solo urbano executados por particulares; orientar acerca do tombamento de prédios históricos e da conservação predial de propriedade particular que ofereçam riscos à segurança das pessoas; elaborar planilhas de orçamento de custos; participar da elaboração do planejamento de ações da Administração; participar da elaboração e fiscalização das normas urbanísticas; executar outros serviços, segundo </w:t>
      </w:r>
      <w:r w:rsidR="008B1A51">
        <w:rPr>
          <w:color w:val="000000"/>
          <w:szCs w:val="18"/>
        </w:rPr>
        <w:t>a</w:t>
      </w:r>
      <w:r w:rsidR="00560CE8" w:rsidRPr="00DA6AC8">
        <w:rPr>
          <w:color w:val="000000"/>
          <w:szCs w:val="18"/>
        </w:rPr>
        <w:t>s especialidades profissionais.</w:t>
      </w:r>
    </w:p>
    <w:p w:rsidR="00842ADE" w:rsidRPr="001E5E1B" w:rsidRDefault="00842ADE" w:rsidP="00DA6AC8">
      <w:pPr>
        <w:jc w:val="both"/>
        <w:rPr>
          <w:b/>
          <w:bCs/>
          <w:color w:val="0000CC"/>
          <w:szCs w:val="18"/>
        </w:rPr>
      </w:pPr>
    </w:p>
    <w:p w:rsidR="00CC622C" w:rsidRPr="00DA6AC8" w:rsidRDefault="001E41F8" w:rsidP="00DA6AC8">
      <w:pPr>
        <w:jc w:val="both"/>
        <w:rPr>
          <w:b/>
          <w:szCs w:val="18"/>
        </w:rPr>
      </w:pPr>
      <w:r w:rsidRPr="00DA6AC8">
        <w:rPr>
          <w:b/>
          <w:bCs/>
          <w:color w:val="0000CC"/>
          <w:szCs w:val="18"/>
        </w:rPr>
        <w:t>FARMACÊUTICO</w:t>
      </w:r>
      <w:r w:rsidR="00CC622C" w:rsidRPr="00DA6AC8">
        <w:rPr>
          <w:b/>
          <w:bCs/>
          <w:color w:val="0000CC"/>
          <w:szCs w:val="18"/>
        </w:rPr>
        <w:t xml:space="preserve"> </w:t>
      </w:r>
      <w:r w:rsidR="00CC622C" w:rsidRPr="00DA6AC8">
        <w:rPr>
          <w:szCs w:val="18"/>
        </w:rPr>
        <w:t xml:space="preserve">desempenhar funções de dispensação ou manipulação de fórmulas magistrais e </w:t>
      </w:r>
      <w:proofErr w:type="spellStart"/>
      <w:r w:rsidR="00CC622C" w:rsidRPr="00DA6AC8">
        <w:rPr>
          <w:szCs w:val="18"/>
        </w:rPr>
        <w:t>farmacopeicas</w:t>
      </w:r>
      <w:proofErr w:type="spellEnd"/>
      <w:r w:rsidR="00CC622C" w:rsidRPr="00DA6AC8">
        <w:rPr>
          <w:szCs w:val="18"/>
        </w:rPr>
        <w:t>; participar da elaboração e ou fazer cumprir normas e disposições gerais relativas ao armazenamento, controle de estoque e distribuição de medicamentos, germicidas e produtos correlatos, garantindo sua qualidade e otimizando a terapia medicamentosa; participar de discussões técnicas para seleção e aquisição de medicamentos, germicidas e produtos correlatos; elaborar manuais de procedimentos, manuais técnicos, formulários e lista de medicamentos, buscando normatizar e operacionalizar o funcionamento da assistência farmacêutica; gerir racionalmente recursos materiais e humanos, de forma a dar garantia de qualidade aos serviços prestados na área de medicamentos; atender os receituários médicos, observando a legalidade da receita, avaliando a compatibilidade física e química, bem como averiguando a dose, via de administração, duração do tratamento e dose cumulativa dos medicamentos prescritos; informar de forma clara e compreensiva, sobre o modo correto de administração dos medicamentos, alertando sobre reações adversas e interações medicamentos ou com alimentos ou produtos ingeridos concomitantemente; atuar na promoção da educação dos profissionais de saúde e de pacientes; atuar como fonte de informação sobre medicamentos aos outros profissionais de saúde; participar de equipe multidisciplinar, colaborando na elaboração, execução e avaliação de programas de saúde p</w:t>
      </w:r>
      <w:r w:rsidR="00E449B3">
        <w:rPr>
          <w:szCs w:val="18"/>
        </w:rPr>
        <w:t>ú</w:t>
      </w:r>
      <w:r w:rsidR="00CC622C" w:rsidRPr="00DA6AC8">
        <w:rPr>
          <w:szCs w:val="18"/>
        </w:rPr>
        <w:t xml:space="preserve">blica; atuar em farmácia clinica; participar como membro de comissões de sua competência; executar e ou supervisionar análises físico-químicos, sensoriais, microscópicas, toxicológicas, microbiológicas, fotoquímicas, ensaios biológicos e outras, fazendo uso de metodologias e equipamentos necessários; atuar em farmácia homeopática, desde que devidamente habilitado; programar, supervisionar, inspecionar, bem como responder tecnicamente pela realização de exames laboratoriais, controle de qualidade de </w:t>
      </w:r>
      <w:proofErr w:type="gramStart"/>
      <w:r w:rsidR="00CC622C" w:rsidRPr="00DA6AC8">
        <w:rPr>
          <w:szCs w:val="18"/>
        </w:rPr>
        <w:t>insumos</w:t>
      </w:r>
      <w:proofErr w:type="gramEnd"/>
      <w:r w:rsidR="00CC622C" w:rsidRPr="00DA6AC8">
        <w:rPr>
          <w:szCs w:val="18"/>
        </w:rPr>
        <w:t xml:space="preserve"> </w:t>
      </w:r>
      <w:proofErr w:type="gramStart"/>
      <w:r w:rsidR="00CC622C" w:rsidRPr="00DA6AC8">
        <w:rPr>
          <w:szCs w:val="18"/>
        </w:rPr>
        <w:t>de</w:t>
      </w:r>
      <w:proofErr w:type="gramEnd"/>
      <w:r w:rsidR="00CC622C" w:rsidRPr="00DA6AC8">
        <w:rPr>
          <w:szCs w:val="18"/>
        </w:rPr>
        <w:t xml:space="preserve"> natureza biológica, química e física, emitindo laudos, pareceres e diagnósticos; fazer pesquisas quantitativas e qualitativas em amostras de materiais, dos exames requisitados; participar em comissões técnicas e auditorias, com fins diversos, emitindo laudos e pareceres de sua competência; participar efetivamente da política de saúde do município, através dos programas implantados pela secretaria municipal de saúde; desincumbir-se de outras tarefas que lhe forem delegadas.</w:t>
      </w:r>
    </w:p>
    <w:p w:rsidR="001E41F8" w:rsidRDefault="001E41F8" w:rsidP="00DA6AC8">
      <w:pPr>
        <w:jc w:val="both"/>
        <w:rPr>
          <w:b/>
          <w:bCs/>
          <w:color w:val="0000CC"/>
          <w:szCs w:val="18"/>
        </w:rPr>
      </w:pPr>
    </w:p>
    <w:p w:rsidR="00596300" w:rsidRPr="006B1937" w:rsidRDefault="00596300" w:rsidP="00DA6AC8">
      <w:pPr>
        <w:jc w:val="both"/>
        <w:rPr>
          <w:b/>
          <w:bCs/>
          <w:color w:val="0000CC"/>
          <w:szCs w:val="18"/>
        </w:rPr>
      </w:pPr>
      <w:r w:rsidRPr="006B1937">
        <w:rPr>
          <w:b/>
          <w:bCs/>
          <w:color w:val="0000CC"/>
          <w:szCs w:val="18"/>
        </w:rPr>
        <w:t>FISCAL DE TRIBUTOS, EDIFICAÇÕES E POSTURAS</w:t>
      </w:r>
      <w:r w:rsidR="0099661C" w:rsidRPr="006B1937">
        <w:rPr>
          <w:b/>
          <w:bCs/>
          <w:color w:val="0000CC"/>
          <w:szCs w:val="18"/>
        </w:rPr>
        <w:t xml:space="preserve"> </w:t>
      </w:r>
      <w:r w:rsidR="0099661C" w:rsidRPr="006B1937">
        <w:rPr>
          <w:color w:val="000000"/>
          <w:szCs w:val="18"/>
        </w:rPr>
        <w:t>Executar os serviços de execução das normas tributárias, nos termos do Código Tributário Municipal; proceder ao controle do cadastro de contribuintes, controle do lançamento e da cobrança tributária, bem como da dívida ativa; expedir avisos, autuações e notificações; manter atualizado o cadastro imobiliário e a planta genérica de valores; estar permanentemente atualizado em matéria de direito tributário; além de outros serviços afins e necessários a plena execução de suas atribuições; trabalhar de forma integrada com os órgãos financeiros e contábeis da Administração; promover a fiscalização própria do poder de polícia, relativamente ao licenciamento de atividades econômicas, inclusive a cobrança das respectivas taxas; executar a fiscalização relativa às edificações, às posturas e ao uso e parcelamento do solo urbano, conforme determina das respectivas legislações codificadas; exercer outras atribuições próprias das características do cargo.</w:t>
      </w:r>
    </w:p>
    <w:p w:rsidR="00596300" w:rsidRPr="006B1937" w:rsidRDefault="00596300" w:rsidP="00DA6AC8">
      <w:pPr>
        <w:jc w:val="both"/>
        <w:rPr>
          <w:b/>
          <w:bCs/>
          <w:color w:val="0000CC"/>
          <w:szCs w:val="18"/>
        </w:rPr>
      </w:pPr>
    </w:p>
    <w:p w:rsidR="001E41F8" w:rsidRPr="006B1937" w:rsidRDefault="001E41F8" w:rsidP="00DA6AC8">
      <w:pPr>
        <w:jc w:val="both"/>
        <w:rPr>
          <w:szCs w:val="18"/>
        </w:rPr>
      </w:pPr>
      <w:r w:rsidRPr="006B1937">
        <w:rPr>
          <w:b/>
          <w:bCs/>
          <w:color w:val="0000CC"/>
          <w:szCs w:val="18"/>
        </w:rPr>
        <w:t>FONOAUDIÓLOGO</w:t>
      </w:r>
      <w:r w:rsidR="00EB0059" w:rsidRPr="006B1937">
        <w:rPr>
          <w:b/>
          <w:bCs/>
          <w:color w:val="0000CC"/>
          <w:szCs w:val="18"/>
        </w:rPr>
        <w:t xml:space="preserve"> </w:t>
      </w:r>
      <w:r w:rsidR="00EB0059" w:rsidRPr="006B1937">
        <w:rPr>
          <w:szCs w:val="18"/>
        </w:rPr>
        <w:t xml:space="preserve">realizar anamneses </w:t>
      </w:r>
      <w:proofErr w:type="spellStart"/>
      <w:r w:rsidR="00EB0059" w:rsidRPr="006B1937">
        <w:rPr>
          <w:szCs w:val="18"/>
        </w:rPr>
        <w:t>audiológicas</w:t>
      </w:r>
      <w:proofErr w:type="spellEnd"/>
      <w:r w:rsidR="00EB0059" w:rsidRPr="006B1937">
        <w:rPr>
          <w:szCs w:val="18"/>
        </w:rPr>
        <w:t xml:space="preserve">; realizar audiometria tonal, limiar e </w:t>
      </w:r>
      <w:proofErr w:type="spellStart"/>
      <w:r w:rsidR="00EB0059" w:rsidRPr="006B1937">
        <w:rPr>
          <w:szCs w:val="18"/>
        </w:rPr>
        <w:t>supralimiar</w:t>
      </w:r>
      <w:proofErr w:type="spellEnd"/>
      <w:r w:rsidR="00EB0059" w:rsidRPr="006B1937">
        <w:rPr>
          <w:szCs w:val="18"/>
        </w:rPr>
        <w:t xml:space="preserve">, audiometria condicionada e audiometria vocal; realizar </w:t>
      </w:r>
      <w:proofErr w:type="spellStart"/>
      <w:r w:rsidR="00EB0059" w:rsidRPr="006B1937">
        <w:rPr>
          <w:szCs w:val="18"/>
        </w:rPr>
        <w:t>imitanciometria</w:t>
      </w:r>
      <w:proofErr w:type="spellEnd"/>
      <w:r w:rsidR="00EB0059" w:rsidRPr="006B1937">
        <w:rPr>
          <w:szCs w:val="18"/>
        </w:rPr>
        <w:t xml:space="preserve">, </w:t>
      </w:r>
      <w:proofErr w:type="spellStart"/>
      <w:r w:rsidR="00EB0059" w:rsidRPr="006B1937">
        <w:rPr>
          <w:szCs w:val="18"/>
        </w:rPr>
        <w:t>timpanometria</w:t>
      </w:r>
      <w:proofErr w:type="spellEnd"/>
      <w:r w:rsidR="00EB0059" w:rsidRPr="006B1937">
        <w:rPr>
          <w:szCs w:val="18"/>
        </w:rPr>
        <w:t xml:space="preserve"> e pesquisa do reflexo do </w:t>
      </w:r>
      <w:proofErr w:type="spellStart"/>
      <w:r w:rsidR="00EB0059" w:rsidRPr="006B1937">
        <w:rPr>
          <w:szCs w:val="18"/>
        </w:rPr>
        <w:t>estapédio</w:t>
      </w:r>
      <w:proofErr w:type="spellEnd"/>
      <w:r w:rsidR="00EB0059" w:rsidRPr="006B1937">
        <w:rPr>
          <w:szCs w:val="18"/>
        </w:rPr>
        <w:t xml:space="preserve">; realizar emissões </w:t>
      </w:r>
      <w:proofErr w:type="spellStart"/>
      <w:r w:rsidR="00EB0059" w:rsidRPr="006B1937">
        <w:rPr>
          <w:szCs w:val="18"/>
        </w:rPr>
        <w:t>otoacústicas</w:t>
      </w:r>
      <w:proofErr w:type="spellEnd"/>
      <w:r w:rsidR="00EB0059" w:rsidRPr="006B1937">
        <w:rPr>
          <w:szCs w:val="18"/>
        </w:rPr>
        <w:t xml:space="preserve"> evocadas e pesquisa de potencial auditivo de tronco encefálico; tirar impressão da orelha para confecção de molde auricular, com material específico; selecionar, indicar e adaptar o aparelho de amplificação sonora individual, de acordo com a avaliação </w:t>
      </w:r>
      <w:proofErr w:type="spellStart"/>
      <w:r w:rsidR="00EB0059" w:rsidRPr="006B1937">
        <w:rPr>
          <w:szCs w:val="18"/>
        </w:rPr>
        <w:t>audiológica</w:t>
      </w:r>
      <w:proofErr w:type="spellEnd"/>
      <w:r w:rsidR="00EB0059" w:rsidRPr="006B1937">
        <w:rPr>
          <w:szCs w:val="18"/>
        </w:rPr>
        <w:t xml:space="preserve"> realizada; preencher na ficha de evolução do paciente todos os procedimentos utilizados; discutir os casos com a equipe multidisciplinar para considerações de distúrbios de linguagem em suas formas de expressão e audição, emitindo parecer de sua especialidade, para estabelecer a conduta e acompanhamento; atuar nas áreas de saúde pública, educação e programas sociais; palestrar e orientar; desincumbir-se de outras tarefas que lhe forem atribuídas pela chefia imediata.</w:t>
      </w:r>
    </w:p>
    <w:p w:rsidR="004B7700" w:rsidRPr="006B1937" w:rsidRDefault="004B7700" w:rsidP="00DA6AC8">
      <w:pPr>
        <w:jc w:val="both"/>
        <w:rPr>
          <w:b/>
          <w:bCs/>
          <w:color w:val="0000CC"/>
          <w:szCs w:val="18"/>
        </w:rPr>
      </w:pPr>
    </w:p>
    <w:p w:rsidR="001E41F8" w:rsidRPr="006B1937" w:rsidRDefault="001E41F8" w:rsidP="00DA6AC8">
      <w:pPr>
        <w:jc w:val="both"/>
        <w:rPr>
          <w:szCs w:val="18"/>
        </w:rPr>
      </w:pPr>
      <w:r w:rsidRPr="006B1937">
        <w:rPr>
          <w:b/>
          <w:bCs/>
          <w:color w:val="0000CC"/>
          <w:szCs w:val="18"/>
        </w:rPr>
        <w:t>INSTRUTOR DE EDUCAÇÃO FÍSICA</w:t>
      </w:r>
      <w:r w:rsidR="001D0D1F" w:rsidRPr="006B1937">
        <w:rPr>
          <w:b/>
          <w:bCs/>
          <w:color w:val="0000CC"/>
          <w:szCs w:val="18"/>
        </w:rPr>
        <w:t xml:space="preserve"> </w:t>
      </w:r>
      <w:r w:rsidR="001D0D1F" w:rsidRPr="006B1937">
        <w:rPr>
          <w:szCs w:val="18"/>
        </w:rPr>
        <w:t xml:space="preserve">Aplicação de exercícios e testes de avaliação física em atletas e alunos das escolinhas municipais de esporte; Aplicação das técnicas específicas de futebol, atletismo, basquete, voleibol e outras atividades esportivas desenvolvidas pela Secretaria Municipal de Esportes ou outro departamento a vinculado; Coordenar o desenvolvimento das praticas esportivas especificas, vistas ao bom desempenho dos mesmos em competições; Colaborar com a limpeza e organização do local de trabalho. Atuar como </w:t>
      </w:r>
      <w:r w:rsidR="001D0D1F" w:rsidRPr="006B1937">
        <w:rPr>
          <w:color w:val="000000"/>
          <w:szCs w:val="18"/>
        </w:rPr>
        <w:t>profissional responsável técnico de esportes em todas as ações, serviços e atividades decorrentes da execução das políticas delimitadas ao esporte amador no Município; Executar os programas e cronogramas estabelecidos pala Comissão Municipal de Esportes – CME; Acompanhar as delegações que representem o Município em competições oficiais; Controlar a utilização de materiais e equipamentos esportivos; Coordenar os cadastros de atletas e de competições, inclusive com apuração de estatísticas; Executar outras atividades necessárias ao desenvolvimento do esporte amador no Município, inclusive como atividades complementares junto às escolas da rede municipal de ensino</w:t>
      </w:r>
      <w:r w:rsidR="001D0D1F" w:rsidRPr="006B1937">
        <w:rPr>
          <w:szCs w:val="18"/>
        </w:rPr>
        <w:t xml:space="preserve"> quando solicitado.</w:t>
      </w:r>
    </w:p>
    <w:p w:rsidR="004242C7" w:rsidRDefault="004242C7" w:rsidP="00DA6AC8">
      <w:pPr>
        <w:jc w:val="both"/>
        <w:rPr>
          <w:b/>
          <w:bCs/>
          <w:color w:val="0000CC"/>
          <w:szCs w:val="18"/>
        </w:rPr>
      </w:pPr>
    </w:p>
    <w:p w:rsidR="00D6382C" w:rsidRPr="001E5E1B" w:rsidRDefault="00D6382C" w:rsidP="00D6382C">
      <w:pPr>
        <w:jc w:val="both"/>
        <w:rPr>
          <w:b/>
          <w:bCs/>
          <w:color w:val="0000CC"/>
          <w:szCs w:val="18"/>
        </w:rPr>
      </w:pPr>
      <w:r w:rsidRPr="00DA6AC8">
        <w:rPr>
          <w:b/>
          <w:bCs/>
          <w:color w:val="0000CC"/>
          <w:szCs w:val="18"/>
        </w:rPr>
        <w:t xml:space="preserve">MECÂNICO </w:t>
      </w:r>
      <w:r w:rsidRPr="00DA6AC8">
        <w:rPr>
          <w:color w:val="000000"/>
          <w:szCs w:val="18"/>
        </w:rPr>
        <w:t>Executar serviços nas atividades e ações de manutenção preventiva e de recuperação de máquinas, veículos e implementos pertencentes ao patrimônio público municipal; executar serviços de montagem, desmontagem, conserto, recuperação e substituição de peças e acessórios, em máquinas agrícolas, rodoviárias e veículos; executar serviços de lavagem e lubrificação, montagem e desmontagem mecânica e de componentes de máquinas e veículos; promover a troca de óleos, verificação de sistemas elétricos, de refrigeração, hidráulicos e outros; serviços de montagem, desmontagem e troca de pneus; orientação operacional a motoristas e operadores; outros serviços e manutenção e recuperação mecânica, inclusive de acessórios e equipamentos, sempre com o objetivo de prevenção e de manutenção da segurança operacional, para a disponibilidade permanente no atendimento às demandas dos serviços em rodovias e dos serviços de mecanização agrícola e outros.</w:t>
      </w:r>
    </w:p>
    <w:p w:rsidR="00D6382C" w:rsidRPr="006B1937" w:rsidRDefault="00D6382C" w:rsidP="00DA6AC8">
      <w:pPr>
        <w:jc w:val="both"/>
        <w:rPr>
          <w:b/>
          <w:bCs/>
          <w:color w:val="0000CC"/>
          <w:szCs w:val="18"/>
        </w:rPr>
      </w:pPr>
    </w:p>
    <w:p w:rsidR="001E41F8" w:rsidRPr="006B1937" w:rsidRDefault="001E41F8" w:rsidP="00DA6AC8">
      <w:pPr>
        <w:jc w:val="both"/>
        <w:rPr>
          <w:b/>
          <w:bCs/>
          <w:color w:val="0000CC"/>
          <w:szCs w:val="18"/>
        </w:rPr>
      </w:pPr>
      <w:r w:rsidRPr="006B1937">
        <w:rPr>
          <w:b/>
          <w:bCs/>
          <w:color w:val="0000CC"/>
          <w:szCs w:val="18"/>
        </w:rPr>
        <w:t>MÉDICO</w:t>
      </w:r>
      <w:r w:rsidR="000428C9" w:rsidRPr="006B1937">
        <w:rPr>
          <w:b/>
          <w:bCs/>
          <w:color w:val="0000CC"/>
          <w:szCs w:val="18"/>
        </w:rPr>
        <w:t xml:space="preserve"> </w:t>
      </w:r>
      <w:r w:rsidR="000428C9" w:rsidRPr="006B1937">
        <w:rPr>
          <w:color w:val="000000"/>
          <w:szCs w:val="18"/>
        </w:rPr>
        <w:t xml:space="preserve">Exercer as atribuições inerentes à formação técnica-profissional, nas unidades de saúde do Município, com atuação fundamentada nas ações preventivas; participar efetivamente na elaboração e na execução de planos, programas, ações e serviços de saúde pública em que o Município seja partícipe ou que os desenvolva; atuar em todas as ações de controle epidemiológico; participar de programas de conscientização e de implementação de projetos de saneamento; participar em programas, ações e serviços de saúde pública e interagir com os demais profissionais de saúde; participar de equipes multidisciplinares que objetivem a melhoria das condições de vida da população local; promover a orientação da população para a promoção de ações preventivas; e outras atribuições inerentes à medicina em saúde pública; executar outras atividades e serviços, segundo </w:t>
      </w:r>
      <w:proofErr w:type="gramStart"/>
      <w:r w:rsidR="000428C9" w:rsidRPr="006B1937">
        <w:rPr>
          <w:color w:val="000000"/>
          <w:szCs w:val="18"/>
        </w:rPr>
        <w:t>às</w:t>
      </w:r>
      <w:proofErr w:type="gramEnd"/>
      <w:r w:rsidR="000428C9" w:rsidRPr="006B1937">
        <w:rPr>
          <w:color w:val="000000"/>
          <w:szCs w:val="18"/>
        </w:rPr>
        <w:t xml:space="preserve"> especialidades pertinentes à respectiva profissão.</w:t>
      </w:r>
    </w:p>
    <w:p w:rsidR="0091561B" w:rsidRPr="006B1937" w:rsidRDefault="0091561B" w:rsidP="00DA6AC8">
      <w:pPr>
        <w:jc w:val="both"/>
        <w:rPr>
          <w:b/>
          <w:bCs/>
          <w:color w:val="0000CC"/>
          <w:szCs w:val="18"/>
        </w:rPr>
      </w:pPr>
    </w:p>
    <w:p w:rsidR="004E624D" w:rsidRPr="006B1937" w:rsidRDefault="001E41F8" w:rsidP="00DA6AC8">
      <w:pPr>
        <w:jc w:val="both"/>
        <w:rPr>
          <w:b/>
          <w:bCs/>
          <w:szCs w:val="18"/>
        </w:rPr>
      </w:pPr>
      <w:r w:rsidRPr="006B1937">
        <w:rPr>
          <w:b/>
          <w:bCs/>
          <w:color w:val="0000CC"/>
          <w:szCs w:val="18"/>
        </w:rPr>
        <w:t>MÉDICO VETERINÁRIO</w:t>
      </w:r>
      <w:r w:rsidR="004E624D" w:rsidRPr="006B1937">
        <w:rPr>
          <w:b/>
          <w:bCs/>
          <w:color w:val="0000CC"/>
          <w:szCs w:val="18"/>
        </w:rPr>
        <w:t xml:space="preserve"> </w:t>
      </w:r>
      <w:r w:rsidR="004E624D" w:rsidRPr="006B1937">
        <w:rPr>
          <w:color w:val="000000"/>
          <w:szCs w:val="18"/>
        </w:rPr>
        <w:t xml:space="preserve">Exercer as atribuições inerentes à formação técnica-profissional, elaborar e participar da elaboração de projetos de do planejamento, bem como em sua execução, voltados ao fomento e desenvolvimento da pecuária; prestar assistência médica veterinária junto às propriedades rurais no Município; promover ações preventivas no combate e erradicação de epidemias nos rebanhos pecuários no Município; participar da equipe de profissionais em agricultura e interagir em equipes multidisciplinares de assistência para a melhoria das condições de vida dos agricultores e seus familiares, inclusive, em conjunto com profissionais de organismos estaduais, federais ou de empresas que atuação no Município; executar outras atividades e serviços, segundo </w:t>
      </w:r>
      <w:proofErr w:type="gramStart"/>
      <w:r w:rsidR="004E624D" w:rsidRPr="006B1937">
        <w:rPr>
          <w:color w:val="000000"/>
          <w:szCs w:val="18"/>
        </w:rPr>
        <w:t>às</w:t>
      </w:r>
      <w:proofErr w:type="gramEnd"/>
      <w:r w:rsidR="004E624D" w:rsidRPr="006B1937">
        <w:rPr>
          <w:color w:val="000000"/>
          <w:szCs w:val="18"/>
        </w:rPr>
        <w:t xml:space="preserve"> especialidades pertinentes à profissão</w:t>
      </w:r>
    </w:p>
    <w:p w:rsidR="004E624D" w:rsidRPr="006B1937" w:rsidRDefault="004E624D" w:rsidP="00DA6AC8">
      <w:pPr>
        <w:jc w:val="both"/>
        <w:rPr>
          <w:b/>
          <w:bCs/>
          <w:color w:val="0000CC"/>
          <w:szCs w:val="18"/>
        </w:rPr>
      </w:pPr>
    </w:p>
    <w:p w:rsidR="001E41F8" w:rsidRPr="006B1937" w:rsidRDefault="001E41F8" w:rsidP="00DA6AC8">
      <w:pPr>
        <w:jc w:val="both"/>
        <w:rPr>
          <w:b/>
          <w:bCs/>
          <w:color w:val="0000CC"/>
          <w:szCs w:val="18"/>
        </w:rPr>
      </w:pPr>
      <w:r w:rsidRPr="006B1937">
        <w:rPr>
          <w:b/>
          <w:bCs/>
          <w:color w:val="0000CC"/>
          <w:szCs w:val="18"/>
        </w:rPr>
        <w:t>MONITOR SOCIAL</w:t>
      </w:r>
      <w:r w:rsidR="002A7AF6" w:rsidRPr="006B1937">
        <w:rPr>
          <w:b/>
          <w:bCs/>
          <w:color w:val="0000CC"/>
          <w:szCs w:val="18"/>
        </w:rPr>
        <w:t xml:space="preserve"> </w:t>
      </w:r>
      <w:r w:rsidR="002A7AF6" w:rsidRPr="006B1937">
        <w:rPr>
          <w:szCs w:val="18"/>
        </w:rPr>
        <w:t>Atuar no PAIF/CRAS e em programas sociais do Município que lhes complementem ou lhes sejam similares, desenvolvendo habilidades artísticas, culturais e profissionais; atender usuários, identificando-os e encaminhando-os aos profissionais competentes; fazer visitas domiciliares, a escolas e instituições levantando dados necessários ao posterior atendimento social; auxiliar em levantamentos e estudos na área social; desempenhar trabalhos burocráticos, relativa aos serviços, organizando fichários, registrando os casos investigados, elaborando e datilografando relatórios sobre os trabalhos realizados; desenvolver atividades de grupo; executar atividades diárias de recreação com crianças e trabalhos educacionais de artes diversas; acompanhar as crianças em passeios, visitas e festividades sociais; proceder, orientar e auxiliar as crianças no que se refere à higiene pessoal; auxiliar a criança na alimentação; servir refeições e auxiliar as crianças menores a se alimentarem; auxiliar a criança a desenvolver a coordenação motora; observar a saúde e o bem-estar das crianças, levando-as, quando necessário, para atendimento médico e ambulatorial; ministrar medicamentos conforme prescrição médica; prestar primeiros socorros, certificando o superior imediato da ocorrência; orientar os pais quanto à higiene infantil, comunicando-lhes os acontecimentos do dia; levar ao conhecimento do chefe imediato qualquer incidente ou dificuldade ocorrida; vigiar e manter a disciplina das crianças sobre sua responsabilidade; apurar a frequência diária e mensal dos menores; executar tarefas afins.</w:t>
      </w:r>
    </w:p>
    <w:p w:rsidR="0091561B" w:rsidRPr="006B1937" w:rsidRDefault="0091561B" w:rsidP="00DA6AC8">
      <w:pPr>
        <w:jc w:val="both"/>
        <w:rPr>
          <w:b/>
          <w:bCs/>
          <w:color w:val="0000CC"/>
          <w:szCs w:val="18"/>
        </w:rPr>
      </w:pPr>
    </w:p>
    <w:p w:rsidR="001E41F8" w:rsidRPr="006B1937" w:rsidRDefault="001E41F8" w:rsidP="00DA6AC8">
      <w:pPr>
        <w:jc w:val="both"/>
        <w:rPr>
          <w:color w:val="000000"/>
          <w:szCs w:val="18"/>
        </w:rPr>
      </w:pPr>
      <w:r w:rsidRPr="006B1937">
        <w:rPr>
          <w:b/>
          <w:bCs/>
          <w:color w:val="0000CC"/>
          <w:szCs w:val="18"/>
        </w:rPr>
        <w:t>MOTORISTA</w:t>
      </w:r>
      <w:r w:rsidR="000428C9" w:rsidRPr="006B1937">
        <w:rPr>
          <w:b/>
          <w:bCs/>
          <w:color w:val="0000CC"/>
          <w:szCs w:val="18"/>
        </w:rPr>
        <w:t xml:space="preserve"> </w:t>
      </w:r>
      <w:r w:rsidR="007A5FE2" w:rsidRPr="006B1937">
        <w:rPr>
          <w:color w:val="000000"/>
          <w:szCs w:val="18"/>
        </w:rPr>
        <w:t xml:space="preserve">Dirigir automóveis, utilitários (exceto ambulâncias e ônibus) e caminhões, na execução dos serviços específicos de cada órgão ou unidade administrativa, com </w:t>
      </w:r>
      <w:proofErr w:type="gramStart"/>
      <w:r w:rsidR="007A5FE2" w:rsidRPr="006B1937">
        <w:rPr>
          <w:color w:val="000000"/>
          <w:szCs w:val="18"/>
        </w:rPr>
        <w:t>absoluta obediências</w:t>
      </w:r>
      <w:proofErr w:type="gramEnd"/>
      <w:r w:rsidR="007A5FE2" w:rsidRPr="006B1937">
        <w:rPr>
          <w:color w:val="000000"/>
          <w:szCs w:val="18"/>
        </w:rPr>
        <w:t xml:space="preserve"> às normas da legislação de trânsito; promover a manutenção e recuperação preventiva dos veículos e de seus componentes indispensáveis e acessórios, inclusive sua limpeza; auxiliar os mecânicos nos serviços de recuperação e manutenção, na Garagem de Máquinas; executar outros serviços na respectiva repartição, sempre que o veículo estiver fora de ação por motivo de recuperação, por motivos climáticos, ou quando não houver a necessidade de sua utilização; auxiliar outros motoristas, operadores e outros agentes da repartição nos serviços correlatos, inclusive de carga e descarga ou de trabalhos braçais, conforme a necessidade ou o caso.</w:t>
      </w:r>
    </w:p>
    <w:p w:rsidR="007A5FE2" w:rsidRPr="006B1937" w:rsidRDefault="007A5FE2" w:rsidP="00DA6AC8">
      <w:pPr>
        <w:jc w:val="both"/>
        <w:rPr>
          <w:b/>
          <w:bCs/>
          <w:color w:val="0000CC"/>
          <w:szCs w:val="18"/>
        </w:rPr>
      </w:pPr>
    </w:p>
    <w:p w:rsidR="001E41F8" w:rsidRPr="006B1937" w:rsidRDefault="001E41F8" w:rsidP="00DA6AC8">
      <w:pPr>
        <w:jc w:val="both"/>
        <w:rPr>
          <w:color w:val="000000"/>
          <w:szCs w:val="18"/>
        </w:rPr>
      </w:pPr>
      <w:r w:rsidRPr="006B1937">
        <w:rPr>
          <w:b/>
          <w:bCs/>
          <w:color w:val="0000CC"/>
          <w:szCs w:val="18"/>
        </w:rPr>
        <w:t>MOTORISTA DE ÔNIBUS</w:t>
      </w:r>
      <w:r w:rsidR="007A5FE2" w:rsidRPr="006B1937">
        <w:rPr>
          <w:b/>
          <w:bCs/>
          <w:color w:val="0000CC"/>
          <w:szCs w:val="18"/>
        </w:rPr>
        <w:t xml:space="preserve"> </w:t>
      </w:r>
      <w:r w:rsidR="007A5FE2" w:rsidRPr="006B1937">
        <w:rPr>
          <w:color w:val="000000"/>
          <w:szCs w:val="18"/>
        </w:rPr>
        <w:t>Dirigir ônibus, especialmente nos serviços de transporte escolar, ou de delegações e outras, conforme determinações superiores, com absoluta obediência às normas da legislação de trânsito; promover a manutenção e recuperação preventiva dos ônibus e de seus componentes indispensáveis e acessórios, inclusive sua limpeza; auxiliar os mecânicos nos serviços de recuperação e manutenção, na Garagem de Máquinas; executar outros serviços na respectiva repartição, sempre que o veículo estiver fora de ação por motivo de recuperação, por motivos climáticos, ou quando não houver a necessidade de sua utilização; auxiliar em outras atividades e serviços do órgão de Educação e por ordens superiores, conforme a necessidade ou o caso</w:t>
      </w:r>
    </w:p>
    <w:p w:rsidR="005A3055" w:rsidRPr="006B1937" w:rsidRDefault="005A3055" w:rsidP="00DA6AC8">
      <w:pPr>
        <w:jc w:val="both"/>
        <w:rPr>
          <w:b/>
          <w:bCs/>
          <w:color w:val="0000CC"/>
          <w:szCs w:val="18"/>
        </w:rPr>
      </w:pPr>
    </w:p>
    <w:p w:rsidR="004D6F2B" w:rsidRPr="006B1937" w:rsidRDefault="001E41F8" w:rsidP="00DA6AC8">
      <w:pPr>
        <w:jc w:val="both"/>
        <w:rPr>
          <w:szCs w:val="18"/>
        </w:rPr>
      </w:pPr>
      <w:r w:rsidRPr="006B1937">
        <w:rPr>
          <w:b/>
          <w:bCs/>
          <w:color w:val="0000CC"/>
          <w:szCs w:val="18"/>
        </w:rPr>
        <w:t>NUTRICIONISTA</w:t>
      </w:r>
      <w:r w:rsidR="004D6F2B" w:rsidRPr="006B1937">
        <w:rPr>
          <w:b/>
          <w:bCs/>
          <w:color w:val="0000CC"/>
          <w:szCs w:val="18"/>
        </w:rPr>
        <w:t xml:space="preserve"> </w:t>
      </w:r>
      <w:r w:rsidR="004D6F2B" w:rsidRPr="006B1937">
        <w:rPr>
          <w:bCs/>
          <w:szCs w:val="18"/>
        </w:rPr>
        <w:t>Elaborar o cardápio para a merenda escolar; realizar o acompanhamento nutricional dos alunos da rede pública de ensino; orientar as pessoas encarregadas para elaboração da merenda escolar nos estabelecimentos educacionais do Município</w:t>
      </w:r>
      <w:r w:rsidR="004D6F2B" w:rsidRPr="006B1937">
        <w:rPr>
          <w:szCs w:val="18"/>
        </w:rPr>
        <w:t>; atuar nos programas sociais e de saúde pública do Município, fornecendo subsídios para ações na área de alimentação, nutrição e abastecimento; desincumbir-se de outras tarefas que lhe forem atribuídas pela chefia imediata.</w:t>
      </w:r>
    </w:p>
    <w:p w:rsidR="001E41F8" w:rsidRPr="006B1937" w:rsidRDefault="001E41F8" w:rsidP="00DA6AC8">
      <w:pPr>
        <w:jc w:val="both"/>
        <w:rPr>
          <w:b/>
          <w:bCs/>
          <w:color w:val="0000CC"/>
          <w:szCs w:val="18"/>
        </w:rPr>
      </w:pPr>
    </w:p>
    <w:p w:rsidR="001E41F8" w:rsidRPr="006B1937" w:rsidRDefault="001E41F8" w:rsidP="00DA6AC8">
      <w:pPr>
        <w:jc w:val="both"/>
        <w:rPr>
          <w:color w:val="000000"/>
          <w:szCs w:val="18"/>
        </w:rPr>
      </w:pPr>
      <w:r w:rsidRPr="006B1937">
        <w:rPr>
          <w:b/>
          <w:bCs/>
          <w:color w:val="0000CC"/>
          <w:szCs w:val="18"/>
        </w:rPr>
        <w:t>OPERADOR DE ESCAVADEIRA HIDRÁULICA</w:t>
      </w:r>
      <w:r w:rsidR="00CF6A99" w:rsidRPr="006B1937">
        <w:rPr>
          <w:b/>
          <w:bCs/>
          <w:color w:val="0000CC"/>
          <w:szCs w:val="18"/>
        </w:rPr>
        <w:t xml:space="preserve"> </w:t>
      </w:r>
      <w:r w:rsidR="00CF6A99" w:rsidRPr="006B1937">
        <w:rPr>
          <w:szCs w:val="18"/>
        </w:rPr>
        <w:t xml:space="preserve">Operar máquina escavadeira hidráulica em serviços de infraestrutura urbana e rural; </w:t>
      </w:r>
      <w:r w:rsidR="00CF6A99" w:rsidRPr="006B1937">
        <w:rPr>
          <w:color w:val="000000"/>
          <w:szCs w:val="18"/>
        </w:rPr>
        <w:t xml:space="preserve">Operar outras máquinas (esteira, retroescavadeira, </w:t>
      </w:r>
      <w:proofErr w:type="spellStart"/>
      <w:r w:rsidR="00CF6A99" w:rsidRPr="006B1937">
        <w:rPr>
          <w:color w:val="000000"/>
          <w:szCs w:val="18"/>
        </w:rPr>
        <w:t>patrola</w:t>
      </w:r>
      <w:proofErr w:type="spellEnd"/>
      <w:r w:rsidR="00CF6A99" w:rsidRPr="006B1937">
        <w:rPr>
          <w:color w:val="000000"/>
          <w:szCs w:val="18"/>
        </w:rPr>
        <w:t>, carregadeira e outras) nos serviços de infraestrutura rodoviária e urbana, ou de infraestrutura agrícola junto às propriedades rurais, com obediência às normas técnicas e legais; promover a manutenção e recuperação preventiva das máquinas e de seus componentes, inclusive sua limpeza; auxiliar os mecânicos nos serviços de recuperação e manutenção, na Garagem de Máquinas; executar outros serviços na respectiva repartição, sempre que as máquinas estiverem fora de ação, por motivo de recuperação, por motivo climático, ou quando não houver a necessidade de sua utilização; auxiliar outros operadores, motoristas e outros agentes da repartição nos serviços correlatos, inclusive de carga e descarga ou de trabalhos braçais, conforme a necessidade ou o caso.</w:t>
      </w:r>
    </w:p>
    <w:p w:rsidR="00E859C1" w:rsidRPr="006B1937" w:rsidRDefault="00E859C1" w:rsidP="00DA6AC8">
      <w:pPr>
        <w:jc w:val="both"/>
        <w:rPr>
          <w:b/>
          <w:bCs/>
          <w:color w:val="0000CC"/>
          <w:szCs w:val="18"/>
        </w:rPr>
      </w:pPr>
    </w:p>
    <w:p w:rsidR="001E41F8" w:rsidRPr="006B1937" w:rsidRDefault="001E41F8" w:rsidP="00DA6AC8">
      <w:pPr>
        <w:jc w:val="both"/>
        <w:rPr>
          <w:color w:val="000000"/>
          <w:szCs w:val="18"/>
        </w:rPr>
      </w:pPr>
      <w:r w:rsidRPr="006B1937">
        <w:rPr>
          <w:b/>
          <w:bCs/>
          <w:color w:val="0000CC"/>
          <w:szCs w:val="18"/>
        </w:rPr>
        <w:t>OPERADOR DE MÁQUINAS RODOVIÁRIAS</w:t>
      </w:r>
      <w:r w:rsidR="005A3055" w:rsidRPr="006B1937">
        <w:rPr>
          <w:b/>
          <w:bCs/>
          <w:color w:val="0000CC"/>
          <w:szCs w:val="18"/>
        </w:rPr>
        <w:t xml:space="preserve"> </w:t>
      </w:r>
      <w:r w:rsidR="005A3055" w:rsidRPr="006B1937">
        <w:rPr>
          <w:color w:val="000000"/>
          <w:szCs w:val="18"/>
        </w:rPr>
        <w:t xml:space="preserve">Operar máquinas nos serviços de </w:t>
      </w:r>
      <w:proofErr w:type="gramStart"/>
      <w:r w:rsidR="005A3055" w:rsidRPr="006B1937">
        <w:rPr>
          <w:color w:val="000000"/>
          <w:szCs w:val="18"/>
        </w:rPr>
        <w:t>infra-estrutura</w:t>
      </w:r>
      <w:proofErr w:type="gramEnd"/>
      <w:r w:rsidR="005A3055" w:rsidRPr="006B1937">
        <w:rPr>
          <w:color w:val="000000"/>
          <w:szCs w:val="18"/>
        </w:rPr>
        <w:t xml:space="preserve"> rodoviária e urbana, ou de infra-estrutura agrícola, junto às propriedades rurais, com obediência às normas técnicas e legais; promover a manutenção e recuperação preventiva das máquinas e de seus componentes, inclusive sua limpeza; auxiliar os mecânicos nos serviços de recuperação e manutenção, na Garagem de Máquinas; executar outros serviços na respectiva repartição, sempre que a máquina estiver fora de ação, por motivo de recuperação, por motivo climático, ou quando não houver a necessidade de sua utilização; auxiliar outros operadores, motoristas e outros agentes da repartição nos serviços correlatos, inclusive de carga e descarga ou de trabalhos braçais, conforme a necessidade ou o caso</w:t>
      </w:r>
    </w:p>
    <w:p w:rsidR="005A3055" w:rsidRPr="006B1937" w:rsidRDefault="005A3055" w:rsidP="00DA6AC8">
      <w:pPr>
        <w:jc w:val="both"/>
        <w:rPr>
          <w:b/>
          <w:bCs/>
          <w:color w:val="0000CC"/>
          <w:szCs w:val="18"/>
        </w:rPr>
      </w:pPr>
    </w:p>
    <w:p w:rsidR="005A3055" w:rsidRPr="006B1937" w:rsidRDefault="001E41F8" w:rsidP="00DA6AC8">
      <w:pPr>
        <w:jc w:val="both"/>
        <w:rPr>
          <w:b/>
          <w:bCs/>
          <w:color w:val="0000CC"/>
          <w:szCs w:val="18"/>
        </w:rPr>
      </w:pPr>
      <w:r w:rsidRPr="006B1937">
        <w:rPr>
          <w:b/>
          <w:bCs/>
          <w:color w:val="0000CC"/>
          <w:szCs w:val="18"/>
        </w:rPr>
        <w:t>OPERADOR DE TRATOR AGRÍCOLA</w:t>
      </w:r>
      <w:r w:rsidR="005A3055" w:rsidRPr="006B1937">
        <w:rPr>
          <w:b/>
          <w:bCs/>
          <w:color w:val="0000CC"/>
          <w:szCs w:val="18"/>
        </w:rPr>
        <w:t xml:space="preserve"> </w:t>
      </w:r>
      <w:r w:rsidR="005A3055" w:rsidRPr="006B1937">
        <w:rPr>
          <w:color w:val="000000"/>
          <w:szCs w:val="18"/>
        </w:rPr>
        <w:t xml:space="preserve">Operar máquinas nos serviços de mecanização agrícola, junto às propriedades rurais, com a utilização de implementos agrícolas específicos para cada tipo de serviço; obedecendo </w:t>
      </w:r>
      <w:proofErr w:type="gramStart"/>
      <w:r w:rsidR="005A3055" w:rsidRPr="006B1937">
        <w:rPr>
          <w:color w:val="000000"/>
          <w:szCs w:val="18"/>
        </w:rPr>
        <w:t>à</w:t>
      </w:r>
      <w:proofErr w:type="gramEnd"/>
      <w:r w:rsidR="005A3055" w:rsidRPr="006B1937">
        <w:rPr>
          <w:color w:val="000000"/>
          <w:szCs w:val="18"/>
        </w:rPr>
        <w:t xml:space="preserve"> cronograma superior; promover a manutenção e recuperação preventiva das máquinas e de seus componentes, inclusive sua limpeza; auxiliar os mecânicos nos serviços de recuperação e manutenção, na Garagem de Máquinas; executar outros serviços na respectiva repartição, sempre que a máquina estiver fora de ação, por motivo de recuperação, por motivo climático, ou quando não houver a necessidade de sua utilização; auxiliar outros operadores, motoristas e outros agentes da repartição nos serviços correlatos, inclusive de carga e descarga ou de trabalhos braçais, conforme a necessidade ou o caso.</w:t>
      </w:r>
    </w:p>
    <w:p w:rsidR="005A3055" w:rsidRPr="006B1937" w:rsidRDefault="005A3055" w:rsidP="00DA6AC8">
      <w:pPr>
        <w:jc w:val="both"/>
        <w:rPr>
          <w:b/>
          <w:bCs/>
          <w:color w:val="0000CC"/>
          <w:szCs w:val="18"/>
        </w:rPr>
      </w:pPr>
    </w:p>
    <w:p w:rsidR="001E41F8" w:rsidRPr="006B1937" w:rsidRDefault="001E41F8" w:rsidP="00DA6AC8">
      <w:pPr>
        <w:jc w:val="both"/>
        <w:rPr>
          <w:b/>
          <w:bCs/>
          <w:color w:val="0000CC"/>
          <w:szCs w:val="18"/>
        </w:rPr>
      </w:pPr>
      <w:r w:rsidRPr="006B1937">
        <w:rPr>
          <w:b/>
          <w:bCs/>
          <w:color w:val="0000CC"/>
          <w:szCs w:val="18"/>
        </w:rPr>
        <w:t>ORIENTADOR EDUCACIONAL DA EDUCAÇÃO INFANTIL</w:t>
      </w:r>
      <w:r w:rsidR="00087553" w:rsidRPr="006B1937">
        <w:rPr>
          <w:b/>
          <w:bCs/>
          <w:color w:val="0000CC"/>
          <w:szCs w:val="18"/>
        </w:rPr>
        <w:t xml:space="preserve"> </w:t>
      </w:r>
      <w:r w:rsidR="00087553" w:rsidRPr="006B1937">
        <w:rPr>
          <w:szCs w:val="18"/>
        </w:rPr>
        <w:t>Atividades de suporte pedagógico</w:t>
      </w:r>
      <w:r w:rsidR="00087553" w:rsidRPr="006B1937">
        <w:rPr>
          <w:b/>
          <w:szCs w:val="18"/>
        </w:rPr>
        <w:t xml:space="preserve"> </w:t>
      </w:r>
      <w:r w:rsidR="00087553" w:rsidRPr="006B1937">
        <w:rPr>
          <w:szCs w:val="18"/>
        </w:rPr>
        <w:t>direto à docência na educação infantil, voltadas para planejamento, administração, supervisão e inspeção escolar; Coordenar a elaboração e a execução do projeto político-pedagógico das escolas; Realizar as tarefas administrativas inerentes à sua área; Realizar as atividades pedagógicas definidas no projeto político-pedagógico; Velar pelo plano de trabalho de cada docente; Prover os meios de recuperação dos alunos de menor rendimento; Promover a articulação da escola com as famílias e com a comunidade, criando processos de integração da sociedade com a escola; Informar os pais e responsáveis sobre a frequência e o rendimento dos alunos, bem como sobre a execução do projeto político-pedagógico das escolas; Acompanhar o processo de desenvolvimento dos alunos, em colaboração com os docentes e famílias; Elaborar, acompanhar e avaliar os planos, programas e projetos voltados ao desenvolvimento do Sistema Municipal de Ensino, em relação aos aspectos pedagógicos, administrativos, financeiros, de recursos humanos e de materiais; Coordenar, no âmbito da escola, as atividades de planejamento, avaliação e desenvolvimento profissional dos docentes;</w:t>
      </w:r>
      <w:r w:rsidR="00FD7FF1" w:rsidRPr="006B1937">
        <w:rPr>
          <w:szCs w:val="18"/>
        </w:rPr>
        <w:t xml:space="preserve"> </w:t>
      </w:r>
      <w:r w:rsidR="00087553" w:rsidRPr="006B1937">
        <w:rPr>
          <w:szCs w:val="18"/>
        </w:rPr>
        <w:t>Acompanhar e supervisionar o funcionamento das escolas, zelando pelo cumprimento da legislação e normas educacionais e pelo padrão de qualidade do ensino; Assegurar o cumprimento dos dias letivos e horas-aula estabelecidas.</w:t>
      </w:r>
    </w:p>
    <w:p w:rsidR="0091561B" w:rsidRPr="006B1937" w:rsidRDefault="0091561B" w:rsidP="00DA6AC8">
      <w:pPr>
        <w:jc w:val="both"/>
        <w:rPr>
          <w:b/>
          <w:bCs/>
          <w:color w:val="0000CC"/>
          <w:szCs w:val="18"/>
        </w:rPr>
      </w:pPr>
    </w:p>
    <w:p w:rsidR="001E41F8" w:rsidRPr="006B1937" w:rsidRDefault="001E41F8" w:rsidP="00DA6AC8">
      <w:pPr>
        <w:jc w:val="both"/>
        <w:rPr>
          <w:szCs w:val="18"/>
        </w:rPr>
      </w:pPr>
      <w:r w:rsidRPr="006B1937">
        <w:rPr>
          <w:b/>
          <w:bCs/>
          <w:color w:val="0000CC"/>
          <w:szCs w:val="18"/>
        </w:rPr>
        <w:t xml:space="preserve">ORIENTADOR EDUCACIONAL DO ENSINO FUNDAMENTAL </w:t>
      </w:r>
      <w:r w:rsidR="004B7700" w:rsidRPr="006B1937">
        <w:rPr>
          <w:szCs w:val="18"/>
        </w:rPr>
        <w:t>Atividades de suporte pedagógico</w:t>
      </w:r>
      <w:r w:rsidR="004B7700" w:rsidRPr="006B1937">
        <w:rPr>
          <w:b/>
          <w:szCs w:val="18"/>
        </w:rPr>
        <w:t xml:space="preserve"> </w:t>
      </w:r>
      <w:r w:rsidR="004B7700" w:rsidRPr="006B1937">
        <w:rPr>
          <w:szCs w:val="18"/>
        </w:rPr>
        <w:t>direto à docência no ensino fundamental, voltadas para planejamento, administração, supervisão e inspeção escolar; Coordenar a elaboração e a execução do projeto político-pedagógico das escolas; Realizar as tarefas administrativas inerentes à sua área; Realizar as atividades pedagógicas definidas no projeto político-pedagógico; Velar pelo plano de trabalho de cada docente; Prover os meios de recuperação dos alunos de menor rendimento; Promover a articulação da escola com as famílias e com a comunidade, criando processos de integração da sociedade com a escola; Informar os pais e responsáveis sobre a frequência e o rendimento dos alunos, bem como sobre a execução do projeto político-pedagógico das escolas; Acompanhar o processo de desenvolvimento dos alunos, em colaboração com os docentes e famílias; Elaborar, acompanhar e avaliar os planos, programas e projetos voltados ao desenvolvimento do Sistema Municipal de Ensino, em relação aos aspectos pedagógicos, administrativos, financeiros, de recursos humanos e de materiais; Coordenar, no âmbito da escola, as atividades de planejamento, avaliação e desenvolvimento profissional dos docentes; Acompanhar e supervisionar o funcionamento das escolas, zelando pelo cumprimento da legislação e normas educacionais e pelo padrão de qualidade do ensino; Assegurar o cumprimento dos dias letivos e horas-aula estabelecidas.</w:t>
      </w:r>
    </w:p>
    <w:p w:rsidR="00087553" w:rsidRPr="006B1937" w:rsidRDefault="00087553" w:rsidP="00DA6AC8">
      <w:pPr>
        <w:jc w:val="both"/>
        <w:rPr>
          <w:b/>
          <w:bCs/>
          <w:color w:val="0000CC"/>
          <w:szCs w:val="18"/>
        </w:rPr>
      </w:pPr>
    </w:p>
    <w:p w:rsidR="001E41F8" w:rsidRPr="006B1937" w:rsidRDefault="0047670A" w:rsidP="00DA6AC8">
      <w:pPr>
        <w:jc w:val="both"/>
        <w:rPr>
          <w:b/>
          <w:bCs/>
          <w:color w:val="0000CC"/>
          <w:szCs w:val="18"/>
        </w:rPr>
      </w:pPr>
      <w:proofErr w:type="gramStart"/>
      <w:r w:rsidRPr="006B1937">
        <w:rPr>
          <w:b/>
          <w:bCs/>
          <w:color w:val="0000CC"/>
          <w:szCs w:val="18"/>
        </w:rPr>
        <w:t>RECEPCIONISTA</w:t>
      </w:r>
      <w:r w:rsidR="00DA6AC8" w:rsidRPr="006B1937">
        <w:rPr>
          <w:b/>
          <w:bCs/>
          <w:color w:val="0000CC"/>
          <w:szCs w:val="18"/>
        </w:rPr>
        <w:t xml:space="preserve"> </w:t>
      </w:r>
      <w:r w:rsidR="00DA6AC8" w:rsidRPr="006B1937">
        <w:rPr>
          <w:color w:val="000000"/>
          <w:szCs w:val="18"/>
        </w:rPr>
        <w:t>Serviços</w:t>
      </w:r>
      <w:proofErr w:type="gramEnd"/>
      <w:r w:rsidR="00DA6AC8" w:rsidRPr="006B1937">
        <w:rPr>
          <w:color w:val="000000"/>
          <w:szCs w:val="18"/>
        </w:rPr>
        <w:t xml:space="preserve"> de recepção e encaminhamento de pessoas às diversas repartições na Prefeitura Municipal ou em outras dependências administrativas; controle de correspondências expedidas e recebidas, bem como sua distribuição interna e respectiva protocolização; operação de centrais telefônicas, execução e recepção e destinação de ligações telefônicas, controle de listas e agendas telefônicas; prestar informações a contribuintes e munícipes, conforme determinar o interesse e os serviços públicos; outros serviços afins, prover a ordem de publicações em murais públicos; cooperar na execução de outros serviços e atividades, conforme se apresentar a demanda, inclusive externas, quando da realização de eventos públicos, sob a coordenação e execução da Administração Municipal.</w:t>
      </w:r>
    </w:p>
    <w:p w:rsidR="00A640B6" w:rsidRDefault="00A640B6" w:rsidP="00A640B6">
      <w:pPr>
        <w:jc w:val="both"/>
        <w:rPr>
          <w:b/>
          <w:iCs/>
        </w:rPr>
      </w:pPr>
    </w:p>
    <w:p w:rsidR="00397448" w:rsidRDefault="00397448" w:rsidP="00A640B6">
      <w:pPr>
        <w:jc w:val="both"/>
        <w:rPr>
          <w:szCs w:val="18"/>
        </w:rPr>
      </w:pPr>
      <w:r w:rsidRPr="00397448">
        <w:rPr>
          <w:b/>
          <w:bCs/>
          <w:color w:val="0000CC"/>
          <w:szCs w:val="18"/>
        </w:rPr>
        <w:t xml:space="preserve">SECRETÁRIO EDUCACIONAL </w:t>
      </w:r>
      <w:r w:rsidRPr="00397448">
        <w:rPr>
          <w:szCs w:val="18"/>
        </w:rPr>
        <w:t xml:space="preserve">Atividades de suporte no ensino fundamental e na educação infantil. Elaborar a programação das atividades da secretaria, mantendo-a articulada com as demais programações da escola; Atribuir tarefas ao pessoal auxiliar da secretaria, orientando e controlando as atividades de registro e escrituração, assegurando o cumprimento de normas e prazos relativos ao processamento de dados; Verificar a regularidade da documentação referente à matrícula e transferência de alunos, encaminhando os casos especiais à deliberação do Diretor; Providenciar o levantamento e encaminhamento aos órgãos competentes de dados e informações educacionais; Preparar a escala de férias dos funcionários/servidores da escola, submetendo-a a aprovação do Diretor; Elaborar e providenciar a divulgação de editais, comunicados e instruções relativas às atividades escolares; Redigir correspondência oficial; Instruir expedientes; Elaborar proposta das necessidades de material permanente e de consumo; Elaborar relatórios anuais da escola; Incluir no Sistema Informatizado a Lauda de Concluintes (atribuição indelegável); Participar, em conjunto com a equipe escolar, da formulação e implementação do Plano de Gestão da Escola; Contribuir para a integração escola-comunidade, garantindo que todos os que precisem dos serviços da secretaria da escola sejam atendidos com respeito e urbanidade; Aplicar os princípios e normas que regem a organização escolar, garantindo a transparência de procedimentos; Garantir a correta aplicação das Normas Regimentais Básicas para as Escolas Municipais, em especial no que diz respeito à escrituração da vida escolar dos alunos e à regularização da vida funcional de todos os servidores da escola; Desenvolver estratégias e processos de gestão de pessoal, de formação em serviço e de capacitação continuada, com utilização de tecnologias modernas e de informática; Conhecer, consultar e aplicar a legislação pertinente às atribuições do seu cargo; Discernir sobre os diferentes níveis de competências e atribuições relativas ao próprio cargo e aos demais, </w:t>
      </w:r>
      <w:proofErr w:type="gramStart"/>
      <w:r w:rsidRPr="00397448">
        <w:rPr>
          <w:szCs w:val="18"/>
        </w:rPr>
        <w:t>a</w:t>
      </w:r>
      <w:proofErr w:type="gramEnd"/>
      <w:r w:rsidRPr="00397448">
        <w:rPr>
          <w:szCs w:val="18"/>
        </w:rPr>
        <w:t xml:space="preserve"> </w:t>
      </w:r>
      <w:proofErr w:type="gramStart"/>
      <w:r w:rsidRPr="00397448">
        <w:rPr>
          <w:szCs w:val="18"/>
        </w:rPr>
        <w:t>partir</w:t>
      </w:r>
      <w:proofErr w:type="gramEnd"/>
      <w:r w:rsidRPr="00397448">
        <w:rPr>
          <w:szCs w:val="18"/>
        </w:rPr>
        <w:t xml:space="preserve"> da compreensão da estrutura organizacional e hierárquica da Secretaria da Educação; Articular ações, integrar a equipe, fortalecer a autonomia e desenvolver o senso de responsabilidade dos Agentes de Organização Escolar, exercendo liderança na coordenação das atividades e estimulando a cultura da participação, do bom relacionamento, da iniciativa e da transparência de atitudes; Dominar conhecimentos de redação oficial para elaborar e instruir expedientes, fundamentando, na legislação vigente, o parecer conclusivo e providenciando o seu correto encaminhamento; Dispor de critérios próprios para avaliar a qualidade dos serviços prestados pela secretaria da escola, propondo a reorganização e/ou a redistribuição das incumbências, quando for o caso; Ler, interpretar e operar dados expressos em tabelas e gráficos de colunas, barras e setores, a partir do conhecimento dos principais programas e aplicativos utilizados pela Secretaria da Educação.</w:t>
      </w:r>
    </w:p>
    <w:p w:rsidR="00397448" w:rsidRPr="00397448" w:rsidRDefault="00397448" w:rsidP="00A640B6">
      <w:pPr>
        <w:jc w:val="both"/>
        <w:rPr>
          <w:b/>
          <w:iCs/>
          <w:color w:val="0000CC"/>
        </w:rPr>
      </w:pPr>
    </w:p>
    <w:p w:rsidR="007500D1" w:rsidRPr="00B9591E" w:rsidRDefault="007500D1" w:rsidP="007500D1">
      <w:pPr>
        <w:jc w:val="both"/>
        <w:rPr>
          <w:b/>
          <w:bCs/>
          <w:color w:val="0000CC"/>
          <w:szCs w:val="18"/>
        </w:rPr>
      </w:pPr>
      <w:r w:rsidRPr="006B1937">
        <w:rPr>
          <w:b/>
          <w:color w:val="0000CC"/>
          <w:szCs w:val="18"/>
        </w:rPr>
        <w:t>TÉCNICO EM ENFERMAGEM</w:t>
      </w:r>
      <w:r w:rsidR="00B9591E" w:rsidRPr="006B1937">
        <w:rPr>
          <w:b/>
          <w:color w:val="0000CC"/>
          <w:szCs w:val="18"/>
        </w:rPr>
        <w:t xml:space="preserve"> </w:t>
      </w:r>
      <w:r w:rsidR="00B9591E" w:rsidRPr="006B1937">
        <w:rPr>
          <w:color w:val="000000"/>
          <w:szCs w:val="18"/>
        </w:rPr>
        <w:t>Exercer as atividades técnicas de enfermagem, participar dos serviços e das ações de saúde pública, junto às unidades de saúde e na operacionalização dos programas de saúde em que o Município seja partícipe ou os desenvolva especialmente os de saúde preventiva e das campanhas de saúde pública e de controle epidemiológico; integrar e interagir com a equipe de profissionais para melhorar e ampliar o atendimento à saúde da população e, especialmente, para a promoção de formas de prevenção de endemias; cooperar e participar das atividades, ações e serviços de saúde pública, segundo as respectivas especialidades, inclusive em programas sociais e comunitários, nos termos da programação da Administração; exercer outras atribuições próprias das características do cargo.</w:t>
      </w:r>
    </w:p>
    <w:p w:rsidR="00A640B6" w:rsidRDefault="00A640B6" w:rsidP="00A640B6">
      <w:pPr>
        <w:jc w:val="both"/>
        <w:rPr>
          <w:b/>
          <w:iCs/>
        </w:rPr>
      </w:pPr>
    </w:p>
    <w:p w:rsidR="00A640B6" w:rsidRDefault="00A640B6" w:rsidP="00A640B6">
      <w:pPr>
        <w:jc w:val="both"/>
        <w:rPr>
          <w:b/>
          <w:iCs/>
        </w:rPr>
      </w:pPr>
    </w:p>
    <w:p w:rsidR="00A640B6" w:rsidRDefault="00A640B6" w:rsidP="00A640B6">
      <w:pPr>
        <w:jc w:val="both"/>
        <w:rPr>
          <w:b/>
          <w:iCs/>
        </w:rPr>
      </w:pPr>
    </w:p>
    <w:p w:rsidR="00AC1719" w:rsidRDefault="00AC1719" w:rsidP="00A640B6">
      <w:pPr>
        <w:jc w:val="both"/>
        <w:rPr>
          <w:b/>
          <w:iCs/>
        </w:rPr>
      </w:pPr>
    </w:p>
    <w:p w:rsidR="00A640B6" w:rsidRPr="00A640B6" w:rsidRDefault="00A640B6" w:rsidP="00A640B6">
      <w:pPr>
        <w:jc w:val="center"/>
        <w:rPr>
          <w:b/>
          <w:iCs/>
        </w:rPr>
      </w:pPr>
      <w:r w:rsidRPr="00A640B6">
        <w:rPr>
          <w:b/>
          <w:iCs/>
        </w:rPr>
        <w:t>ANEXO I</w:t>
      </w:r>
      <w:r>
        <w:rPr>
          <w:b/>
          <w:iCs/>
        </w:rPr>
        <w:t>I</w:t>
      </w:r>
    </w:p>
    <w:p w:rsidR="00A640B6" w:rsidRDefault="00A640B6" w:rsidP="00A640B6">
      <w:pPr>
        <w:jc w:val="center"/>
        <w:rPr>
          <w:b/>
          <w:iCs/>
        </w:rPr>
      </w:pPr>
      <w:r>
        <w:rPr>
          <w:b/>
          <w:iCs/>
        </w:rPr>
        <w:t xml:space="preserve">CONTEÚDO PROGRAMÁTICO </w:t>
      </w:r>
    </w:p>
    <w:p w:rsidR="00EE7174" w:rsidRPr="00EE7174" w:rsidRDefault="00EE7174" w:rsidP="00EE7174">
      <w:pPr>
        <w:jc w:val="center"/>
        <w:rPr>
          <w:b/>
          <w:i/>
          <w:iCs/>
        </w:rPr>
      </w:pPr>
      <w:r w:rsidRPr="00EE7174">
        <w:rPr>
          <w:b/>
          <w:i/>
          <w:iCs/>
        </w:rPr>
        <w:t>(verificar composição das provas no presente edital)</w:t>
      </w:r>
    </w:p>
    <w:p w:rsidR="00EE7174" w:rsidRDefault="00EE7174" w:rsidP="00A640B6">
      <w:pPr>
        <w:jc w:val="center"/>
        <w:rPr>
          <w:b/>
          <w:iCs/>
        </w:rPr>
      </w:pPr>
    </w:p>
    <w:p w:rsidR="001E41F8" w:rsidRPr="00C22FB2" w:rsidRDefault="001E41F8" w:rsidP="001E41F8">
      <w:pPr>
        <w:ind w:left="540" w:hanging="540"/>
        <w:jc w:val="both"/>
        <w:rPr>
          <w:b/>
          <w:bCs/>
        </w:rPr>
      </w:pPr>
      <w:r w:rsidRPr="00C22FB2">
        <w:rPr>
          <w:b/>
          <w:bCs/>
        </w:rPr>
        <w:t>NÍVEL ALFABETIZADO</w:t>
      </w:r>
    </w:p>
    <w:p w:rsidR="00C22FB2" w:rsidRPr="00BD438A" w:rsidRDefault="00C22FB2" w:rsidP="00C22FB2">
      <w:pPr>
        <w:jc w:val="both"/>
        <w:rPr>
          <w:szCs w:val="18"/>
        </w:rPr>
      </w:pPr>
      <w:r w:rsidRPr="00BD438A">
        <w:rPr>
          <w:b/>
          <w:szCs w:val="18"/>
          <w:u w:val="single"/>
        </w:rPr>
        <w:t>Língua Portuguesa:</w:t>
      </w:r>
      <w:r w:rsidRPr="00BD438A">
        <w:rPr>
          <w:bCs/>
          <w:szCs w:val="18"/>
        </w:rPr>
        <w:t xml:space="preserve"> </w:t>
      </w:r>
      <w:r w:rsidRPr="00BD438A">
        <w:rPr>
          <w:szCs w:val="18"/>
        </w:rPr>
        <w:t xml:space="preserve">Alfabeto da Língua Portuguesa; Ordem Alfabética; Ordenação de Frases; Ortografia; Divisão Silábica e Classificação quanto ao número de sílabas; Frases:- Interrogativa – Exclamativa – Afirmativa – Negativa; Classes de Palavras; Comparação de palavras entre si: Sinônimos e Antônimos; Acentuação Gráfica; Sinais de Pontuação; Concordância dos Nomes (substantivos) e dos Verbos; Análise e Interpretação de Textos. </w:t>
      </w:r>
    </w:p>
    <w:p w:rsidR="00C22FB2" w:rsidRPr="00BD438A" w:rsidRDefault="00C22FB2" w:rsidP="00C22FB2">
      <w:pPr>
        <w:jc w:val="both"/>
        <w:rPr>
          <w:szCs w:val="18"/>
        </w:rPr>
      </w:pPr>
      <w:r w:rsidRPr="00BD438A">
        <w:rPr>
          <w:b/>
          <w:szCs w:val="18"/>
          <w:u w:val="single"/>
        </w:rPr>
        <w:t>Matemática:</w:t>
      </w:r>
      <w:r w:rsidRPr="00BD438A">
        <w:rPr>
          <w:bCs/>
          <w:szCs w:val="18"/>
        </w:rPr>
        <w:t xml:space="preserve"> Conjunto dos números naturais: </w:t>
      </w:r>
      <w:r w:rsidRPr="00BD438A">
        <w:rPr>
          <w:szCs w:val="18"/>
        </w:rPr>
        <w:t xml:space="preserve">quatro operações fundamentais – resolução de problemas sobre as quatro operações; Sistema de numeração decimal: números até bilhão; Noções de: dúzia, arroba, metade, dobro, triplo, um quarto ou quarta parte, um terço ou terça parte; Medidas de: comprimento, superfície, massa, capacidade e tempo – transformações – problemas; Número decimal: operações. Sistema Monetário Nacional – Real; Perímetro e área de quadrado e retângulo; Operações com frações; Operações com números decimais. </w:t>
      </w:r>
    </w:p>
    <w:p w:rsidR="00C22FB2" w:rsidRPr="006D616E" w:rsidRDefault="00C22FB2" w:rsidP="00C22FB2">
      <w:pPr>
        <w:jc w:val="both"/>
        <w:rPr>
          <w:szCs w:val="18"/>
        </w:rPr>
      </w:pPr>
      <w:r w:rsidRPr="006D616E">
        <w:rPr>
          <w:b/>
          <w:u w:val="single"/>
        </w:rPr>
        <w:t>Conhecimentos Gerais:</w:t>
      </w:r>
      <w:r w:rsidRPr="006D616E">
        <w:rPr>
          <w:bCs/>
        </w:rPr>
        <w:t xml:space="preserve"> </w:t>
      </w:r>
      <w:r w:rsidRPr="006D616E">
        <w:rPr>
          <w:szCs w:val="18"/>
        </w:rPr>
        <w:t xml:space="preserve">Cultura Geral (Nacional e Internacional); História e Geografia do Brasil; Atualidades Nacionais e Internacionais; Meio Ambiente; Cidadania; Direitos Sociais – Individuais e Coletivos; Ciências Físicas e Biológicas – Ciência Hoje. FONTES: Imprensa escrita, falada, televisiva e internet; Almanaque Editora Abril – última; Livros diversos sobre História, Geografia, Estudos </w:t>
      </w:r>
      <w:proofErr w:type="gramStart"/>
      <w:r w:rsidRPr="006D616E">
        <w:rPr>
          <w:szCs w:val="18"/>
        </w:rPr>
        <w:t>Sociais e Meio Ambiente</w:t>
      </w:r>
      <w:proofErr w:type="gramEnd"/>
      <w:r w:rsidRPr="006D616E">
        <w:rPr>
          <w:szCs w:val="18"/>
        </w:rPr>
        <w:t xml:space="preserve">.  </w:t>
      </w:r>
    </w:p>
    <w:p w:rsidR="001E41F8" w:rsidRPr="001E5E1B" w:rsidRDefault="001E41F8" w:rsidP="001E41F8">
      <w:pPr>
        <w:pBdr>
          <w:bottom w:val="single" w:sz="4" w:space="1" w:color="auto"/>
        </w:pBdr>
        <w:ind w:left="540" w:hanging="540"/>
        <w:jc w:val="both"/>
        <w:rPr>
          <w:b/>
          <w:bCs/>
          <w:highlight w:val="yellow"/>
        </w:rPr>
      </w:pPr>
    </w:p>
    <w:p w:rsidR="001E41F8" w:rsidRPr="00C22FB2" w:rsidRDefault="001E41F8" w:rsidP="001E41F8">
      <w:pPr>
        <w:tabs>
          <w:tab w:val="left" w:pos="1483"/>
        </w:tabs>
        <w:ind w:left="476" w:hanging="476"/>
        <w:jc w:val="both"/>
        <w:rPr>
          <w:b/>
          <w:bCs/>
        </w:rPr>
      </w:pPr>
      <w:r w:rsidRPr="00C22FB2">
        <w:rPr>
          <w:b/>
          <w:bCs/>
        </w:rPr>
        <w:t>NÍVEL DE ENSINO MÉDIO COMPLETO</w:t>
      </w:r>
    </w:p>
    <w:p w:rsidR="00C22FB2" w:rsidRPr="006D616E" w:rsidRDefault="00C22FB2" w:rsidP="00C22FB2">
      <w:pPr>
        <w:jc w:val="both"/>
        <w:rPr>
          <w:szCs w:val="18"/>
        </w:rPr>
      </w:pPr>
      <w:r w:rsidRPr="006D616E">
        <w:rPr>
          <w:b/>
          <w:color w:val="000000"/>
          <w:u w:val="single"/>
        </w:rPr>
        <w:t>Língua Portuguesa</w:t>
      </w:r>
      <w:r w:rsidRPr="006D616E">
        <w:rPr>
          <w:b/>
          <w:color w:val="000000"/>
        </w:rPr>
        <w:t xml:space="preserve">: </w:t>
      </w:r>
      <w:r w:rsidRPr="006D616E">
        <w:rPr>
          <w:szCs w:val="18"/>
        </w:rPr>
        <w:t>FONOLOGIA: Conceitos básicos – Classificação dos fonemas – Sílabas – Encontros Vocálicos – Encontros Consonantais – Dígrafos – Divisão silábica. ORTOGRAFIA: Conceitos básicos – O Alfabeto – Orientações ortográficas. ACENTUAÇÃO: Conceitos básicos – Acentuação tônica – Acentuação gráfica – Os acentos – Aspectos genéricos das regras de acentuação – As regras básicas – As regras especiais – Hiatos – Ditongos – Formas verbais seguidas de pronomes – Acentos diferenciais. MORFOLOGIA: Estrutura e Formação das palavras – Conceitos básicos – Processos de formação das palavras – Derivação e Composição – Prefixos – Sufixos – Tipos de Composição – Estudo dos Verbos Regulares e Irregulares – Classe de Palavras. SINTAXE: Termos Essenciais da Oração – Termos Integrantes da Oração – Termos Acessórios da Oração – Período – Sintaxe de Concordância – Sintaxe de Regência – Sintaxe de Colocação – Funções e Empregos das palavras “que” e “se” – Sinais de Pontuação. PROBLEMAS GERAIS DA LÍNGUA CULTA: O uso do hífen – O uso da Crase – Interpretação e análise de Textos – Tipos de Comunicação: Descrição – Narração – Dissertação – Tipos de Discurso – Qualidades e defeitos de um texto – Coesão Textual. ESTILÍSTICA: Figuras de linguagem – Vícios de Linguagem.</w:t>
      </w:r>
    </w:p>
    <w:p w:rsidR="00C22FB2" w:rsidRPr="006D616E" w:rsidRDefault="00C22FB2" w:rsidP="00C22FB2">
      <w:pPr>
        <w:jc w:val="both"/>
        <w:rPr>
          <w:bCs/>
        </w:rPr>
      </w:pPr>
      <w:r w:rsidRPr="006D616E">
        <w:rPr>
          <w:b/>
          <w:bCs/>
          <w:u w:val="single"/>
        </w:rPr>
        <w:t>M</w:t>
      </w:r>
      <w:r w:rsidRPr="006D616E">
        <w:rPr>
          <w:b/>
          <w:color w:val="000000"/>
          <w:u w:val="single"/>
        </w:rPr>
        <w:t>atemática</w:t>
      </w:r>
      <w:r w:rsidRPr="006D616E">
        <w:rPr>
          <w:b/>
          <w:color w:val="000000"/>
        </w:rPr>
        <w:t xml:space="preserve">: </w:t>
      </w:r>
      <w:r w:rsidRPr="006D616E">
        <w:rPr>
          <w:bCs/>
        </w:rPr>
        <w:t>Radicais: operações – simplificação, propriedade – racionalização de denominadores; Equação de 2º grau: resolução das equações completas, incompletas, problemas do 2º grau; Equação de 1º grau: resolução – problemas de 1º grau; Equações fracionárias; Relação e Função: domínio, contradomínio e imagem; Função do 1º grau – função constante; Razão e Proporção; Grandezas Proporcionais; Regra de três simples e composta; Porcentagem; Juros Simples e Composto; Conjunto de números reais; Fatoração de expressão algébrica; Expressão algébrica – operações; Expressões fracionárias – operações</w:t>
      </w:r>
      <w:proofErr w:type="gramStart"/>
      <w:r w:rsidRPr="006D616E">
        <w:rPr>
          <w:bCs/>
        </w:rPr>
        <w:t xml:space="preserve">  </w:t>
      </w:r>
      <w:proofErr w:type="gramEnd"/>
      <w:r w:rsidRPr="006D616E">
        <w:rPr>
          <w:bCs/>
        </w:rPr>
        <w:t xml:space="preserve">- simplificação; PA e PG; Sistemas Lineares; Números complexos; Função exponencial: equação e inequação exponencial; Função logarítmica; Análise combinatória; Probabilidade; Função do 2º grau; Trigonometria da 1ª volta: seno, co-seno, tangente, relação fundamental; Geometria Analítica; Geometria Espacial; Geometria Plana; Operação com números inteiros e fracionários; MDC e MMC; Raiz quadrada; Sistema Monetário Nacional (Real); Sistema de medidas: comprimento, superfície, massa, capacidade, tempo e volume. </w:t>
      </w:r>
    </w:p>
    <w:p w:rsidR="00C22FB2" w:rsidRPr="006D616E" w:rsidRDefault="00C22FB2" w:rsidP="00C22FB2">
      <w:pPr>
        <w:jc w:val="both"/>
        <w:rPr>
          <w:szCs w:val="18"/>
        </w:rPr>
      </w:pPr>
      <w:r w:rsidRPr="006D616E">
        <w:rPr>
          <w:b/>
          <w:u w:val="single"/>
        </w:rPr>
        <w:t>Conhecimentos Gerais:</w:t>
      </w:r>
      <w:r w:rsidRPr="006D616E">
        <w:rPr>
          <w:bCs/>
        </w:rPr>
        <w:t xml:space="preserve"> </w:t>
      </w:r>
      <w:r w:rsidRPr="006D616E">
        <w:rPr>
          <w:szCs w:val="18"/>
        </w:rPr>
        <w:t xml:space="preserve">Cultura Geral (Nacional e Internacional); História e Geografia do Brasil; Atualidades Nacionais e Internacionais; Meio Ambiente; Cidadania; Direitos Sociais – Individuais e Coletivos; Ciências Físicas e Biológicas – Ciência Hoje. FONTES: Imprensa escrita, falada, televisiva e internet; Almanaque Editora Abril – última; Livros diversos sobre História, Geografia, Estudos </w:t>
      </w:r>
      <w:proofErr w:type="gramStart"/>
      <w:r w:rsidRPr="006D616E">
        <w:rPr>
          <w:szCs w:val="18"/>
        </w:rPr>
        <w:t>Sociais e Meio Ambiente</w:t>
      </w:r>
      <w:proofErr w:type="gramEnd"/>
      <w:r w:rsidRPr="006D616E">
        <w:rPr>
          <w:szCs w:val="18"/>
        </w:rPr>
        <w:t xml:space="preserve">.  </w:t>
      </w:r>
    </w:p>
    <w:p w:rsidR="001E41F8" w:rsidRPr="001E5E1B" w:rsidRDefault="001E41F8" w:rsidP="001E41F8">
      <w:pPr>
        <w:pBdr>
          <w:bottom w:val="single" w:sz="4" w:space="1" w:color="auto"/>
        </w:pBdr>
        <w:tabs>
          <w:tab w:val="left" w:pos="1483"/>
        </w:tabs>
        <w:ind w:left="476" w:hanging="476"/>
        <w:jc w:val="both"/>
        <w:rPr>
          <w:b/>
          <w:bCs/>
          <w:highlight w:val="yellow"/>
        </w:rPr>
      </w:pPr>
    </w:p>
    <w:p w:rsidR="001E41F8" w:rsidRPr="00C22FB2" w:rsidRDefault="001E41F8" w:rsidP="001E41F8">
      <w:pPr>
        <w:ind w:left="476" w:hanging="476"/>
        <w:jc w:val="both"/>
        <w:rPr>
          <w:b/>
          <w:bCs/>
        </w:rPr>
      </w:pPr>
      <w:r w:rsidRPr="00C22FB2">
        <w:rPr>
          <w:b/>
          <w:bCs/>
        </w:rPr>
        <w:t>NÍVEL DE ENSINO SUPERIOR COMPLETO ESPECÍFICO</w:t>
      </w:r>
    </w:p>
    <w:p w:rsidR="00C22FB2" w:rsidRPr="004F5976" w:rsidRDefault="00C22FB2" w:rsidP="00C22FB2">
      <w:pPr>
        <w:jc w:val="both"/>
        <w:rPr>
          <w:szCs w:val="18"/>
        </w:rPr>
      </w:pPr>
      <w:r>
        <w:rPr>
          <w:b/>
          <w:color w:val="000000"/>
          <w:u w:val="single"/>
        </w:rPr>
        <w:t>Língua Portuguesa</w:t>
      </w:r>
      <w:r>
        <w:rPr>
          <w:b/>
          <w:color w:val="000000"/>
        </w:rPr>
        <w:t xml:space="preserve">: </w:t>
      </w:r>
      <w:r w:rsidRPr="004F5976">
        <w:rPr>
          <w:szCs w:val="18"/>
        </w:rPr>
        <w:t>FONOLOGIA: Conceitos básicos – Classificação dos fonemas – Sílabas – Encontros Vocálicos – Encontros Consonantais – Dígrafos – Divisão silábica</w:t>
      </w:r>
      <w:r>
        <w:rPr>
          <w:szCs w:val="18"/>
        </w:rPr>
        <w:t xml:space="preserve">. </w:t>
      </w:r>
      <w:r w:rsidRPr="004F5976">
        <w:rPr>
          <w:szCs w:val="18"/>
        </w:rPr>
        <w:t>ORTOGRAFIA: Conceitos básicos – O Alfabeto – Orientações ortográficas</w:t>
      </w:r>
      <w:r>
        <w:rPr>
          <w:szCs w:val="18"/>
        </w:rPr>
        <w:t xml:space="preserve">. </w:t>
      </w:r>
      <w:r w:rsidRPr="004F5976">
        <w:rPr>
          <w:szCs w:val="18"/>
        </w:rPr>
        <w:t>ACENTUAÇÃO: Conceitos básicos – Acentuação tônica – Acentuação gráfica – Os acentos – Aspectos genéricos das regras de acentuação – As regras básicas – As regras especiais – Hiatos – Ditongos – Formas verbais seguidas de pronomes – Acentos diferenciais</w:t>
      </w:r>
      <w:r>
        <w:rPr>
          <w:szCs w:val="18"/>
        </w:rPr>
        <w:t xml:space="preserve">. </w:t>
      </w:r>
      <w:r w:rsidRPr="004F5976">
        <w:rPr>
          <w:szCs w:val="18"/>
        </w:rPr>
        <w:t>MORFOLOGIA: Estrutura e Formação das palavras – Conceitos básicos – Processos de formação das palavras – Derivação e Composição – Prefixos – Sufixos – Tipos de Composição – Estudo dos Verbos Regulares e Irregulares – Classe de Palavras</w:t>
      </w:r>
      <w:r>
        <w:rPr>
          <w:szCs w:val="18"/>
        </w:rPr>
        <w:t xml:space="preserve">. </w:t>
      </w:r>
      <w:r w:rsidRPr="004F5976">
        <w:rPr>
          <w:szCs w:val="18"/>
        </w:rPr>
        <w:t>SINTAXE: Termos Essenciais da Oração – Termos Integrantes da Oração – Termos Acessórios da Oração – Período – Sintaxe de Concordância – Sintaxe de Regência – Sintaxe de Colocação – Funções e Empregos das palavras “que” e “se” – Sinais de Pontuação</w:t>
      </w:r>
      <w:r>
        <w:rPr>
          <w:szCs w:val="18"/>
        </w:rPr>
        <w:t xml:space="preserve">. </w:t>
      </w:r>
      <w:r w:rsidRPr="004F5976">
        <w:rPr>
          <w:szCs w:val="18"/>
        </w:rPr>
        <w:t>PROBLEMAS GERAIS DA LÍNGUA CULTA: O uso do hífen – O uso da Crase – Interpretação e análise de Textos – Tipos de Comunicação: Descrição – Narração – Dissertação – Tipos de Discurso – Qualidades e defeitos de um texto – Coesão Textual</w:t>
      </w:r>
      <w:r>
        <w:rPr>
          <w:szCs w:val="18"/>
        </w:rPr>
        <w:t xml:space="preserve">. </w:t>
      </w:r>
      <w:r w:rsidRPr="004F5976">
        <w:rPr>
          <w:szCs w:val="18"/>
        </w:rPr>
        <w:t xml:space="preserve">ESTILÍSTICA: Figuras de </w:t>
      </w:r>
      <w:r>
        <w:rPr>
          <w:szCs w:val="18"/>
        </w:rPr>
        <w:t>linguagem – Vícios de Linguagem.</w:t>
      </w:r>
    </w:p>
    <w:p w:rsidR="00C22FB2" w:rsidRPr="006D3D3B" w:rsidRDefault="00C22FB2" w:rsidP="00C22FB2">
      <w:pPr>
        <w:pStyle w:val="Corpodetexto"/>
        <w:rPr>
          <w:sz w:val="18"/>
          <w:szCs w:val="18"/>
        </w:rPr>
      </w:pPr>
      <w:r w:rsidRPr="00955FAE">
        <w:rPr>
          <w:b/>
          <w:sz w:val="18"/>
          <w:szCs w:val="18"/>
          <w:u w:val="single"/>
        </w:rPr>
        <w:t>Conhecimentos Básicos de Informática</w:t>
      </w:r>
      <w:r>
        <w:rPr>
          <w:b/>
          <w:bCs/>
          <w:sz w:val="18"/>
          <w:szCs w:val="18"/>
          <w:u w:val="single"/>
        </w:rPr>
        <w:t>:</w:t>
      </w:r>
      <w:r w:rsidRPr="006D3D3B">
        <w:rPr>
          <w:bCs/>
          <w:sz w:val="18"/>
          <w:szCs w:val="18"/>
        </w:rPr>
        <w:t xml:space="preserve"> </w:t>
      </w:r>
      <w:smartTag w:uri="schemas-houaiss/mini" w:element="verbetes">
        <w:r w:rsidRPr="006D3D3B">
          <w:rPr>
            <w:sz w:val="18"/>
            <w:szCs w:val="18"/>
          </w:rPr>
          <w:t>Noções</w:t>
        </w:r>
      </w:smartTag>
      <w:r w:rsidRPr="006D3D3B">
        <w:rPr>
          <w:sz w:val="18"/>
          <w:szCs w:val="18"/>
        </w:rPr>
        <w:t xml:space="preserve"> </w:t>
      </w:r>
      <w:smartTag w:uri="schemas-houaiss/mini" w:element="verbetes">
        <w:r w:rsidRPr="006D3D3B">
          <w:rPr>
            <w:sz w:val="18"/>
            <w:szCs w:val="18"/>
          </w:rPr>
          <w:t>sobre</w:t>
        </w:r>
      </w:smartTag>
      <w:r w:rsidRPr="006D3D3B">
        <w:rPr>
          <w:sz w:val="18"/>
          <w:szCs w:val="18"/>
        </w:rPr>
        <w:t xml:space="preserve"> </w:t>
      </w:r>
      <w:smartTag w:uri="schemas-houaiss/mini" w:element="verbetes">
        <w:r w:rsidRPr="006D3D3B">
          <w:rPr>
            <w:sz w:val="18"/>
            <w:szCs w:val="18"/>
          </w:rPr>
          <w:t>Sistemas</w:t>
        </w:r>
      </w:smartTag>
      <w:r w:rsidRPr="006D3D3B">
        <w:rPr>
          <w:sz w:val="18"/>
          <w:szCs w:val="18"/>
        </w:rPr>
        <w:t xml:space="preserve"> </w:t>
      </w:r>
      <w:smartTag w:uri="schemas-houaiss/mini" w:element="verbetes">
        <w:r w:rsidRPr="006D3D3B">
          <w:rPr>
            <w:sz w:val="18"/>
            <w:szCs w:val="18"/>
          </w:rPr>
          <w:t>Operacionais</w:t>
        </w:r>
      </w:smartTag>
      <w:r w:rsidRPr="006D3D3B">
        <w:rPr>
          <w:sz w:val="18"/>
          <w:szCs w:val="18"/>
        </w:rPr>
        <w:t xml:space="preserve"> (Windows e Linux); </w:t>
      </w:r>
      <w:smartTag w:uri="schemas-houaiss/mini" w:element="verbetes">
        <w:r w:rsidRPr="006D3D3B">
          <w:rPr>
            <w:sz w:val="18"/>
            <w:szCs w:val="18"/>
          </w:rPr>
          <w:t>Conhecimentos</w:t>
        </w:r>
      </w:smartTag>
      <w:r w:rsidRPr="006D3D3B">
        <w:rPr>
          <w:sz w:val="18"/>
          <w:szCs w:val="18"/>
        </w:rPr>
        <w:t xml:space="preserve"> de </w:t>
      </w:r>
      <w:smartTag w:uri="schemas-houaiss/mini" w:element="verbetes">
        <w:r w:rsidRPr="006D3D3B">
          <w:rPr>
            <w:sz w:val="18"/>
            <w:szCs w:val="18"/>
          </w:rPr>
          <w:t>Teclado</w:t>
        </w:r>
      </w:smartTag>
      <w:r w:rsidRPr="006D3D3B">
        <w:rPr>
          <w:sz w:val="18"/>
          <w:szCs w:val="18"/>
        </w:rPr>
        <w:t xml:space="preserve">; </w:t>
      </w:r>
      <w:smartTag w:uri="schemas-houaiss/mini" w:element="verbetes">
        <w:r w:rsidRPr="006D3D3B">
          <w:rPr>
            <w:sz w:val="18"/>
            <w:szCs w:val="18"/>
          </w:rPr>
          <w:t>Conhecimentos</w:t>
        </w:r>
      </w:smartTag>
      <w:r w:rsidRPr="006D3D3B">
        <w:rPr>
          <w:sz w:val="18"/>
          <w:szCs w:val="18"/>
        </w:rPr>
        <w:t xml:space="preserve"> </w:t>
      </w:r>
      <w:smartTag w:uri="schemas-houaiss/mini" w:element="verbetes">
        <w:r w:rsidRPr="006D3D3B">
          <w:rPr>
            <w:sz w:val="18"/>
            <w:szCs w:val="18"/>
          </w:rPr>
          <w:t>sobre</w:t>
        </w:r>
      </w:smartTag>
      <w:r w:rsidRPr="006D3D3B">
        <w:rPr>
          <w:sz w:val="18"/>
          <w:szCs w:val="18"/>
        </w:rPr>
        <w:t xml:space="preserve">: Word, Excel e Power Point; </w:t>
      </w:r>
      <w:smartTag w:uri="schemas-houaiss/mini" w:element="verbetes">
        <w:r w:rsidRPr="006D3D3B">
          <w:rPr>
            <w:sz w:val="18"/>
            <w:szCs w:val="18"/>
          </w:rPr>
          <w:t>Internet</w:t>
        </w:r>
      </w:smartTag>
      <w:r w:rsidRPr="006D3D3B">
        <w:rPr>
          <w:sz w:val="18"/>
          <w:szCs w:val="18"/>
        </w:rPr>
        <w:t xml:space="preserve">; </w:t>
      </w:r>
      <w:smartTag w:uri="schemas-houaiss/mini" w:element="verbetes">
        <w:r w:rsidRPr="006D3D3B">
          <w:rPr>
            <w:sz w:val="18"/>
            <w:szCs w:val="18"/>
          </w:rPr>
          <w:t>Uso</w:t>
        </w:r>
      </w:smartTag>
      <w:r w:rsidRPr="006D3D3B">
        <w:rPr>
          <w:sz w:val="18"/>
          <w:szCs w:val="18"/>
        </w:rPr>
        <w:t xml:space="preserve"> do </w:t>
      </w:r>
      <w:smartTag w:uri="schemas-houaiss/mini" w:element="verbetes">
        <w:r w:rsidRPr="006D3D3B">
          <w:rPr>
            <w:sz w:val="18"/>
            <w:szCs w:val="18"/>
          </w:rPr>
          <w:t>correio</w:t>
        </w:r>
      </w:smartTag>
      <w:r w:rsidRPr="006D3D3B">
        <w:rPr>
          <w:sz w:val="18"/>
          <w:szCs w:val="18"/>
        </w:rPr>
        <w:t xml:space="preserve"> </w:t>
      </w:r>
      <w:smartTag w:uri="schemas-houaiss/mini" w:element="verbetes">
        <w:r w:rsidRPr="006D3D3B">
          <w:rPr>
            <w:sz w:val="18"/>
            <w:szCs w:val="18"/>
          </w:rPr>
          <w:t>eletrônico</w:t>
        </w:r>
      </w:smartTag>
      <w:r w:rsidRPr="006D3D3B">
        <w:rPr>
          <w:sz w:val="18"/>
          <w:szCs w:val="18"/>
        </w:rPr>
        <w:t xml:space="preserve"> (Outlook).</w:t>
      </w:r>
    </w:p>
    <w:p w:rsidR="00C22FB2" w:rsidRPr="00C22FB2" w:rsidRDefault="00C22FB2" w:rsidP="00C22FB2">
      <w:pPr>
        <w:jc w:val="both"/>
        <w:rPr>
          <w:b/>
          <w:bCs/>
        </w:rPr>
      </w:pPr>
      <w:r w:rsidRPr="00C22FB2">
        <w:rPr>
          <w:b/>
          <w:bCs/>
          <w:u w:val="single"/>
        </w:rPr>
        <w:t>Conhecimentos Educacionais:</w:t>
      </w:r>
    </w:p>
    <w:p w:rsidR="00C22FB2" w:rsidRPr="00C22FB2" w:rsidRDefault="00C22FB2" w:rsidP="00C22FB2">
      <w:pPr>
        <w:ind w:left="238" w:hanging="238"/>
        <w:jc w:val="both"/>
        <w:rPr>
          <w:szCs w:val="18"/>
        </w:rPr>
      </w:pPr>
      <w:r w:rsidRPr="00C22FB2">
        <w:rPr>
          <w:szCs w:val="18"/>
        </w:rPr>
        <w:t xml:space="preserve">BRASIL. Lei Federal nº 9.394/96. Estabelece as diretrizes e bases da educação nacional. </w:t>
      </w:r>
      <w:r w:rsidRPr="00C22FB2">
        <w:rPr>
          <w:b/>
          <w:szCs w:val="18"/>
        </w:rPr>
        <w:t xml:space="preserve">Diário Oficial da União, </w:t>
      </w:r>
      <w:r w:rsidRPr="00C22FB2">
        <w:rPr>
          <w:szCs w:val="18"/>
        </w:rPr>
        <w:t>Brasília, seção I, 23 dez. 1996.</w:t>
      </w:r>
    </w:p>
    <w:p w:rsidR="00C22FB2" w:rsidRPr="00C22FB2" w:rsidRDefault="00C22FB2" w:rsidP="00C22FB2">
      <w:pPr>
        <w:ind w:left="266" w:hanging="266"/>
        <w:jc w:val="both"/>
      </w:pPr>
      <w:r w:rsidRPr="00C22FB2">
        <w:rPr>
          <w:szCs w:val="18"/>
        </w:rPr>
        <w:t>______. Lei Federal nº 8.069/90 (</w:t>
      </w:r>
      <w:proofErr w:type="spellStart"/>
      <w:r w:rsidRPr="00C22FB2">
        <w:rPr>
          <w:szCs w:val="18"/>
        </w:rPr>
        <w:t>arts</w:t>
      </w:r>
      <w:proofErr w:type="spellEnd"/>
      <w:r w:rsidRPr="00C22FB2">
        <w:rPr>
          <w:szCs w:val="18"/>
        </w:rPr>
        <w:t xml:space="preserve"> 1º </w:t>
      </w:r>
      <w:proofErr w:type="gramStart"/>
      <w:r w:rsidRPr="00C22FB2">
        <w:rPr>
          <w:szCs w:val="18"/>
        </w:rPr>
        <w:t>ao 140</w:t>
      </w:r>
      <w:proofErr w:type="gramEnd"/>
      <w:r w:rsidRPr="00C22FB2">
        <w:rPr>
          <w:szCs w:val="18"/>
        </w:rPr>
        <w:t xml:space="preserve">). Dispõe sobre o Estatuto da Criança e do Adolescente, e dá outras providências. </w:t>
      </w:r>
      <w:r w:rsidRPr="00C22FB2">
        <w:rPr>
          <w:b/>
          <w:szCs w:val="18"/>
        </w:rPr>
        <w:t xml:space="preserve">Diário Oficial da União, </w:t>
      </w:r>
      <w:r w:rsidRPr="00C22FB2">
        <w:rPr>
          <w:szCs w:val="18"/>
        </w:rPr>
        <w:t>Brasília, seção I, 16 jul. 1990.</w:t>
      </w:r>
    </w:p>
    <w:p w:rsidR="00C22FB2" w:rsidRPr="00C22FB2" w:rsidRDefault="00C22FB2" w:rsidP="00C22FB2">
      <w:pPr>
        <w:ind w:left="252" w:hanging="252"/>
        <w:jc w:val="both"/>
        <w:rPr>
          <w:szCs w:val="18"/>
        </w:rPr>
      </w:pPr>
      <w:r w:rsidRPr="00C22FB2">
        <w:rPr>
          <w:szCs w:val="18"/>
        </w:rPr>
        <w:t xml:space="preserve">______. Constituição da República Federativa do Brasil (art. 205 a 217). </w:t>
      </w:r>
      <w:r w:rsidRPr="00C22FB2">
        <w:rPr>
          <w:b/>
          <w:szCs w:val="18"/>
        </w:rPr>
        <w:t xml:space="preserve">Diário Oficial da União, </w:t>
      </w:r>
      <w:r w:rsidRPr="00C22FB2">
        <w:rPr>
          <w:szCs w:val="18"/>
        </w:rPr>
        <w:t>Brasília, seção I, 05 out. 1988.</w:t>
      </w:r>
    </w:p>
    <w:p w:rsidR="00C22FB2" w:rsidRPr="00C22FB2" w:rsidRDefault="00C22FB2" w:rsidP="00C22FB2">
      <w:pPr>
        <w:ind w:left="266" w:hanging="266"/>
        <w:jc w:val="both"/>
      </w:pPr>
      <w:r w:rsidRPr="00C22FB2">
        <w:t xml:space="preserve">DELORS, Jacques </w:t>
      </w:r>
      <w:proofErr w:type="gramStart"/>
      <w:r w:rsidRPr="00C22FB2">
        <w:t>et</w:t>
      </w:r>
      <w:proofErr w:type="gramEnd"/>
      <w:r w:rsidRPr="00C22FB2">
        <w:t xml:space="preserve"> al. </w:t>
      </w:r>
      <w:r w:rsidRPr="00C22FB2">
        <w:rPr>
          <w:b/>
        </w:rPr>
        <w:t xml:space="preserve">Educação: um tesouro a descobrir – relatório para a UNESCO da Comissão Internacional sobre Educação para o século XXI. </w:t>
      </w:r>
      <w:r w:rsidRPr="00C22FB2">
        <w:t>São Paulo: Cortez, 1998.</w:t>
      </w:r>
    </w:p>
    <w:p w:rsidR="00C22FB2" w:rsidRPr="00C22FB2" w:rsidRDefault="00C22FB2" w:rsidP="00C22FB2">
      <w:pPr>
        <w:jc w:val="both"/>
      </w:pPr>
      <w:r w:rsidRPr="00C22FB2">
        <w:t xml:space="preserve">MACEDO, Lino. </w:t>
      </w:r>
      <w:r w:rsidRPr="00C22FB2">
        <w:rPr>
          <w:b/>
        </w:rPr>
        <w:t>Ensaios pedagógicos: como construir uma escola para todos</w:t>
      </w:r>
      <w:proofErr w:type="gramStart"/>
      <w:r w:rsidRPr="00C22FB2">
        <w:rPr>
          <w:b/>
        </w:rPr>
        <w:t>?.</w:t>
      </w:r>
      <w:proofErr w:type="gramEnd"/>
      <w:r w:rsidRPr="00C22FB2">
        <w:t xml:space="preserve"> Porto Alegre: Artmed, 2005.</w:t>
      </w:r>
    </w:p>
    <w:p w:rsidR="00C22FB2" w:rsidRPr="00C22FB2" w:rsidRDefault="00C22FB2" w:rsidP="00C22FB2">
      <w:pPr>
        <w:jc w:val="both"/>
      </w:pPr>
      <w:r w:rsidRPr="00C22FB2">
        <w:t xml:space="preserve">RAMOS, </w:t>
      </w:r>
      <w:proofErr w:type="spellStart"/>
      <w:r w:rsidRPr="00C22FB2">
        <w:t>Marise</w:t>
      </w:r>
      <w:proofErr w:type="spellEnd"/>
      <w:r w:rsidRPr="00C22FB2">
        <w:t xml:space="preserve"> Nogueira. </w:t>
      </w:r>
      <w:r w:rsidRPr="00C22FB2">
        <w:rPr>
          <w:b/>
        </w:rPr>
        <w:t>A pedagogia das competências: autonomia ou adaptação</w:t>
      </w:r>
      <w:proofErr w:type="gramStart"/>
      <w:r w:rsidRPr="00C22FB2">
        <w:rPr>
          <w:b/>
        </w:rPr>
        <w:t>?.</w:t>
      </w:r>
      <w:proofErr w:type="gramEnd"/>
      <w:r w:rsidRPr="00C22FB2">
        <w:rPr>
          <w:b/>
        </w:rPr>
        <w:t xml:space="preserve"> </w:t>
      </w:r>
      <w:r w:rsidRPr="00C22FB2">
        <w:t>São Paulo: Cortez, 2001.</w:t>
      </w:r>
    </w:p>
    <w:p w:rsidR="00C22FB2" w:rsidRPr="00C22FB2" w:rsidRDefault="00C22FB2" w:rsidP="00C22FB2">
      <w:pPr>
        <w:ind w:left="266" w:hanging="266"/>
        <w:jc w:val="both"/>
      </w:pPr>
      <w:r w:rsidRPr="00C22FB2">
        <w:t xml:space="preserve">RIOS, Terezinha </w:t>
      </w:r>
      <w:proofErr w:type="spellStart"/>
      <w:r w:rsidRPr="00C22FB2">
        <w:t>Azerêdo</w:t>
      </w:r>
      <w:proofErr w:type="spellEnd"/>
      <w:r w:rsidRPr="00C22FB2">
        <w:t xml:space="preserve">. </w:t>
      </w:r>
      <w:r w:rsidRPr="00C22FB2">
        <w:rPr>
          <w:b/>
        </w:rPr>
        <w:t xml:space="preserve">Compreender e ensinar por uma docência de melhor qualidade. </w:t>
      </w:r>
      <w:proofErr w:type="gramStart"/>
      <w:r w:rsidRPr="00C22FB2">
        <w:t>5</w:t>
      </w:r>
      <w:proofErr w:type="gramEnd"/>
      <w:r w:rsidRPr="00C22FB2">
        <w:t xml:space="preserve"> ed. São Paulo: Cortez Editora, 2001.</w:t>
      </w:r>
    </w:p>
    <w:p w:rsidR="00C22FB2" w:rsidRPr="00C22FB2" w:rsidRDefault="00C22FB2" w:rsidP="00C22FB2">
      <w:pPr>
        <w:jc w:val="both"/>
        <w:rPr>
          <w:bCs/>
        </w:rPr>
      </w:pPr>
      <w:r w:rsidRPr="00C22FB2">
        <w:rPr>
          <w:b/>
          <w:szCs w:val="18"/>
          <w:u w:val="single"/>
        </w:rPr>
        <w:t>Conhecimentos Gerais Saúde Pública</w:t>
      </w:r>
      <w:r w:rsidRPr="00C22FB2">
        <w:rPr>
          <w:b/>
        </w:rPr>
        <w:t>:</w:t>
      </w:r>
      <w:r w:rsidRPr="00C22FB2">
        <w:rPr>
          <w:bCs/>
        </w:rPr>
        <w:t xml:space="preserve"> 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Doenças de notificação compulsória; Código de Ética Médica; Atualidades sobre Saúde Pública e Medicina Geral; Saúde Pública; Medicina Social e Preventiva; Código de Processo Ético. </w:t>
      </w:r>
    </w:p>
    <w:p w:rsidR="00A640B6" w:rsidRPr="00C22FB2" w:rsidRDefault="00C22FB2" w:rsidP="00A640B6">
      <w:pPr>
        <w:jc w:val="both"/>
        <w:rPr>
          <w:b/>
          <w:iCs/>
        </w:rPr>
      </w:pPr>
      <w:r w:rsidRPr="00C22FB2">
        <w:rPr>
          <w:b/>
          <w:u w:val="single"/>
        </w:rPr>
        <w:t>Conhecimentos Gerais em Veterinária</w:t>
      </w:r>
      <w:r w:rsidRPr="00C22FB2">
        <w:rPr>
          <w:b/>
        </w:rPr>
        <w:t>:</w:t>
      </w:r>
      <w:r w:rsidRPr="00C22FB2">
        <w:rPr>
          <w:bCs/>
        </w:rPr>
        <w:t xml:space="preserve"> Epidemiologia; Medicina Social e Preventiva; Código de Ética; Código de Processo Ético; </w:t>
      </w:r>
      <w:r w:rsidRPr="00C22FB2">
        <w:t>Saúde Pública; Atualidades sobre Saúde Pública; Atualidades sobre Medicina Veterinária.</w:t>
      </w:r>
    </w:p>
    <w:p w:rsidR="00A640B6" w:rsidRPr="0091561B" w:rsidRDefault="00A640B6" w:rsidP="00A640B6">
      <w:pPr>
        <w:pBdr>
          <w:bottom w:val="single" w:sz="4" w:space="1" w:color="auto"/>
        </w:pBdr>
        <w:jc w:val="both"/>
        <w:rPr>
          <w:b/>
          <w:iCs/>
          <w:highlight w:val="yellow"/>
        </w:rPr>
      </w:pPr>
    </w:p>
    <w:p w:rsidR="00A640B6" w:rsidRPr="00C22FB2" w:rsidRDefault="00A640B6" w:rsidP="00A640B6">
      <w:pPr>
        <w:jc w:val="both"/>
        <w:rPr>
          <w:b/>
          <w:iCs/>
        </w:rPr>
      </w:pPr>
      <w:r w:rsidRPr="00C22FB2">
        <w:rPr>
          <w:b/>
          <w:iCs/>
        </w:rPr>
        <w:t>CONHECIMENTOS ESPECÍFICOS (em ordem alfabética)</w:t>
      </w:r>
    </w:p>
    <w:p w:rsidR="002D3DBE" w:rsidRPr="00C22FB2" w:rsidRDefault="002D3DBE" w:rsidP="001E41F8">
      <w:pPr>
        <w:jc w:val="both"/>
        <w:rPr>
          <w:b/>
          <w:color w:val="0000CC"/>
        </w:rPr>
      </w:pPr>
    </w:p>
    <w:p w:rsidR="001E41F8" w:rsidRPr="00C22FB2" w:rsidRDefault="001E41F8" w:rsidP="001E41F8">
      <w:pPr>
        <w:jc w:val="both"/>
        <w:rPr>
          <w:b/>
          <w:color w:val="0000CC"/>
        </w:rPr>
      </w:pPr>
      <w:r w:rsidRPr="00C22FB2">
        <w:rPr>
          <w:b/>
          <w:color w:val="0000CC"/>
        </w:rPr>
        <w:t>AGENTE COMUNITÁRIO DE SAÚDE</w:t>
      </w:r>
      <w:r w:rsidR="00A30A53" w:rsidRPr="00C22FB2">
        <w:rPr>
          <w:b/>
          <w:color w:val="0000CC"/>
        </w:rPr>
        <w:t xml:space="preserve"> </w:t>
      </w:r>
    </w:p>
    <w:p w:rsidR="00A30A53" w:rsidRDefault="00A30A53" w:rsidP="00A30A53">
      <w:pPr>
        <w:autoSpaceDE w:val="0"/>
        <w:autoSpaceDN w:val="0"/>
        <w:adjustRightInd w:val="0"/>
        <w:ind w:left="210" w:hanging="210"/>
        <w:jc w:val="both"/>
        <w:rPr>
          <w:szCs w:val="18"/>
        </w:rPr>
      </w:pPr>
      <w:r w:rsidRPr="00C22FB2">
        <w:rPr>
          <w:szCs w:val="18"/>
        </w:rPr>
        <w:t xml:space="preserve">BRASIL. Ministério da Saúde. Secretaria de Atenção à Saúde. Departamento de Atenção Básica. </w:t>
      </w:r>
      <w:r w:rsidRPr="00C22FB2">
        <w:rPr>
          <w:b/>
          <w:szCs w:val="18"/>
        </w:rPr>
        <w:t>O trabalho do agente</w:t>
      </w:r>
      <w:r w:rsidRPr="00F61CD6">
        <w:rPr>
          <w:b/>
          <w:szCs w:val="18"/>
        </w:rPr>
        <w:t xml:space="preserve"> comunitário de saúde</w:t>
      </w:r>
      <w:r w:rsidRPr="00F61CD6">
        <w:rPr>
          <w:szCs w:val="18"/>
        </w:rPr>
        <w:t>. Brasília: Ministério da Saúde, 2009.</w:t>
      </w:r>
    </w:p>
    <w:p w:rsidR="00A30A53" w:rsidRDefault="00A30A53" w:rsidP="00A30A53">
      <w:pPr>
        <w:autoSpaceDE w:val="0"/>
        <w:autoSpaceDN w:val="0"/>
        <w:adjustRightInd w:val="0"/>
        <w:ind w:left="210" w:hanging="210"/>
        <w:jc w:val="both"/>
        <w:rPr>
          <w:szCs w:val="18"/>
        </w:rPr>
      </w:pPr>
      <w:r w:rsidRPr="00F61CD6">
        <w:rPr>
          <w:szCs w:val="18"/>
        </w:rPr>
        <w:t xml:space="preserve">BRASIL. Ministério da Saúde. Secretaria de Atenção à Saúde. Departamento de Atenção Básica. </w:t>
      </w:r>
      <w:r w:rsidRPr="00F61CD6">
        <w:rPr>
          <w:b/>
          <w:szCs w:val="18"/>
        </w:rPr>
        <w:t>Guia prático do agente comunitário de saúde</w:t>
      </w:r>
      <w:r w:rsidRPr="00F61CD6">
        <w:rPr>
          <w:szCs w:val="18"/>
        </w:rPr>
        <w:t>. Brasília: Ministério da Saúde, 2009.</w:t>
      </w:r>
    </w:p>
    <w:p w:rsidR="00A30A53" w:rsidRDefault="00A30A53" w:rsidP="00A30A53">
      <w:pPr>
        <w:autoSpaceDE w:val="0"/>
        <w:autoSpaceDN w:val="0"/>
        <w:adjustRightInd w:val="0"/>
        <w:ind w:left="210" w:hanging="210"/>
        <w:jc w:val="both"/>
        <w:rPr>
          <w:szCs w:val="18"/>
        </w:rPr>
      </w:pPr>
      <w:r w:rsidRPr="00F61CD6">
        <w:rPr>
          <w:szCs w:val="18"/>
        </w:rPr>
        <w:t xml:space="preserve">BRASIL. Ministério da Saúde. Secretaria de Atenção à Saúde. Departamento de Atenção Básica. </w:t>
      </w:r>
      <w:r w:rsidRPr="00F61CD6">
        <w:rPr>
          <w:b/>
          <w:szCs w:val="18"/>
        </w:rPr>
        <w:t>Cadernos de Atenção Básica – nº 12: Obesidade</w:t>
      </w:r>
      <w:r w:rsidRPr="00F61CD6">
        <w:rPr>
          <w:szCs w:val="18"/>
        </w:rPr>
        <w:t>. Brasília: Ministério da Saúde, 2006.</w:t>
      </w:r>
    </w:p>
    <w:p w:rsidR="00A30A53" w:rsidRPr="008B1037" w:rsidRDefault="00A30A53" w:rsidP="00A30A53">
      <w:pPr>
        <w:autoSpaceDE w:val="0"/>
        <w:autoSpaceDN w:val="0"/>
        <w:adjustRightInd w:val="0"/>
        <w:ind w:left="210" w:hanging="210"/>
        <w:jc w:val="both"/>
        <w:rPr>
          <w:spacing w:val="-2"/>
          <w:szCs w:val="18"/>
        </w:rPr>
      </w:pPr>
      <w:r w:rsidRPr="008B1037">
        <w:rPr>
          <w:spacing w:val="-2"/>
          <w:szCs w:val="18"/>
        </w:rPr>
        <w:t xml:space="preserve">BRASIL. Ministério da Saúde. Secretaria de Atenção à Saúde. Departamento de Atenção Básica. </w:t>
      </w:r>
      <w:r w:rsidRPr="008B1037">
        <w:rPr>
          <w:b/>
          <w:spacing w:val="-2"/>
          <w:szCs w:val="18"/>
        </w:rPr>
        <w:t>Cadernos de Atenção Básica – nº 13: Controle dos cânceres do colo do útero e da mama</w:t>
      </w:r>
      <w:r w:rsidRPr="008B1037">
        <w:rPr>
          <w:spacing w:val="-2"/>
          <w:szCs w:val="18"/>
        </w:rPr>
        <w:t>. Brasília: Ministério da Saúde, 2006.</w:t>
      </w:r>
    </w:p>
    <w:p w:rsidR="00A30A53" w:rsidRPr="008B1037" w:rsidRDefault="00A30A53" w:rsidP="00A30A53">
      <w:pPr>
        <w:autoSpaceDE w:val="0"/>
        <w:autoSpaceDN w:val="0"/>
        <w:adjustRightInd w:val="0"/>
        <w:ind w:left="210" w:hanging="210"/>
        <w:jc w:val="both"/>
        <w:rPr>
          <w:spacing w:val="-2"/>
          <w:szCs w:val="18"/>
        </w:rPr>
      </w:pPr>
      <w:r w:rsidRPr="008B1037">
        <w:rPr>
          <w:spacing w:val="-2"/>
          <w:szCs w:val="18"/>
        </w:rPr>
        <w:t xml:space="preserve">BRASIL. Ministério da Saúde. Secretaria de Atenção à Saúde. Departamento de Atenção Básica. </w:t>
      </w:r>
      <w:r w:rsidRPr="008B1037">
        <w:rPr>
          <w:b/>
          <w:spacing w:val="-2"/>
          <w:szCs w:val="18"/>
        </w:rPr>
        <w:t>Cadernos de Atenção Básica – nº 15: Hipertensão arterial sistêmica para o Sistema Único de Saúde</w:t>
      </w:r>
      <w:r w:rsidRPr="008B1037">
        <w:rPr>
          <w:spacing w:val="-2"/>
          <w:szCs w:val="18"/>
        </w:rPr>
        <w:t>. Brasília: Ministério da Saúde, 2006.</w:t>
      </w:r>
    </w:p>
    <w:p w:rsidR="00A30A53" w:rsidRDefault="00A30A53" w:rsidP="00A30A53">
      <w:pPr>
        <w:autoSpaceDE w:val="0"/>
        <w:autoSpaceDN w:val="0"/>
        <w:adjustRightInd w:val="0"/>
        <w:ind w:left="224" w:hanging="224"/>
        <w:jc w:val="both"/>
        <w:rPr>
          <w:szCs w:val="18"/>
        </w:rPr>
      </w:pPr>
      <w:r w:rsidRPr="00F61CD6">
        <w:rPr>
          <w:szCs w:val="18"/>
        </w:rPr>
        <w:t xml:space="preserve">BRASIL. Ministério da Saúde. Secretaria de Atenção à Saúde. Departamento de Atenção Básica. </w:t>
      </w:r>
      <w:r w:rsidRPr="00F61CD6">
        <w:rPr>
          <w:b/>
          <w:szCs w:val="18"/>
        </w:rPr>
        <w:t>Cadernos de Atenção Básica – nº 16: Diabetes Mellitus</w:t>
      </w:r>
      <w:r w:rsidRPr="00F61CD6">
        <w:rPr>
          <w:szCs w:val="18"/>
        </w:rPr>
        <w:t>. Brasília: Ministério da Saúde, 2006.</w:t>
      </w:r>
    </w:p>
    <w:p w:rsidR="00A30A53" w:rsidRDefault="00A30A53" w:rsidP="00A30A53">
      <w:pPr>
        <w:autoSpaceDE w:val="0"/>
        <w:autoSpaceDN w:val="0"/>
        <w:adjustRightInd w:val="0"/>
        <w:ind w:left="224" w:hanging="224"/>
        <w:jc w:val="both"/>
        <w:rPr>
          <w:szCs w:val="18"/>
        </w:rPr>
      </w:pPr>
      <w:r w:rsidRPr="00F61CD6">
        <w:rPr>
          <w:szCs w:val="18"/>
        </w:rPr>
        <w:t xml:space="preserve">BRASIL. Ministério da Saúde. Secretaria de Atenção à Saúde. Departamento de Atenção Básica. </w:t>
      </w:r>
      <w:r w:rsidRPr="00F61CD6">
        <w:rPr>
          <w:b/>
          <w:szCs w:val="18"/>
        </w:rPr>
        <w:t>Cadernos de Atenção Básica – nº 17: Saúde Bucal</w:t>
      </w:r>
      <w:r w:rsidRPr="00F61CD6">
        <w:rPr>
          <w:szCs w:val="18"/>
        </w:rPr>
        <w:t>. Brasília: Ministério da Saúde, 2006.</w:t>
      </w:r>
    </w:p>
    <w:p w:rsidR="00A30A53" w:rsidRDefault="00A30A53" w:rsidP="00A30A53">
      <w:pPr>
        <w:autoSpaceDE w:val="0"/>
        <w:autoSpaceDN w:val="0"/>
        <w:adjustRightInd w:val="0"/>
        <w:ind w:left="210" w:hanging="210"/>
        <w:jc w:val="both"/>
        <w:rPr>
          <w:szCs w:val="18"/>
        </w:rPr>
      </w:pPr>
      <w:r w:rsidRPr="00F61CD6">
        <w:rPr>
          <w:szCs w:val="18"/>
        </w:rPr>
        <w:t xml:space="preserve">BRASIL. Ministério da Saúde. Secretaria de Atenção à Saúde. Departamento de Atenção Básica. </w:t>
      </w:r>
      <w:r w:rsidRPr="00F61CD6">
        <w:rPr>
          <w:b/>
          <w:szCs w:val="18"/>
        </w:rPr>
        <w:t>Cadernos de Atenção Básica – nº 18: HIV/</w:t>
      </w:r>
      <w:proofErr w:type="gramStart"/>
      <w:r w:rsidRPr="00F61CD6">
        <w:rPr>
          <w:b/>
          <w:szCs w:val="18"/>
        </w:rPr>
        <w:t>Aids</w:t>
      </w:r>
      <w:proofErr w:type="gramEnd"/>
      <w:r w:rsidRPr="00F61CD6">
        <w:rPr>
          <w:b/>
          <w:szCs w:val="18"/>
        </w:rPr>
        <w:t>, hepatites e outras DST</w:t>
      </w:r>
      <w:r w:rsidRPr="00F61CD6">
        <w:rPr>
          <w:szCs w:val="18"/>
        </w:rPr>
        <w:t>. Brasília: Ministério da Saúde, 2006.</w:t>
      </w:r>
    </w:p>
    <w:p w:rsidR="00A30A53" w:rsidRDefault="00A30A53" w:rsidP="00A30A53">
      <w:pPr>
        <w:autoSpaceDE w:val="0"/>
        <w:autoSpaceDN w:val="0"/>
        <w:adjustRightInd w:val="0"/>
        <w:ind w:left="224" w:hanging="224"/>
        <w:jc w:val="both"/>
        <w:rPr>
          <w:szCs w:val="18"/>
        </w:rPr>
      </w:pPr>
      <w:r w:rsidRPr="00F61CD6">
        <w:rPr>
          <w:szCs w:val="18"/>
        </w:rPr>
        <w:t xml:space="preserve">BRASIL. Ministério da Saúde. Secretaria de Atenção à Saúde. Departamento de Atenção Básica. </w:t>
      </w:r>
      <w:r w:rsidRPr="00F61CD6">
        <w:rPr>
          <w:b/>
          <w:szCs w:val="18"/>
        </w:rPr>
        <w:t>Cadernos de Atenção Básica – nº 19: Envelhecimento e saúde da pessoa idosa</w:t>
      </w:r>
      <w:r w:rsidRPr="00F61CD6">
        <w:rPr>
          <w:szCs w:val="18"/>
        </w:rPr>
        <w:t>. Brasília: Ministério da Saúde, 2006.</w:t>
      </w:r>
    </w:p>
    <w:p w:rsidR="00A30A53" w:rsidRDefault="00A30A53" w:rsidP="00A30A53">
      <w:pPr>
        <w:autoSpaceDE w:val="0"/>
        <w:autoSpaceDN w:val="0"/>
        <w:adjustRightInd w:val="0"/>
        <w:ind w:left="210" w:hanging="210"/>
        <w:jc w:val="both"/>
        <w:rPr>
          <w:rFonts w:ascii="Humanist521BT-Light" w:hAnsi="Humanist521BT-Light" w:cs="Humanist521BT-Light"/>
        </w:rPr>
      </w:pPr>
      <w:r w:rsidRPr="00F61CD6">
        <w:rPr>
          <w:szCs w:val="18"/>
        </w:rPr>
        <w:t xml:space="preserve">BRASIL. </w:t>
      </w:r>
      <w:r w:rsidRPr="00F61CD6">
        <w:rPr>
          <w:rFonts w:ascii="Humanist521BT-Light" w:hAnsi="Humanist521BT-Light" w:cs="Humanist521BT-Light"/>
        </w:rPr>
        <w:t xml:space="preserve">Ministério da Saúde. </w:t>
      </w:r>
      <w:proofErr w:type="gramStart"/>
      <w:r w:rsidRPr="00F61CD6">
        <w:rPr>
          <w:rFonts w:ascii="Humanist521BT-Light" w:hAnsi="Humanist521BT-Light" w:cs="Humanist521BT-Light"/>
        </w:rPr>
        <w:t>Unicef</w:t>
      </w:r>
      <w:proofErr w:type="gramEnd"/>
      <w:r w:rsidRPr="00F61CD6">
        <w:rPr>
          <w:rFonts w:ascii="Humanist521BT-Light" w:hAnsi="Humanist521BT-Light" w:cs="Humanist521BT-Light"/>
        </w:rPr>
        <w:t xml:space="preserve">. </w:t>
      </w:r>
      <w:r w:rsidRPr="00F61CD6">
        <w:rPr>
          <w:rFonts w:ascii="Humanist521BT-Light" w:hAnsi="Humanist521BT-Light" w:cs="Humanist521BT-Light"/>
          <w:b/>
        </w:rPr>
        <w:t>Cadernos de Atenção Básica – nº 20: Carências de Micronutrientes</w:t>
      </w:r>
      <w:r w:rsidRPr="00F61CD6">
        <w:rPr>
          <w:rFonts w:ascii="Humanist521BT-Light" w:hAnsi="Humanist521BT-Light" w:cs="Humanist521BT-Light"/>
        </w:rPr>
        <w:t xml:space="preserve">. </w:t>
      </w:r>
      <w:proofErr w:type="spellStart"/>
      <w:r w:rsidRPr="00F61CD6">
        <w:rPr>
          <w:rFonts w:ascii="Humanist521BT-Light" w:hAnsi="Humanist521BT-Light" w:cs="Humanist521BT-Light"/>
        </w:rPr>
        <w:t>Bethsáida</w:t>
      </w:r>
      <w:proofErr w:type="spellEnd"/>
      <w:r w:rsidRPr="00F61CD6">
        <w:rPr>
          <w:rFonts w:ascii="Humanist521BT-Light" w:hAnsi="Humanist521BT-Light" w:cs="Humanist521BT-Light"/>
        </w:rPr>
        <w:t xml:space="preserve"> de Abreu Soares </w:t>
      </w:r>
      <w:proofErr w:type="spellStart"/>
      <w:r w:rsidRPr="00F61CD6">
        <w:rPr>
          <w:rFonts w:ascii="Humanist521BT-Light" w:hAnsi="Humanist521BT-Light" w:cs="Humanist521BT-Light"/>
        </w:rPr>
        <w:t>Schmitz</w:t>
      </w:r>
      <w:proofErr w:type="spellEnd"/>
      <w:r w:rsidRPr="00F61CD6">
        <w:rPr>
          <w:rFonts w:ascii="Humanist521BT-Light" w:hAnsi="Humanist521BT-Light" w:cs="Humanist521BT-Light"/>
        </w:rPr>
        <w:t>. Brasília: Ministério da Saúde, 2007.</w:t>
      </w:r>
    </w:p>
    <w:p w:rsidR="00A30A53" w:rsidRDefault="00A30A53" w:rsidP="00A30A53">
      <w:pPr>
        <w:autoSpaceDE w:val="0"/>
        <w:autoSpaceDN w:val="0"/>
        <w:adjustRightInd w:val="0"/>
        <w:ind w:left="210" w:hanging="210"/>
        <w:jc w:val="both"/>
        <w:rPr>
          <w:szCs w:val="18"/>
        </w:rPr>
      </w:pPr>
      <w:r w:rsidRPr="00F61CD6">
        <w:rPr>
          <w:szCs w:val="18"/>
        </w:rPr>
        <w:t xml:space="preserve">BRASIL. Ministério da Saúde. Secretaria de Atenção à Saúde. Departamento de Atenção Básica. </w:t>
      </w:r>
      <w:r w:rsidRPr="00F61CD6">
        <w:rPr>
          <w:b/>
          <w:szCs w:val="18"/>
        </w:rPr>
        <w:t xml:space="preserve">Cadernos de Atenção Básica – nº 21: Vigilância em Saúde: Dengue, Esquistossomose, Hanseníase, Malária, Tracoma e Tuberculose. </w:t>
      </w:r>
      <w:r w:rsidRPr="00F61CD6">
        <w:rPr>
          <w:szCs w:val="18"/>
        </w:rPr>
        <w:t>Brasíli</w:t>
      </w:r>
      <w:r>
        <w:rPr>
          <w:szCs w:val="18"/>
        </w:rPr>
        <w:t>a</w:t>
      </w:r>
      <w:r w:rsidRPr="00F61CD6">
        <w:rPr>
          <w:szCs w:val="18"/>
        </w:rPr>
        <w:t>: Ministério da Saúde, 2008.</w:t>
      </w:r>
    </w:p>
    <w:p w:rsidR="00A30A53" w:rsidRDefault="00A30A53" w:rsidP="00A30A53">
      <w:pPr>
        <w:autoSpaceDE w:val="0"/>
        <w:autoSpaceDN w:val="0"/>
        <w:adjustRightInd w:val="0"/>
        <w:ind w:left="224" w:hanging="224"/>
        <w:jc w:val="both"/>
        <w:rPr>
          <w:szCs w:val="18"/>
        </w:rPr>
      </w:pPr>
      <w:r w:rsidRPr="00F61CD6">
        <w:rPr>
          <w:szCs w:val="18"/>
        </w:rPr>
        <w:t>BRASIL. Ministério da Saúde. Secretaria de Atenção à Saúde. Departamento de Atenção Básica.</w:t>
      </w:r>
      <w:r>
        <w:rPr>
          <w:szCs w:val="18"/>
        </w:rPr>
        <w:t xml:space="preserve"> </w:t>
      </w:r>
      <w:r>
        <w:rPr>
          <w:b/>
          <w:szCs w:val="18"/>
        </w:rPr>
        <w:t xml:space="preserve">Cadernos de Atenção Básica – nº 23: </w:t>
      </w:r>
      <w:r w:rsidRPr="00380202">
        <w:rPr>
          <w:b/>
          <w:szCs w:val="18"/>
        </w:rPr>
        <w:t>Saúde da criança: nutrição infantil: aleitamento materno e alimentação complementar</w:t>
      </w:r>
      <w:r>
        <w:rPr>
          <w:b/>
          <w:szCs w:val="18"/>
        </w:rPr>
        <w:t xml:space="preserve">. </w:t>
      </w:r>
      <w:r w:rsidRPr="00F61CD6">
        <w:rPr>
          <w:szCs w:val="18"/>
        </w:rPr>
        <w:t>Brasília: Ministério da Saúde, 2009.</w:t>
      </w:r>
    </w:p>
    <w:p w:rsidR="00A30A53" w:rsidRDefault="00A30A53" w:rsidP="00A30A53">
      <w:pPr>
        <w:autoSpaceDE w:val="0"/>
        <w:autoSpaceDN w:val="0"/>
        <w:adjustRightInd w:val="0"/>
        <w:ind w:left="224" w:hanging="224"/>
        <w:jc w:val="both"/>
        <w:rPr>
          <w:szCs w:val="18"/>
        </w:rPr>
      </w:pPr>
      <w:r w:rsidRPr="00F61CD6">
        <w:rPr>
          <w:szCs w:val="18"/>
        </w:rPr>
        <w:t xml:space="preserve">BRASIL. </w:t>
      </w:r>
      <w:r>
        <w:rPr>
          <w:szCs w:val="18"/>
        </w:rPr>
        <w:t>Lei Federal nº 8.069/90 (</w:t>
      </w:r>
      <w:proofErr w:type="spellStart"/>
      <w:r>
        <w:rPr>
          <w:szCs w:val="18"/>
        </w:rPr>
        <w:t>arts</w:t>
      </w:r>
      <w:proofErr w:type="spellEnd"/>
      <w:r>
        <w:rPr>
          <w:szCs w:val="18"/>
        </w:rPr>
        <w:t xml:space="preserve"> 1º </w:t>
      </w:r>
      <w:proofErr w:type="gramStart"/>
      <w:r>
        <w:rPr>
          <w:szCs w:val="18"/>
        </w:rPr>
        <w:t>ao 140</w:t>
      </w:r>
      <w:proofErr w:type="gramEnd"/>
      <w:r>
        <w:rPr>
          <w:szCs w:val="18"/>
        </w:rPr>
        <w:t xml:space="preserve">). Dispõe sobre o Estatuto da Criança e do Adolescente, e dá outras providências. </w:t>
      </w:r>
      <w:r>
        <w:rPr>
          <w:b/>
          <w:szCs w:val="18"/>
        </w:rPr>
        <w:t xml:space="preserve">Diário Oficial da União, </w:t>
      </w:r>
      <w:r>
        <w:rPr>
          <w:szCs w:val="18"/>
        </w:rPr>
        <w:t>Brasília, seção I, 16 jul. 1990.</w:t>
      </w:r>
    </w:p>
    <w:p w:rsidR="00A30A53" w:rsidRDefault="00A30A53" w:rsidP="00A30A53">
      <w:pPr>
        <w:autoSpaceDE w:val="0"/>
        <w:autoSpaceDN w:val="0"/>
        <w:adjustRightInd w:val="0"/>
        <w:ind w:left="224" w:hanging="224"/>
        <w:jc w:val="both"/>
        <w:rPr>
          <w:b/>
          <w:szCs w:val="18"/>
        </w:rPr>
      </w:pPr>
      <w:r w:rsidRPr="00F61CD6">
        <w:rPr>
          <w:szCs w:val="18"/>
        </w:rPr>
        <w:t xml:space="preserve">BRASIL. </w:t>
      </w:r>
      <w:r>
        <w:rPr>
          <w:szCs w:val="18"/>
        </w:rPr>
        <w:t xml:space="preserve">Lei Federal nº 10.741/03. Dispõe sobre o Estatuto do Idoso e dá outras providências. </w:t>
      </w:r>
      <w:r>
        <w:rPr>
          <w:b/>
          <w:szCs w:val="18"/>
        </w:rPr>
        <w:t xml:space="preserve">Diário Oficial da União, </w:t>
      </w:r>
      <w:r>
        <w:rPr>
          <w:szCs w:val="18"/>
        </w:rPr>
        <w:t xml:space="preserve">Brasília, seção I, </w:t>
      </w:r>
      <w:proofErr w:type="gramStart"/>
      <w:r>
        <w:rPr>
          <w:szCs w:val="18"/>
        </w:rPr>
        <w:t>3</w:t>
      </w:r>
      <w:proofErr w:type="gramEnd"/>
      <w:r>
        <w:rPr>
          <w:szCs w:val="18"/>
        </w:rPr>
        <w:t xml:space="preserve"> out. 2003.</w:t>
      </w:r>
      <w:r w:rsidRPr="002529AD">
        <w:rPr>
          <w:b/>
          <w:szCs w:val="18"/>
        </w:rPr>
        <w:t xml:space="preserve"> </w:t>
      </w:r>
    </w:p>
    <w:p w:rsidR="00A30A53" w:rsidRDefault="00A30A53" w:rsidP="00A30A53">
      <w:pPr>
        <w:autoSpaceDE w:val="0"/>
        <w:autoSpaceDN w:val="0"/>
        <w:adjustRightInd w:val="0"/>
        <w:ind w:left="224" w:hanging="224"/>
        <w:jc w:val="both"/>
        <w:rPr>
          <w:szCs w:val="18"/>
        </w:rPr>
      </w:pPr>
      <w:r w:rsidRPr="00F61CD6">
        <w:rPr>
          <w:szCs w:val="18"/>
        </w:rPr>
        <w:t xml:space="preserve">BRASIL. </w:t>
      </w:r>
      <w:r>
        <w:rPr>
          <w:szCs w:val="18"/>
        </w:rPr>
        <w:t xml:space="preserve">Lei Federal nº 11.350/06. Regulamenta o § 5º do art. 198 da Constituição, dispõe sobre o aproveitamento de pessoal amparado pelo parágrafo único do art. 2º da Emenda Constitucional n.º 51, de 14 de fevereiro de 2006, e dá outras providências. </w:t>
      </w:r>
      <w:r>
        <w:rPr>
          <w:b/>
          <w:szCs w:val="18"/>
        </w:rPr>
        <w:t xml:space="preserve">Diário Oficial da União, </w:t>
      </w:r>
      <w:r>
        <w:rPr>
          <w:szCs w:val="18"/>
        </w:rPr>
        <w:t xml:space="preserve">Brasília, seção I, </w:t>
      </w:r>
      <w:proofErr w:type="gramStart"/>
      <w:r>
        <w:rPr>
          <w:szCs w:val="18"/>
        </w:rPr>
        <w:t>6</w:t>
      </w:r>
      <w:proofErr w:type="gramEnd"/>
      <w:r>
        <w:rPr>
          <w:szCs w:val="18"/>
        </w:rPr>
        <w:t xml:space="preserve"> out. 2006.</w:t>
      </w:r>
    </w:p>
    <w:p w:rsidR="00A30A53" w:rsidRDefault="00A30A53" w:rsidP="00A30A53">
      <w:pPr>
        <w:autoSpaceDE w:val="0"/>
        <w:autoSpaceDN w:val="0"/>
        <w:adjustRightInd w:val="0"/>
        <w:ind w:left="224" w:hanging="224"/>
        <w:jc w:val="both"/>
        <w:rPr>
          <w:szCs w:val="18"/>
        </w:rPr>
      </w:pPr>
      <w:r w:rsidRPr="00F61CD6">
        <w:rPr>
          <w:szCs w:val="18"/>
        </w:rPr>
        <w:t xml:space="preserve">BRASIL. </w:t>
      </w:r>
      <w:r>
        <w:rPr>
          <w:szCs w:val="18"/>
        </w:rPr>
        <w:t xml:space="preserve">Lei Federal nº 8.080/90. Dispõe sobre a participação da comunidade na gestão do Sistema Único de Saúde (SUS) e sobre as transferências intergovernamentais de recursos financeiros na área da saúde e dá outras providências. </w:t>
      </w:r>
      <w:r>
        <w:rPr>
          <w:b/>
          <w:szCs w:val="18"/>
        </w:rPr>
        <w:t xml:space="preserve">Diário Oficial da União, </w:t>
      </w:r>
      <w:r>
        <w:rPr>
          <w:szCs w:val="18"/>
        </w:rPr>
        <w:t>Brasília, seção I, 31 dez. 1990.</w:t>
      </w:r>
    </w:p>
    <w:p w:rsidR="00A30A53" w:rsidRDefault="00A30A53" w:rsidP="00A30A53">
      <w:pPr>
        <w:autoSpaceDE w:val="0"/>
        <w:autoSpaceDN w:val="0"/>
        <w:adjustRightInd w:val="0"/>
        <w:ind w:left="224" w:hanging="224"/>
        <w:jc w:val="both"/>
        <w:rPr>
          <w:szCs w:val="18"/>
        </w:rPr>
      </w:pPr>
    </w:p>
    <w:p w:rsidR="001E41F8" w:rsidRDefault="001E41F8" w:rsidP="001E41F8">
      <w:pPr>
        <w:jc w:val="both"/>
      </w:pPr>
      <w:r w:rsidRPr="00A30A53">
        <w:rPr>
          <w:b/>
          <w:color w:val="0000CC"/>
        </w:rPr>
        <w:t>AGENTE DE COPA E LIMPEZA</w:t>
      </w:r>
      <w:r w:rsidR="00A30A53" w:rsidRPr="00A30A53">
        <w:rPr>
          <w:b/>
          <w:color w:val="0000CC"/>
        </w:rPr>
        <w:t xml:space="preserve"> </w:t>
      </w:r>
      <w:r w:rsidR="00A30A53" w:rsidRPr="00A30A53">
        <w:t>A prova versará sobre Língua Portuguesa, Matemática e Conhecimentos Gerais</w:t>
      </w:r>
    </w:p>
    <w:p w:rsidR="00A30A53" w:rsidRPr="00A30A53" w:rsidRDefault="00A30A53" w:rsidP="001E41F8">
      <w:pPr>
        <w:jc w:val="both"/>
        <w:rPr>
          <w:b/>
          <w:color w:val="0000CC"/>
        </w:rPr>
      </w:pPr>
    </w:p>
    <w:p w:rsidR="00A30A53" w:rsidRPr="00CD6440" w:rsidRDefault="001E41F8" w:rsidP="001E41F8">
      <w:pPr>
        <w:jc w:val="both"/>
      </w:pPr>
      <w:r w:rsidRPr="00CD6440">
        <w:rPr>
          <w:b/>
          <w:color w:val="0000CC"/>
        </w:rPr>
        <w:t>AGENTE DE GESTÃO PÚBLICA</w:t>
      </w:r>
      <w:r w:rsidR="00A30A53" w:rsidRPr="00CD6440">
        <w:rPr>
          <w:b/>
          <w:color w:val="0000CC"/>
        </w:rPr>
        <w:t xml:space="preserve"> </w:t>
      </w:r>
      <w:r w:rsidR="00A30A53" w:rsidRPr="00CD6440">
        <w:t xml:space="preserve">Lei Orgânica do Município de Galvão - SC (disponível no site </w:t>
      </w:r>
      <w:hyperlink r:id="rId24" w:history="1">
        <w:r w:rsidR="00CD6440" w:rsidRPr="00CD6440">
          <w:rPr>
            <w:rStyle w:val="Hyperlink"/>
          </w:rPr>
          <w:t>www.galvao.sc.gov.br</w:t>
        </w:r>
      </w:hyperlink>
      <w:r w:rsidR="00A30A53" w:rsidRPr="00CD6440">
        <w:t>)</w:t>
      </w:r>
    </w:p>
    <w:p w:rsidR="00F329B9" w:rsidRPr="00CD6440" w:rsidRDefault="00F329B9" w:rsidP="001E41F8">
      <w:pPr>
        <w:jc w:val="both"/>
        <w:rPr>
          <w:color w:val="FF0000"/>
        </w:rPr>
      </w:pPr>
      <w:r w:rsidRPr="00CD6440">
        <w:t>Parecer; Ofícios; Atas; Correspondência oficial; Licitação; Contratos Administrativos; Lei 8.666/93; Lei de Responsabilidade Fiscal; Relações Humanas no Trabalho; Organograma; Fluxograma; Conhecimentos Básicos em Word for Windows; Redação; Redação Oficial.</w:t>
      </w:r>
    </w:p>
    <w:p w:rsidR="00A30A53" w:rsidRPr="00CD6440" w:rsidRDefault="00A30A53" w:rsidP="001E41F8">
      <w:pPr>
        <w:jc w:val="both"/>
      </w:pPr>
    </w:p>
    <w:p w:rsidR="00170805" w:rsidRDefault="001E41F8" w:rsidP="00170805">
      <w:pPr>
        <w:pStyle w:val="Corpodetexto"/>
        <w:rPr>
          <w:sz w:val="18"/>
        </w:rPr>
      </w:pPr>
      <w:r w:rsidRPr="00170805">
        <w:rPr>
          <w:b/>
          <w:color w:val="0000CC"/>
          <w:sz w:val="18"/>
          <w:szCs w:val="18"/>
        </w:rPr>
        <w:t>AGENTE DE LICITAÇÃO E CONTRATOS</w:t>
      </w:r>
      <w:r w:rsidR="00A30A53" w:rsidRPr="00170805">
        <w:rPr>
          <w:b/>
          <w:color w:val="0000CC"/>
          <w:sz w:val="18"/>
          <w:szCs w:val="18"/>
        </w:rPr>
        <w:t xml:space="preserve"> </w:t>
      </w:r>
      <w:r w:rsidR="00A30A53" w:rsidRPr="00170805">
        <w:rPr>
          <w:sz w:val="18"/>
          <w:szCs w:val="18"/>
        </w:rPr>
        <w:t xml:space="preserve">Lei Federal 8.666 de 23/06/93. Licitações: Modalidades, limites e dispensa; Habilitações; Registros cadastrais; Procedimento e julgamento; Contratos; Recursos administrativos; </w:t>
      </w:r>
      <w:r w:rsidR="00170805" w:rsidRPr="00170805">
        <w:rPr>
          <w:sz w:val="18"/>
          <w:szCs w:val="18"/>
        </w:rPr>
        <w:t>Compras; Alienações; Princípios; Lei do Pregão – Lei 10.520 de 17/07/2002;</w:t>
      </w:r>
      <w:r w:rsidR="00170805" w:rsidRPr="00170805">
        <w:rPr>
          <w:sz w:val="18"/>
        </w:rPr>
        <w:t xml:space="preserve"> Decreto 49.722 de 24/06/2005 que dispõe sobre o pregão realizado por meio da utilização de recursos de tecnologia da informação a que se refere </w:t>
      </w:r>
      <w:proofErr w:type="gramStart"/>
      <w:r w:rsidR="00170805" w:rsidRPr="00170805">
        <w:rPr>
          <w:sz w:val="18"/>
        </w:rPr>
        <w:t>a</w:t>
      </w:r>
      <w:proofErr w:type="gramEnd"/>
      <w:r w:rsidR="00170805" w:rsidRPr="00170805">
        <w:rPr>
          <w:sz w:val="18"/>
        </w:rPr>
        <w:t xml:space="preserve"> Lei 10.520 de 17/07/2002; Lei 8666/93 de 23/06/93; Decreto nº 5450 de 31 de maio de 2005.</w:t>
      </w:r>
    </w:p>
    <w:p w:rsidR="001E41F8" w:rsidRDefault="001E41F8" w:rsidP="001E41F8">
      <w:pPr>
        <w:jc w:val="both"/>
        <w:rPr>
          <w:b/>
          <w:color w:val="0000CC"/>
        </w:rPr>
      </w:pPr>
    </w:p>
    <w:p w:rsidR="00A917EB" w:rsidRDefault="00596300" w:rsidP="00A917EB">
      <w:pPr>
        <w:jc w:val="both"/>
      </w:pPr>
      <w:r w:rsidRPr="00AC1719">
        <w:rPr>
          <w:b/>
          <w:color w:val="0000CC"/>
        </w:rPr>
        <w:t>AGENTE DE MANUTENÇÃO E CONSTRUÇÃO</w:t>
      </w:r>
      <w:r w:rsidR="00A917EB" w:rsidRPr="00AC1719">
        <w:rPr>
          <w:b/>
          <w:color w:val="0000CC"/>
        </w:rPr>
        <w:t xml:space="preserve"> </w:t>
      </w:r>
      <w:r w:rsidR="00A917EB" w:rsidRPr="00AC1719">
        <w:t>Conhecimentos das ferramentas; Conhecimentos da Função; Normas de segurança; Conhecimentos do sistema de metragem linear;</w:t>
      </w:r>
      <w:r w:rsidR="00984D3E" w:rsidRPr="00AC1719">
        <w:t xml:space="preserve"> </w:t>
      </w:r>
      <w:proofErr w:type="spellStart"/>
      <w:r w:rsidR="00A917EB" w:rsidRPr="00AC1719">
        <w:t>Cubicagem</w:t>
      </w:r>
      <w:proofErr w:type="spellEnd"/>
      <w:r w:rsidR="00A917EB" w:rsidRPr="00AC1719">
        <w:t>; Conhecimentos dos materiais; Concretagem; Preparação de massas; No</w:t>
      </w:r>
      <w:r w:rsidR="00D34960" w:rsidRPr="00AC1719">
        <w:t xml:space="preserve">ções de assentamento de tijolos; </w:t>
      </w:r>
      <w:r w:rsidR="00A917EB" w:rsidRPr="00AC1719">
        <w:t xml:space="preserve">Conhecimentos de maquinas e ferramentas comuns à carpintaria; </w:t>
      </w:r>
      <w:proofErr w:type="spellStart"/>
      <w:r w:rsidR="00A917EB" w:rsidRPr="00AC1719">
        <w:t>Cubicação</w:t>
      </w:r>
      <w:proofErr w:type="spellEnd"/>
      <w:r w:rsidR="00A917EB" w:rsidRPr="00AC1719">
        <w:t xml:space="preserve"> de madeira; Normas de segurança; Tipos de pregos e parafusos utilizados em madeira nos serviços de carpintaria; Tipos de madeiras e suas finalidades; Produtos utilizados para maior conservação da madeira e conhecimentos práticos de carpintaria; </w:t>
      </w:r>
      <w:r w:rsidR="00A917EB" w:rsidRPr="00AC1719">
        <w:rPr>
          <w:szCs w:val="18"/>
        </w:rPr>
        <w:t xml:space="preserve">Conhecimentos das ferramentas, equipamentos e utensílios empregados em eletricidade; Conhecimento do material empregado; Qualidade do material; Isolantes; Cargas; Fases; Circuito; Prática da função; Regulagens com voltímetro, amperímetro, extratores, adaptadores; Serviços de Solda; </w:t>
      </w:r>
      <w:r w:rsidR="00A917EB" w:rsidRPr="00AC1719">
        <w:t>Tipos de tubulação; Tipos de conexão; Materiais utilizados; Equipamentos utilizados; Ligações de água; Ligações de esgoto; Válvulas; Registros; Hidrômetros; Segurança dos equipamentos</w:t>
      </w:r>
      <w:r w:rsidR="00D34960" w:rsidRPr="00AC1719">
        <w:t>; conhecimentos básicos em primeiros socorros;</w:t>
      </w:r>
      <w:r w:rsidR="00D34960" w:rsidRPr="00AC1719">
        <w:rPr>
          <w:szCs w:val="18"/>
        </w:rPr>
        <w:t xml:space="preserve"> Conhecimentos das normas de segurança</w:t>
      </w:r>
      <w:r w:rsidR="00984D3E" w:rsidRPr="00AC1719">
        <w:rPr>
          <w:szCs w:val="18"/>
        </w:rPr>
        <w:t>.</w:t>
      </w:r>
    </w:p>
    <w:p w:rsidR="00A917EB" w:rsidRPr="00596300" w:rsidRDefault="00A917EB" w:rsidP="00596300">
      <w:pPr>
        <w:jc w:val="both"/>
        <w:rPr>
          <w:b/>
          <w:color w:val="0000CC"/>
        </w:rPr>
      </w:pPr>
    </w:p>
    <w:p w:rsidR="001E41F8" w:rsidRPr="00CD6440" w:rsidRDefault="001E41F8" w:rsidP="001E41F8">
      <w:pPr>
        <w:jc w:val="both"/>
        <w:rPr>
          <w:color w:val="FF0000"/>
        </w:rPr>
      </w:pPr>
      <w:r w:rsidRPr="00CD6440">
        <w:rPr>
          <w:b/>
          <w:color w:val="0000CC"/>
        </w:rPr>
        <w:t>AGENTE DE TRIBUTAÇÃO</w:t>
      </w:r>
      <w:r w:rsidR="00A30A53" w:rsidRPr="00CD6440">
        <w:rPr>
          <w:b/>
          <w:color w:val="0000CC"/>
        </w:rPr>
        <w:t xml:space="preserve"> </w:t>
      </w:r>
      <w:r w:rsidR="001F44CB" w:rsidRPr="00CD6440">
        <w:rPr>
          <w:szCs w:val="18"/>
        </w:rPr>
        <w:t xml:space="preserve">Código Tributário Nacional, Código Tributário </w:t>
      </w:r>
      <w:r w:rsidR="001F44CB" w:rsidRPr="00CD6440">
        <w:t>do Município de Galvão - SC</w:t>
      </w:r>
      <w:r w:rsidR="001F44CB" w:rsidRPr="00CD6440">
        <w:rPr>
          <w:color w:val="FF0000"/>
        </w:rPr>
        <w:t xml:space="preserve"> </w:t>
      </w:r>
      <w:r w:rsidR="00CD6440" w:rsidRPr="00CD6440">
        <w:t xml:space="preserve">(disponível no site </w:t>
      </w:r>
      <w:hyperlink r:id="rId25" w:history="1">
        <w:r w:rsidR="00CD6440" w:rsidRPr="00CD6440">
          <w:rPr>
            <w:rStyle w:val="Hyperlink"/>
          </w:rPr>
          <w:t>www.galvao.sc.gov.br</w:t>
        </w:r>
      </w:hyperlink>
      <w:r w:rsidR="00CD6440" w:rsidRPr="00CD6440">
        <w:t>)</w:t>
      </w:r>
    </w:p>
    <w:p w:rsidR="001F44CB" w:rsidRPr="001E5E1B" w:rsidRDefault="001F44CB" w:rsidP="001E41F8">
      <w:pPr>
        <w:jc w:val="both"/>
        <w:rPr>
          <w:b/>
          <w:color w:val="0000CC"/>
          <w:highlight w:val="yellow"/>
        </w:rPr>
      </w:pPr>
    </w:p>
    <w:p w:rsidR="003419A8" w:rsidRPr="003419A8" w:rsidRDefault="001E41F8" w:rsidP="003419A8">
      <w:pPr>
        <w:ind w:left="252" w:hanging="252"/>
        <w:jc w:val="both"/>
        <w:rPr>
          <w:b/>
          <w:color w:val="0000CC"/>
        </w:rPr>
      </w:pPr>
      <w:r w:rsidRPr="003419A8">
        <w:rPr>
          <w:b/>
          <w:color w:val="0000CC"/>
        </w:rPr>
        <w:t>AGENTE DE VIGILÂNCIA SANITÁRIA</w:t>
      </w:r>
    </w:p>
    <w:p w:rsidR="003419A8" w:rsidRDefault="003419A8" w:rsidP="003419A8">
      <w:pPr>
        <w:ind w:left="252" w:hanging="252"/>
        <w:jc w:val="both"/>
      </w:pPr>
      <w:r w:rsidRPr="003419A8">
        <w:rPr>
          <w:b/>
          <w:color w:val="0000CC"/>
        </w:rPr>
        <w:t xml:space="preserve"> </w:t>
      </w:r>
      <w:r w:rsidRPr="003419A8">
        <w:t>KAPLAN, Sheila et. al. (coordenação pedagógica e editorial), LEITE, Álvaro Madeiro et. al. (textos), BETHLEM, André</w:t>
      </w:r>
      <w:r>
        <w:t xml:space="preserve"> et. al. (ilustrações). </w:t>
      </w:r>
      <w:r>
        <w:rPr>
          <w:b/>
        </w:rPr>
        <w:t xml:space="preserve">Conversando sobre saúde com crianças. </w:t>
      </w:r>
      <w:r>
        <w:t>Rio de Janeiro: Instituto Ciência Hoje, 2007.</w:t>
      </w:r>
    </w:p>
    <w:p w:rsidR="003419A8" w:rsidRDefault="003419A8" w:rsidP="003419A8">
      <w:pPr>
        <w:autoSpaceDE w:val="0"/>
        <w:autoSpaceDN w:val="0"/>
        <w:adjustRightInd w:val="0"/>
        <w:ind w:left="210" w:hanging="210"/>
        <w:jc w:val="both"/>
        <w:rPr>
          <w:szCs w:val="18"/>
        </w:rPr>
      </w:pPr>
      <w:r>
        <w:t xml:space="preserve">BRASIL. </w:t>
      </w:r>
      <w:r>
        <w:rPr>
          <w:b/>
        </w:rPr>
        <w:t xml:space="preserve">Guia de vigilância epidemiológica. </w:t>
      </w:r>
      <w:proofErr w:type="gramStart"/>
      <w:r>
        <w:t>6</w:t>
      </w:r>
      <w:proofErr w:type="gramEnd"/>
      <w:r>
        <w:t xml:space="preserve"> ed. Brasília: Ministério da Saúde, 2005.</w:t>
      </w:r>
    </w:p>
    <w:p w:rsidR="003419A8" w:rsidRDefault="003419A8" w:rsidP="003419A8">
      <w:pPr>
        <w:autoSpaceDE w:val="0"/>
        <w:autoSpaceDN w:val="0"/>
        <w:adjustRightInd w:val="0"/>
        <w:ind w:left="210" w:hanging="210"/>
        <w:jc w:val="both"/>
        <w:rPr>
          <w:szCs w:val="18"/>
        </w:rPr>
      </w:pPr>
      <w:r>
        <w:t xml:space="preserve">BRASIL. </w:t>
      </w:r>
      <w:r w:rsidRPr="00F61CD6">
        <w:rPr>
          <w:szCs w:val="18"/>
        </w:rPr>
        <w:t xml:space="preserve">Ministério da Saúde. Secretaria de Atenção à Saúde. Departamento de Atenção Básica. </w:t>
      </w:r>
      <w:r w:rsidRPr="00F61CD6">
        <w:rPr>
          <w:b/>
          <w:szCs w:val="18"/>
        </w:rPr>
        <w:t xml:space="preserve">Cadernos de Atenção Básica – nº 21: Vigilância em Saúde: Dengue, Esquistossomose, Hanseníase, Malária, Tracoma e Tuberculose. </w:t>
      </w:r>
      <w:r w:rsidRPr="00F61CD6">
        <w:rPr>
          <w:szCs w:val="18"/>
        </w:rPr>
        <w:t>Brasíli</w:t>
      </w:r>
      <w:r>
        <w:rPr>
          <w:szCs w:val="18"/>
        </w:rPr>
        <w:t>a</w:t>
      </w:r>
      <w:r w:rsidRPr="00F61CD6">
        <w:rPr>
          <w:szCs w:val="18"/>
        </w:rPr>
        <w:t>: Ministério da Saúde, 2008.</w:t>
      </w:r>
    </w:p>
    <w:p w:rsidR="003419A8" w:rsidRDefault="003419A8" w:rsidP="003419A8">
      <w:pPr>
        <w:autoSpaceDE w:val="0"/>
        <w:autoSpaceDN w:val="0"/>
        <w:adjustRightInd w:val="0"/>
        <w:ind w:left="210" w:hanging="210"/>
        <w:jc w:val="both"/>
        <w:rPr>
          <w:szCs w:val="18"/>
        </w:rPr>
      </w:pPr>
      <w:r>
        <w:t xml:space="preserve">BRASIL. </w:t>
      </w:r>
      <w:r w:rsidRPr="00F61CD6">
        <w:rPr>
          <w:szCs w:val="18"/>
        </w:rPr>
        <w:t xml:space="preserve">Ministério da Saúde. Secretaria de Atenção à Saúde. Departamento de Atenção Básica. </w:t>
      </w:r>
      <w:r w:rsidRPr="00F61CD6">
        <w:rPr>
          <w:b/>
          <w:szCs w:val="18"/>
        </w:rPr>
        <w:t xml:space="preserve">Cadernos de Atenção Básica – nº </w:t>
      </w:r>
      <w:r>
        <w:rPr>
          <w:b/>
          <w:szCs w:val="18"/>
        </w:rPr>
        <w:t>24</w:t>
      </w:r>
      <w:r w:rsidRPr="00F61CD6">
        <w:rPr>
          <w:b/>
          <w:szCs w:val="18"/>
        </w:rPr>
        <w:t xml:space="preserve">: </w:t>
      </w:r>
      <w:r>
        <w:rPr>
          <w:b/>
          <w:szCs w:val="18"/>
        </w:rPr>
        <w:t>Saúde na escola</w:t>
      </w:r>
      <w:r w:rsidRPr="00F61CD6">
        <w:rPr>
          <w:szCs w:val="18"/>
        </w:rPr>
        <w:t>. Brasília: Ministério da Saúde, 2006.</w:t>
      </w:r>
    </w:p>
    <w:p w:rsidR="003419A8" w:rsidRDefault="003419A8" w:rsidP="003419A8">
      <w:pPr>
        <w:autoSpaceDE w:val="0"/>
        <w:autoSpaceDN w:val="0"/>
        <w:adjustRightInd w:val="0"/>
        <w:ind w:left="224" w:hanging="224"/>
        <w:jc w:val="both"/>
        <w:rPr>
          <w:szCs w:val="18"/>
        </w:rPr>
      </w:pPr>
      <w:r>
        <w:t xml:space="preserve">BRASIL. </w:t>
      </w:r>
      <w:r>
        <w:rPr>
          <w:szCs w:val="18"/>
        </w:rPr>
        <w:t xml:space="preserve">Lei Federal nº 8.080/90. Dispõe sobre a participação da comunidade na gestão do Sistema Único de Saúde (SUS) e sobre as transferências intergovernamentais de recursos financeiros na área da saúde e dá outras providências. </w:t>
      </w:r>
      <w:r>
        <w:rPr>
          <w:b/>
          <w:szCs w:val="18"/>
        </w:rPr>
        <w:t xml:space="preserve">Diário Oficial da União, </w:t>
      </w:r>
      <w:r>
        <w:rPr>
          <w:szCs w:val="18"/>
        </w:rPr>
        <w:t>Brasília, seção I, 31 dez. 1990.</w:t>
      </w:r>
    </w:p>
    <w:p w:rsidR="003419A8" w:rsidRPr="00F23978" w:rsidRDefault="003419A8" w:rsidP="003419A8">
      <w:pPr>
        <w:jc w:val="both"/>
      </w:pPr>
      <w:r>
        <w:t xml:space="preserve">BRASIL. </w:t>
      </w:r>
      <w:r>
        <w:rPr>
          <w:b/>
        </w:rPr>
        <w:t xml:space="preserve">Manual de Saneamento. </w:t>
      </w:r>
      <w:proofErr w:type="gramStart"/>
      <w:r>
        <w:t>3</w:t>
      </w:r>
      <w:proofErr w:type="gramEnd"/>
      <w:r>
        <w:t xml:space="preserve"> ed. rev. Brasília: Fundação Nacional de Saúde, 2004.</w:t>
      </w:r>
    </w:p>
    <w:p w:rsidR="003419A8" w:rsidRPr="003D6CB1" w:rsidRDefault="003419A8" w:rsidP="003419A8">
      <w:pPr>
        <w:autoSpaceDE w:val="0"/>
        <w:autoSpaceDN w:val="0"/>
        <w:adjustRightInd w:val="0"/>
        <w:jc w:val="both"/>
        <w:rPr>
          <w:szCs w:val="18"/>
        </w:rPr>
      </w:pPr>
      <w:r>
        <w:t xml:space="preserve">BRASIL. </w:t>
      </w:r>
      <w:r w:rsidRPr="003D6CB1">
        <w:rPr>
          <w:b/>
          <w:szCs w:val="18"/>
        </w:rPr>
        <w:t>Vigilância ambiental em saúde: textos de epidemiologia</w:t>
      </w:r>
      <w:r w:rsidRPr="003D6CB1">
        <w:rPr>
          <w:szCs w:val="18"/>
        </w:rPr>
        <w:t>. Brasília: Ministério da Saúde / Secretaria de Vigilância em Saúde, 2004.</w:t>
      </w:r>
    </w:p>
    <w:p w:rsidR="001E41F8" w:rsidRPr="003D6CB1" w:rsidRDefault="001E41F8" w:rsidP="001E41F8">
      <w:pPr>
        <w:jc w:val="both"/>
        <w:rPr>
          <w:b/>
          <w:color w:val="0000CC"/>
        </w:rPr>
      </w:pPr>
    </w:p>
    <w:p w:rsidR="001E41F8" w:rsidRPr="003D6CB1" w:rsidRDefault="001E41F8" w:rsidP="001E41F8">
      <w:pPr>
        <w:jc w:val="both"/>
        <w:rPr>
          <w:b/>
          <w:color w:val="0000CC"/>
        </w:rPr>
      </w:pPr>
      <w:r w:rsidRPr="003D6CB1">
        <w:rPr>
          <w:b/>
          <w:color w:val="0000CC"/>
        </w:rPr>
        <w:t>ASSISTENTE SOCIAL</w:t>
      </w:r>
    </w:p>
    <w:p w:rsidR="003419A8" w:rsidRPr="003D6CB1" w:rsidRDefault="003419A8" w:rsidP="003419A8">
      <w:pPr>
        <w:jc w:val="both"/>
        <w:rPr>
          <w:bCs/>
          <w:szCs w:val="18"/>
        </w:rPr>
      </w:pPr>
      <w:r w:rsidRPr="003D6CB1">
        <w:rPr>
          <w:b/>
          <w:bCs/>
          <w:i/>
          <w:szCs w:val="18"/>
        </w:rPr>
        <w:t>Sugestões Bibliográficas</w:t>
      </w:r>
      <w:r w:rsidRPr="003D6CB1">
        <w:rPr>
          <w:b/>
          <w:bCs/>
          <w:szCs w:val="18"/>
        </w:rPr>
        <w:t>:</w:t>
      </w:r>
      <w:r w:rsidRPr="003D6CB1">
        <w:rPr>
          <w:bCs/>
          <w:szCs w:val="18"/>
        </w:rPr>
        <w:t xml:space="preserve"> </w:t>
      </w:r>
    </w:p>
    <w:p w:rsidR="003419A8" w:rsidRPr="003D6CB1" w:rsidRDefault="003419A8" w:rsidP="003419A8">
      <w:pPr>
        <w:jc w:val="both"/>
        <w:rPr>
          <w:bCs/>
          <w:szCs w:val="18"/>
        </w:rPr>
      </w:pPr>
      <w:proofErr w:type="gramStart"/>
      <w:r w:rsidRPr="003D6CB1">
        <w:rPr>
          <w:bCs/>
          <w:szCs w:val="18"/>
        </w:rPr>
        <w:t>1</w:t>
      </w:r>
      <w:proofErr w:type="gramEnd"/>
      <w:r w:rsidRPr="003D6CB1">
        <w:rPr>
          <w:bCs/>
          <w:szCs w:val="18"/>
        </w:rPr>
        <w:t xml:space="preserve">) ACOSTA, Ana Rojas; VITALE, Maria Amália </w:t>
      </w:r>
      <w:proofErr w:type="spellStart"/>
      <w:r w:rsidRPr="003D6CB1">
        <w:rPr>
          <w:bCs/>
          <w:szCs w:val="18"/>
        </w:rPr>
        <w:t>Faller</w:t>
      </w:r>
      <w:proofErr w:type="spellEnd"/>
      <w:r w:rsidRPr="003D6CB1">
        <w:rPr>
          <w:bCs/>
          <w:szCs w:val="18"/>
        </w:rPr>
        <w:t xml:space="preserve">. </w:t>
      </w:r>
      <w:r w:rsidRPr="003D6CB1">
        <w:rPr>
          <w:b/>
          <w:bCs/>
          <w:szCs w:val="18"/>
        </w:rPr>
        <w:t>Família</w:t>
      </w:r>
      <w:r w:rsidRPr="003D6CB1">
        <w:rPr>
          <w:bCs/>
          <w:i/>
          <w:szCs w:val="18"/>
        </w:rPr>
        <w:t>:</w:t>
      </w:r>
      <w:r w:rsidRPr="003D6CB1">
        <w:rPr>
          <w:bCs/>
          <w:szCs w:val="18"/>
        </w:rPr>
        <w:t xml:space="preserve"> Redes, Laços e Políticas Públicas; </w:t>
      </w:r>
    </w:p>
    <w:p w:rsidR="003419A8" w:rsidRDefault="003419A8" w:rsidP="003419A8">
      <w:pPr>
        <w:jc w:val="both"/>
        <w:rPr>
          <w:bCs/>
          <w:szCs w:val="18"/>
        </w:rPr>
      </w:pPr>
      <w:proofErr w:type="gramStart"/>
      <w:r w:rsidRPr="003D6CB1">
        <w:rPr>
          <w:bCs/>
          <w:szCs w:val="18"/>
        </w:rPr>
        <w:t>2</w:t>
      </w:r>
      <w:proofErr w:type="gramEnd"/>
      <w:r w:rsidRPr="003D6CB1">
        <w:rPr>
          <w:bCs/>
          <w:szCs w:val="18"/>
        </w:rPr>
        <w:t>) BARBOSA, Rosangela</w:t>
      </w:r>
      <w:r w:rsidRPr="00B85835">
        <w:rPr>
          <w:bCs/>
          <w:szCs w:val="18"/>
        </w:rPr>
        <w:t xml:space="preserve"> Nair de Carvalho</w:t>
      </w:r>
      <w:r>
        <w:rPr>
          <w:bCs/>
          <w:szCs w:val="18"/>
        </w:rPr>
        <w:t>.</w:t>
      </w:r>
      <w:r w:rsidRPr="00B85835">
        <w:rPr>
          <w:bCs/>
          <w:szCs w:val="18"/>
        </w:rPr>
        <w:t xml:space="preserve"> </w:t>
      </w:r>
      <w:r w:rsidRPr="00B85835">
        <w:rPr>
          <w:b/>
          <w:bCs/>
          <w:szCs w:val="18"/>
        </w:rPr>
        <w:t>Economia Solidária como Política Pública</w:t>
      </w:r>
      <w:r w:rsidRPr="00B85835">
        <w:rPr>
          <w:bCs/>
          <w:szCs w:val="18"/>
        </w:rPr>
        <w:t xml:space="preserve">, uma tendência de geração de renda e ressignificação do trabalho no Brasil; </w:t>
      </w:r>
    </w:p>
    <w:p w:rsidR="003419A8" w:rsidRDefault="003419A8" w:rsidP="003419A8">
      <w:pPr>
        <w:jc w:val="both"/>
        <w:rPr>
          <w:bCs/>
          <w:szCs w:val="18"/>
        </w:rPr>
      </w:pPr>
      <w:proofErr w:type="gramStart"/>
      <w:r>
        <w:rPr>
          <w:bCs/>
          <w:szCs w:val="18"/>
        </w:rPr>
        <w:t>3</w:t>
      </w:r>
      <w:proofErr w:type="gramEnd"/>
      <w:r>
        <w:rPr>
          <w:bCs/>
          <w:szCs w:val="18"/>
        </w:rPr>
        <w:t xml:space="preserve">) </w:t>
      </w:r>
      <w:r w:rsidRPr="00B85835">
        <w:rPr>
          <w:bCs/>
          <w:szCs w:val="18"/>
        </w:rPr>
        <w:t>BARROSO, Maria Lúcia</w:t>
      </w:r>
      <w:r>
        <w:rPr>
          <w:bCs/>
          <w:szCs w:val="18"/>
        </w:rPr>
        <w:t>.</w:t>
      </w:r>
      <w:r w:rsidRPr="00B85835">
        <w:rPr>
          <w:bCs/>
          <w:szCs w:val="18"/>
        </w:rPr>
        <w:t xml:space="preserve"> </w:t>
      </w:r>
      <w:r w:rsidRPr="002D4EB5">
        <w:rPr>
          <w:b/>
          <w:bCs/>
          <w:szCs w:val="18"/>
        </w:rPr>
        <w:t>Ética</w:t>
      </w:r>
      <w:r w:rsidRPr="00B85835">
        <w:rPr>
          <w:bCs/>
          <w:szCs w:val="18"/>
        </w:rPr>
        <w:t xml:space="preserve">: Fundamentos sócio-históricos; </w:t>
      </w:r>
    </w:p>
    <w:p w:rsidR="003419A8" w:rsidRDefault="003419A8" w:rsidP="003419A8">
      <w:pPr>
        <w:jc w:val="both"/>
        <w:rPr>
          <w:bCs/>
          <w:szCs w:val="18"/>
        </w:rPr>
      </w:pPr>
      <w:proofErr w:type="gramStart"/>
      <w:r>
        <w:rPr>
          <w:bCs/>
          <w:szCs w:val="18"/>
        </w:rPr>
        <w:t>4</w:t>
      </w:r>
      <w:proofErr w:type="gramEnd"/>
      <w:r>
        <w:rPr>
          <w:bCs/>
          <w:szCs w:val="18"/>
        </w:rPr>
        <w:t>) BRAGA, Lea;</w:t>
      </w:r>
      <w:r w:rsidRPr="00B85835">
        <w:rPr>
          <w:bCs/>
          <w:szCs w:val="18"/>
        </w:rPr>
        <w:t xml:space="preserve"> CABRAL, Maria do Socorro Reis</w:t>
      </w:r>
      <w:r>
        <w:rPr>
          <w:bCs/>
          <w:szCs w:val="18"/>
        </w:rPr>
        <w:t>.</w:t>
      </w:r>
      <w:r w:rsidRPr="00B85835">
        <w:rPr>
          <w:bCs/>
          <w:szCs w:val="18"/>
        </w:rPr>
        <w:t xml:space="preserve"> </w:t>
      </w:r>
      <w:r w:rsidRPr="00B85835">
        <w:rPr>
          <w:b/>
          <w:bCs/>
          <w:szCs w:val="18"/>
        </w:rPr>
        <w:t>Serviço Social na Previdência</w:t>
      </w:r>
      <w:r w:rsidRPr="00B85835">
        <w:rPr>
          <w:bCs/>
          <w:szCs w:val="18"/>
        </w:rPr>
        <w:t xml:space="preserve">; </w:t>
      </w:r>
    </w:p>
    <w:p w:rsidR="003419A8" w:rsidRDefault="003419A8" w:rsidP="003419A8">
      <w:pPr>
        <w:jc w:val="both"/>
        <w:rPr>
          <w:bCs/>
          <w:szCs w:val="18"/>
        </w:rPr>
      </w:pPr>
      <w:proofErr w:type="gramStart"/>
      <w:r>
        <w:rPr>
          <w:bCs/>
          <w:szCs w:val="18"/>
        </w:rPr>
        <w:t>5</w:t>
      </w:r>
      <w:proofErr w:type="gramEnd"/>
      <w:r>
        <w:rPr>
          <w:bCs/>
          <w:szCs w:val="18"/>
        </w:rPr>
        <w:t xml:space="preserve">) </w:t>
      </w:r>
      <w:r w:rsidRPr="00B85835">
        <w:rPr>
          <w:bCs/>
          <w:szCs w:val="18"/>
        </w:rPr>
        <w:t>COUTO, Berenice Rojas</w:t>
      </w:r>
      <w:r>
        <w:rPr>
          <w:bCs/>
          <w:szCs w:val="18"/>
        </w:rPr>
        <w:t>.</w:t>
      </w:r>
      <w:r w:rsidRPr="00B85835">
        <w:rPr>
          <w:bCs/>
          <w:szCs w:val="18"/>
        </w:rPr>
        <w:t xml:space="preserve"> </w:t>
      </w:r>
      <w:r w:rsidRPr="00B85835">
        <w:rPr>
          <w:b/>
          <w:bCs/>
          <w:szCs w:val="18"/>
        </w:rPr>
        <w:t>Direito Social e Assistência Social na sociedade brasileira</w:t>
      </w:r>
      <w:r w:rsidRPr="00B85835">
        <w:rPr>
          <w:bCs/>
          <w:szCs w:val="18"/>
        </w:rPr>
        <w:t>: uma equação possível</w:t>
      </w:r>
      <w:proofErr w:type="gramStart"/>
      <w:r w:rsidRPr="00B85835">
        <w:rPr>
          <w:bCs/>
          <w:szCs w:val="18"/>
        </w:rPr>
        <w:t>?;</w:t>
      </w:r>
      <w:proofErr w:type="gramEnd"/>
      <w:r w:rsidRPr="00B85835">
        <w:rPr>
          <w:bCs/>
          <w:szCs w:val="18"/>
        </w:rPr>
        <w:t xml:space="preserve"> </w:t>
      </w:r>
    </w:p>
    <w:p w:rsidR="003419A8" w:rsidRDefault="003419A8" w:rsidP="003419A8">
      <w:pPr>
        <w:jc w:val="both"/>
        <w:rPr>
          <w:bCs/>
          <w:szCs w:val="18"/>
        </w:rPr>
      </w:pPr>
      <w:proofErr w:type="gramStart"/>
      <w:r>
        <w:rPr>
          <w:bCs/>
          <w:szCs w:val="18"/>
        </w:rPr>
        <w:t>6</w:t>
      </w:r>
      <w:proofErr w:type="gramEnd"/>
      <w:r>
        <w:rPr>
          <w:bCs/>
          <w:szCs w:val="18"/>
        </w:rPr>
        <w:t xml:space="preserve">) </w:t>
      </w:r>
      <w:r w:rsidRPr="00B85835">
        <w:rPr>
          <w:bCs/>
          <w:szCs w:val="18"/>
        </w:rPr>
        <w:t>BISNETO, José Augusto</w:t>
      </w:r>
      <w:r>
        <w:rPr>
          <w:bCs/>
          <w:szCs w:val="18"/>
        </w:rPr>
        <w:t>.</w:t>
      </w:r>
      <w:r w:rsidRPr="00B85835">
        <w:rPr>
          <w:bCs/>
          <w:szCs w:val="18"/>
        </w:rPr>
        <w:t xml:space="preserve"> </w:t>
      </w:r>
      <w:r w:rsidRPr="00B85835">
        <w:rPr>
          <w:b/>
          <w:bCs/>
          <w:szCs w:val="18"/>
        </w:rPr>
        <w:t>Serviço Social e Saúde Mental</w:t>
      </w:r>
      <w:r w:rsidRPr="00B85835">
        <w:rPr>
          <w:bCs/>
          <w:szCs w:val="18"/>
        </w:rPr>
        <w:t xml:space="preserve">, uma análise institucional da prática; </w:t>
      </w:r>
    </w:p>
    <w:p w:rsidR="003419A8" w:rsidRDefault="003419A8" w:rsidP="003419A8">
      <w:pPr>
        <w:jc w:val="both"/>
        <w:rPr>
          <w:bCs/>
          <w:szCs w:val="18"/>
        </w:rPr>
      </w:pPr>
      <w:proofErr w:type="gramStart"/>
      <w:r>
        <w:rPr>
          <w:bCs/>
          <w:szCs w:val="18"/>
        </w:rPr>
        <w:t>7</w:t>
      </w:r>
      <w:proofErr w:type="gramEnd"/>
      <w:r>
        <w:rPr>
          <w:bCs/>
          <w:szCs w:val="18"/>
        </w:rPr>
        <w:t xml:space="preserve">) </w:t>
      </w:r>
      <w:r w:rsidRPr="00B85835">
        <w:rPr>
          <w:bCs/>
          <w:szCs w:val="18"/>
        </w:rPr>
        <w:t xml:space="preserve">GUERRA, Iolanda D. </w:t>
      </w:r>
      <w:r w:rsidRPr="00B85835">
        <w:rPr>
          <w:b/>
          <w:bCs/>
          <w:szCs w:val="18"/>
        </w:rPr>
        <w:t>Instrumentalidade do Serviço Social</w:t>
      </w:r>
      <w:r>
        <w:rPr>
          <w:b/>
          <w:bCs/>
          <w:szCs w:val="18"/>
        </w:rPr>
        <w:t>.</w:t>
      </w:r>
      <w:r w:rsidRPr="00B85835">
        <w:rPr>
          <w:bCs/>
          <w:szCs w:val="18"/>
        </w:rPr>
        <w:t xml:space="preserve"> </w:t>
      </w:r>
      <w:proofErr w:type="gramStart"/>
      <w:r w:rsidRPr="00B85835">
        <w:rPr>
          <w:bCs/>
          <w:szCs w:val="18"/>
        </w:rPr>
        <w:t>6</w:t>
      </w:r>
      <w:proofErr w:type="gramEnd"/>
      <w:r w:rsidRPr="00B85835">
        <w:rPr>
          <w:bCs/>
          <w:szCs w:val="18"/>
        </w:rPr>
        <w:t xml:space="preserve"> </w:t>
      </w:r>
      <w:proofErr w:type="spellStart"/>
      <w:r w:rsidRPr="00B85835">
        <w:rPr>
          <w:bCs/>
          <w:szCs w:val="18"/>
        </w:rPr>
        <w:t>ed</w:t>
      </w:r>
      <w:proofErr w:type="spellEnd"/>
      <w:r w:rsidRPr="00B85835">
        <w:rPr>
          <w:bCs/>
          <w:szCs w:val="18"/>
        </w:rPr>
        <w:t xml:space="preserve">; </w:t>
      </w:r>
    </w:p>
    <w:p w:rsidR="003419A8" w:rsidRDefault="003419A8" w:rsidP="003419A8">
      <w:pPr>
        <w:jc w:val="both"/>
        <w:rPr>
          <w:bCs/>
          <w:szCs w:val="18"/>
        </w:rPr>
      </w:pPr>
      <w:proofErr w:type="gramStart"/>
      <w:r>
        <w:rPr>
          <w:bCs/>
          <w:szCs w:val="18"/>
        </w:rPr>
        <w:t>8</w:t>
      </w:r>
      <w:proofErr w:type="gramEnd"/>
      <w:r>
        <w:rPr>
          <w:bCs/>
          <w:szCs w:val="18"/>
        </w:rPr>
        <w:t xml:space="preserve">) </w:t>
      </w:r>
      <w:r w:rsidRPr="00B85835">
        <w:rPr>
          <w:bCs/>
          <w:szCs w:val="18"/>
        </w:rPr>
        <w:t>IAMAMOTO, Marilda Villela</w:t>
      </w:r>
      <w:r>
        <w:rPr>
          <w:bCs/>
          <w:szCs w:val="18"/>
        </w:rPr>
        <w:t>.</w:t>
      </w:r>
      <w:r w:rsidRPr="00B85835">
        <w:rPr>
          <w:bCs/>
          <w:szCs w:val="18"/>
        </w:rPr>
        <w:t xml:space="preserve"> </w:t>
      </w:r>
      <w:r w:rsidRPr="00B85835">
        <w:rPr>
          <w:b/>
          <w:bCs/>
          <w:szCs w:val="18"/>
        </w:rPr>
        <w:t>Serviço Social em Tempo de Capital Fetiche</w:t>
      </w:r>
      <w:r w:rsidRPr="00B85835">
        <w:rPr>
          <w:bCs/>
          <w:szCs w:val="18"/>
        </w:rPr>
        <w:t xml:space="preserve">; </w:t>
      </w:r>
    </w:p>
    <w:p w:rsidR="003419A8" w:rsidRDefault="003419A8" w:rsidP="003419A8">
      <w:pPr>
        <w:jc w:val="both"/>
        <w:rPr>
          <w:bCs/>
          <w:szCs w:val="18"/>
        </w:rPr>
      </w:pPr>
      <w:proofErr w:type="gramStart"/>
      <w:r>
        <w:rPr>
          <w:bCs/>
          <w:szCs w:val="18"/>
        </w:rPr>
        <w:t>9</w:t>
      </w:r>
      <w:proofErr w:type="gramEnd"/>
      <w:r>
        <w:rPr>
          <w:bCs/>
          <w:szCs w:val="18"/>
        </w:rPr>
        <w:t xml:space="preserve">) </w:t>
      </w:r>
      <w:r w:rsidRPr="00B85835">
        <w:rPr>
          <w:bCs/>
          <w:szCs w:val="18"/>
        </w:rPr>
        <w:t>IAMAMOTO, Marilda Villela</w:t>
      </w:r>
      <w:r>
        <w:rPr>
          <w:bCs/>
          <w:szCs w:val="18"/>
        </w:rPr>
        <w:t>.</w:t>
      </w:r>
      <w:r w:rsidRPr="00B85835">
        <w:rPr>
          <w:bCs/>
          <w:szCs w:val="18"/>
        </w:rPr>
        <w:t xml:space="preserve"> </w:t>
      </w:r>
      <w:r w:rsidRPr="00B85835">
        <w:rPr>
          <w:b/>
          <w:bCs/>
          <w:szCs w:val="18"/>
        </w:rPr>
        <w:t>Serviço Social na Contemporaneidade</w:t>
      </w:r>
      <w:r w:rsidRPr="00B85835">
        <w:rPr>
          <w:bCs/>
          <w:szCs w:val="18"/>
        </w:rPr>
        <w:t xml:space="preserve">: Trabalho e Formação Profissional; </w:t>
      </w:r>
    </w:p>
    <w:p w:rsidR="003419A8" w:rsidRDefault="003419A8" w:rsidP="003419A8">
      <w:pPr>
        <w:jc w:val="both"/>
        <w:rPr>
          <w:bCs/>
          <w:szCs w:val="18"/>
        </w:rPr>
      </w:pPr>
      <w:proofErr w:type="gramStart"/>
      <w:r>
        <w:rPr>
          <w:bCs/>
          <w:szCs w:val="18"/>
        </w:rPr>
        <w:t>10)</w:t>
      </w:r>
      <w:proofErr w:type="gramEnd"/>
      <w:r>
        <w:rPr>
          <w:bCs/>
          <w:szCs w:val="18"/>
        </w:rPr>
        <w:t xml:space="preserve"> </w:t>
      </w:r>
      <w:r w:rsidRPr="00B85835">
        <w:rPr>
          <w:bCs/>
          <w:szCs w:val="18"/>
        </w:rPr>
        <w:t>IAMAMOTO, Marilda Villela</w:t>
      </w:r>
      <w:r>
        <w:rPr>
          <w:bCs/>
          <w:szCs w:val="18"/>
        </w:rPr>
        <w:t>;</w:t>
      </w:r>
      <w:r w:rsidRPr="00B85835">
        <w:rPr>
          <w:bCs/>
          <w:szCs w:val="18"/>
        </w:rPr>
        <w:t xml:space="preserve"> CARVALHO, Raul de</w:t>
      </w:r>
      <w:r>
        <w:rPr>
          <w:bCs/>
          <w:szCs w:val="18"/>
        </w:rPr>
        <w:t>.</w:t>
      </w:r>
      <w:r w:rsidRPr="00B85835">
        <w:rPr>
          <w:bCs/>
          <w:szCs w:val="18"/>
        </w:rPr>
        <w:t xml:space="preserve"> </w:t>
      </w:r>
      <w:r w:rsidRPr="00B85835">
        <w:rPr>
          <w:b/>
          <w:bCs/>
          <w:szCs w:val="18"/>
        </w:rPr>
        <w:t>Relações Sociais e Serviço Social no Brasil</w:t>
      </w:r>
      <w:r w:rsidRPr="00B85835">
        <w:rPr>
          <w:bCs/>
          <w:szCs w:val="18"/>
        </w:rPr>
        <w:t xml:space="preserve">; </w:t>
      </w:r>
    </w:p>
    <w:p w:rsidR="003419A8" w:rsidRDefault="003419A8" w:rsidP="003419A8">
      <w:pPr>
        <w:jc w:val="both"/>
        <w:rPr>
          <w:bCs/>
          <w:szCs w:val="18"/>
        </w:rPr>
      </w:pPr>
      <w:proofErr w:type="gramStart"/>
      <w:r>
        <w:rPr>
          <w:bCs/>
          <w:szCs w:val="18"/>
        </w:rPr>
        <w:t>11)</w:t>
      </w:r>
      <w:proofErr w:type="gramEnd"/>
      <w:r>
        <w:rPr>
          <w:bCs/>
          <w:szCs w:val="18"/>
        </w:rPr>
        <w:t xml:space="preserve"> </w:t>
      </w:r>
      <w:r w:rsidRPr="00B85835">
        <w:rPr>
          <w:bCs/>
          <w:szCs w:val="18"/>
        </w:rPr>
        <w:t>MAGALHÃES, Selma Marques</w:t>
      </w:r>
      <w:r>
        <w:rPr>
          <w:bCs/>
          <w:szCs w:val="18"/>
        </w:rPr>
        <w:t>.</w:t>
      </w:r>
      <w:r w:rsidRPr="00B85835">
        <w:rPr>
          <w:bCs/>
          <w:szCs w:val="18"/>
        </w:rPr>
        <w:t xml:space="preserve"> </w:t>
      </w:r>
      <w:r w:rsidRPr="00B85835">
        <w:rPr>
          <w:b/>
          <w:bCs/>
          <w:szCs w:val="18"/>
        </w:rPr>
        <w:t>Avaliação e Linguagem</w:t>
      </w:r>
      <w:r w:rsidRPr="00B85835">
        <w:rPr>
          <w:bCs/>
          <w:szCs w:val="18"/>
        </w:rPr>
        <w:t xml:space="preserve">: Relatórios, Laudos e Pareceres; </w:t>
      </w:r>
    </w:p>
    <w:p w:rsidR="003419A8" w:rsidRDefault="003419A8" w:rsidP="003419A8">
      <w:pPr>
        <w:jc w:val="both"/>
        <w:rPr>
          <w:bCs/>
          <w:szCs w:val="18"/>
        </w:rPr>
      </w:pPr>
      <w:proofErr w:type="gramStart"/>
      <w:r>
        <w:rPr>
          <w:bCs/>
          <w:szCs w:val="18"/>
        </w:rPr>
        <w:t>12)</w:t>
      </w:r>
      <w:proofErr w:type="gramEnd"/>
      <w:r>
        <w:rPr>
          <w:bCs/>
          <w:szCs w:val="18"/>
        </w:rPr>
        <w:t xml:space="preserve"> </w:t>
      </w:r>
      <w:r w:rsidRPr="00B85835">
        <w:rPr>
          <w:bCs/>
          <w:szCs w:val="18"/>
        </w:rPr>
        <w:t>NETO, José Paulo</w:t>
      </w:r>
      <w:r>
        <w:rPr>
          <w:bCs/>
          <w:szCs w:val="18"/>
        </w:rPr>
        <w:t>.</w:t>
      </w:r>
      <w:r w:rsidRPr="00B85835">
        <w:rPr>
          <w:bCs/>
          <w:szCs w:val="18"/>
        </w:rPr>
        <w:t xml:space="preserve"> </w:t>
      </w:r>
      <w:r w:rsidRPr="00B85835">
        <w:rPr>
          <w:b/>
          <w:bCs/>
          <w:szCs w:val="18"/>
        </w:rPr>
        <w:t>Capitalismo Monopolista e Serviço Social</w:t>
      </w:r>
      <w:r w:rsidRPr="00B85835">
        <w:rPr>
          <w:bCs/>
          <w:szCs w:val="18"/>
        </w:rPr>
        <w:t xml:space="preserve">. Ed. Cortez; </w:t>
      </w:r>
    </w:p>
    <w:p w:rsidR="003419A8" w:rsidRDefault="003419A8" w:rsidP="003419A8">
      <w:pPr>
        <w:jc w:val="both"/>
        <w:rPr>
          <w:bCs/>
          <w:szCs w:val="18"/>
        </w:rPr>
      </w:pPr>
      <w:proofErr w:type="gramStart"/>
      <w:r>
        <w:rPr>
          <w:bCs/>
          <w:szCs w:val="18"/>
        </w:rPr>
        <w:t>13)</w:t>
      </w:r>
      <w:proofErr w:type="gramEnd"/>
      <w:r>
        <w:rPr>
          <w:bCs/>
          <w:szCs w:val="18"/>
        </w:rPr>
        <w:t xml:space="preserve"> </w:t>
      </w:r>
      <w:r w:rsidRPr="00B85835">
        <w:rPr>
          <w:bCs/>
          <w:szCs w:val="18"/>
        </w:rPr>
        <w:t xml:space="preserve">PEIXOTO, Clarice </w:t>
      </w:r>
      <w:proofErr w:type="spellStart"/>
      <w:r w:rsidRPr="00B85835">
        <w:rPr>
          <w:bCs/>
          <w:szCs w:val="18"/>
        </w:rPr>
        <w:t>Ehlers</w:t>
      </w:r>
      <w:proofErr w:type="spellEnd"/>
      <w:r>
        <w:rPr>
          <w:bCs/>
          <w:szCs w:val="18"/>
        </w:rPr>
        <w:t xml:space="preserve">; </w:t>
      </w:r>
      <w:r w:rsidRPr="00B85835">
        <w:rPr>
          <w:bCs/>
          <w:szCs w:val="18"/>
        </w:rPr>
        <w:t xml:space="preserve">CLAVAIROLLE, </w:t>
      </w:r>
      <w:proofErr w:type="spellStart"/>
      <w:r w:rsidRPr="00B85835">
        <w:rPr>
          <w:bCs/>
          <w:szCs w:val="18"/>
        </w:rPr>
        <w:t>Francoise</w:t>
      </w:r>
      <w:proofErr w:type="spellEnd"/>
      <w:r>
        <w:rPr>
          <w:bCs/>
          <w:szCs w:val="18"/>
        </w:rPr>
        <w:t>.</w:t>
      </w:r>
      <w:r w:rsidRPr="00B85835">
        <w:rPr>
          <w:bCs/>
          <w:i/>
          <w:szCs w:val="18"/>
        </w:rPr>
        <w:t xml:space="preserve"> </w:t>
      </w:r>
      <w:r w:rsidRPr="00B85835">
        <w:rPr>
          <w:b/>
          <w:bCs/>
          <w:szCs w:val="18"/>
        </w:rPr>
        <w:t>Envelhecimento, políticas sociais e novas tecnologias</w:t>
      </w:r>
      <w:r w:rsidRPr="00B85835">
        <w:rPr>
          <w:bCs/>
          <w:szCs w:val="18"/>
        </w:rPr>
        <w:t xml:space="preserve">, Rio de Janeiro: FGV, 2005; </w:t>
      </w:r>
    </w:p>
    <w:p w:rsidR="003419A8" w:rsidRDefault="003419A8" w:rsidP="003419A8">
      <w:pPr>
        <w:jc w:val="both"/>
        <w:rPr>
          <w:bCs/>
          <w:szCs w:val="18"/>
        </w:rPr>
      </w:pPr>
      <w:proofErr w:type="gramStart"/>
      <w:r>
        <w:rPr>
          <w:bCs/>
          <w:szCs w:val="18"/>
        </w:rPr>
        <w:t>14)</w:t>
      </w:r>
      <w:proofErr w:type="gramEnd"/>
      <w:r>
        <w:rPr>
          <w:bCs/>
          <w:szCs w:val="18"/>
        </w:rPr>
        <w:t xml:space="preserve"> </w:t>
      </w:r>
      <w:r w:rsidRPr="00B85835">
        <w:rPr>
          <w:bCs/>
          <w:szCs w:val="18"/>
        </w:rPr>
        <w:t xml:space="preserve">PEREIRA, </w:t>
      </w:r>
      <w:proofErr w:type="spellStart"/>
      <w:r w:rsidRPr="00B85835">
        <w:rPr>
          <w:bCs/>
          <w:szCs w:val="18"/>
        </w:rPr>
        <w:t>Potyara</w:t>
      </w:r>
      <w:proofErr w:type="spellEnd"/>
      <w:r>
        <w:rPr>
          <w:bCs/>
          <w:szCs w:val="18"/>
        </w:rPr>
        <w:t>.</w:t>
      </w:r>
      <w:r w:rsidRPr="00B85835">
        <w:rPr>
          <w:bCs/>
          <w:szCs w:val="18"/>
        </w:rPr>
        <w:t xml:space="preserve"> </w:t>
      </w:r>
      <w:r w:rsidRPr="00B85835">
        <w:rPr>
          <w:b/>
          <w:bCs/>
          <w:szCs w:val="18"/>
        </w:rPr>
        <w:t>Política Social temas e questões</w:t>
      </w:r>
      <w:r w:rsidRPr="00B85835">
        <w:rPr>
          <w:bCs/>
          <w:szCs w:val="18"/>
        </w:rPr>
        <w:t xml:space="preserve">; </w:t>
      </w:r>
    </w:p>
    <w:p w:rsidR="003419A8" w:rsidRDefault="003419A8" w:rsidP="003419A8">
      <w:pPr>
        <w:jc w:val="both"/>
        <w:rPr>
          <w:bCs/>
          <w:szCs w:val="18"/>
        </w:rPr>
      </w:pPr>
      <w:proofErr w:type="gramStart"/>
      <w:r>
        <w:rPr>
          <w:bCs/>
          <w:szCs w:val="18"/>
        </w:rPr>
        <w:t>15)</w:t>
      </w:r>
      <w:proofErr w:type="gramEnd"/>
      <w:r>
        <w:rPr>
          <w:bCs/>
          <w:szCs w:val="18"/>
        </w:rPr>
        <w:t xml:space="preserve"> </w:t>
      </w:r>
      <w:r w:rsidRPr="00B85835">
        <w:rPr>
          <w:bCs/>
          <w:szCs w:val="18"/>
        </w:rPr>
        <w:t>PONTES, Reinaldo Nobre</w:t>
      </w:r>
      <w:r>
        <w:rPr>
          <w:bCs/>
          <w:szCs w:val="18"/>
        </w:rPr>
        <w:t>.</w:t>
      </w:r>
      <w:r w:rsidRPr="00B85835">
        <w:rPr>
          <w:bCs/>
          <w:szCs w:val="18"/>
        </w:rPr>
        <w:t xml:space="preserve"> </w:t>
      </w:r>
      <w:r w:rsidRPr="00B85835">
        <w:rPr>
          <w:b/>
          <w:bCs/>
          <w:szCs w:val="18"/>
        </w:rPr>
        <w:t>Mediação e Serviço Social</w:t>
      </w:r>
      <w:r w:rsidRPr="00B85835">
        <w:rPr>
          <w:bCs/>
          <w:szCs w:val="18"/>
        </w:rPr>
        <w:t xml:space="preserve">; </w:t>
      </w:r>
    </w:p>
    <w:p w:rsidR="003419A8" w:rsidRDefault="003419A8" w:rsidP="003419A8">
      <w:pPr>
        <w:jc w:val="both"/>
        <w:rPr>
          <w:bCs/>
          <w:szCs w:val="18"/>
        </w:rPr>
      </w:pPr>
      <w:proofErr w:type="gramStart"/>
      <w:r>
        <w:rPr>
          <w:bCs/>
          <w:szCs w:val="18"/>
        </w:rPr>
        <w:t>16)</w:t>
      </w:r>
      <w:proofErr w:type="gramEnd"/>
      <w:r>
        <w:rPr>
          <w:bCs/>
          <w:szCs w:val="18"/>
        </w:rPr>
        <w:t xml:space="preserve"> </w:t>
      </w:r>
      <w:r w:rsidRPr="00B85835">
        <w:rPr>
          <w:bCs/>
          <w:szCs w:val="18"/>
        </w:rPr>
        <w:t>VASCONCELOS, Ana Maria de</w:t>
      </w:r>
      <w:r>
        <w:rPr>
          <w:bCs/>
          <w:szCs w:val="18"/>
        </w:rPr>
        <w:t>.</w:t>
      </w:r>
      <w:r w:rsidRPr="00B85835">
        <w:rPr>
          <w:bCs/>
          <w:szCs w:val="18"/>
        </w:rPr>
        <w:t xml:space="preserve"> </w:t>
      </w:r>
      <w:r w:rsidRPr="00B85835">
        <w:rPr>
          <w:b/>
          <w:bCs/>
          <w:szCs w:val="18"/>
        </w:rPr>
        <w:t>Prática do Serviço Social</w:t>
      </w:r>
      <w:r w:rsidRPr="00B85835">
        <w:rPr>
          <w:bCs/>
          <w:szCs w:val="18"/>
        </w:rPr>
        <w:t>: Cotidiano, Formação e Alternativas na Área da Saúde;</w:t>
      </w:r>
    </w:p>
    <w:p w:rsidR="003419A8" w:rsidRPr="00B85835" w:rsidRDefault="003419A8" w:rsidP="003419A8">
      <w:pPr>
        <w:jc w:val="both"/>
        <w:rPr>
          <w:bCs/>
          <w:szCs w:val="18"/>
        </w:rPr>
      </w:pPr>
      <w:proofErr w:type="gramStart"/>
      <w:r w:rsidRPr="002C6EA7">
        <w:rPr>
          <w:bCs/>
          <w:szCs w:val="18"/>
        </w:rPr>
        <w:t>17)</w:t>
      </w:r>
      <w:proofErr w:type="gramEnd"/>
      <w:r>
        <w:rPr>
          <w:b/>
          <w:bCs/>
          <w:szCs w:val="18"/>
        </w:rPr>
        <w:t xml:space="preserve"> </w:t>
      </w:r>
      <w:r w:rsidRPr="00C73A33">
        <w:rPr>
          <w:b/>
          <w:bCs/>
          <w:szCs w:val="18"/>
        </w:rPr>
        <w:t>Revista Serviço Social e Sociedade</w:t>
      </w:r>
      <w:r>
        <w:rPr>
          <w:b/>
          <w:bCs/>
          <w:szCs w:val="18"/>
        </w:rPr>
        <w:t>. Editora Cortez - edições:</w:t>
      </w:r>
      <w:r w:rsidRPr="00B85835">
        <w:rPr>
          <w:bCs/>
          <w:szCs w:val="18"/>
        </w:rPr>
        <w:t xml:space="preserve"> </w:t>
      </w:r>
      <w:r w:rsidRPr="00C73A33">
        <w:rPr>
          <w:b/>
          <w:bCs/>
          <w:szCs w:val="18"/>
        </w:rPr>
        <w:t>nº 56</w:t>
      </w:r>
      <w:r>
        <w:rPr>
          <w:bCs/>
          <w:szCs w:val="18"/>
        </w:rPr>
        <w:t>-</w:t>
      </w:r>
      <w:r w:rsidRPr="00B85835">
        <w:rPr>
          <w:bCs/>
          <w:szCs w:val="18"/>
        </w:rPr>
        <w:t xml:space="preserve"> Assistência Social e Sociedade Civil, </w:t>
      </w:r>
      <w:r w:rsidRPr="00C73A33">
        <w:rPr>
          <w:b/>
          <w:bCs/>
          <w:szCs w:val="18"/>
        </w:rPr>
        <w:t>nº 57</w:t>
      </w:r>
      <w:r>
        <w:rPr>
          <w:bCs/>
          <w:szCs w:val="18"/>
        </w:rPr>
        <w:t>-</w:t>
      </w:r>
      <w:r w:rsidRPr="00B85835">
        <w:rPr>
          <w:bCs/>
          <w:szCs w:val="18"/>
        </w:rPr>
        <w:t xml:space="preserve"> Temas Contemporâneos, </w:t>
      </w:r>
      <w:r w:rsidRPr="00C73A33">
        <w:rPr>
          <w:b/>
          <w:bCs/>
          <w:szCs w:val="18"/>
        </w:rPr>
        <w:t>nº 63</w:t>
      </w:r>
      <w:r>
        <w:rPr>
          <w:bCs/>
          <w:szCs w:val="18"/>
        </w:rPr>
        <w:t>-</w:t>
      </w:r>
      <w:r w:rsidRPr="00B85835">
        <w:rPr>
          <w:bCs/>
          <w:szCs w:val="18"/>
        </w:rPr>
        <w:t xml:space="preserve"> O enfrentamento da pobreza em questão, </w:t>
      </w:r>
      <w:r w:rsidRPr="00C73A33">
        <w:rPr>
          <w:b/>
          <w:bCs/>
          <w:szCs w:val="18"/>
        </w:rPr>
        <w:t>nº 71</w:t>
      </w:r>
      <w:r>
        <w:rPr>
          <w:bCs/>
          <w:szCs w:val="18"/>
        </w:rPr>
        <w:t>-</w:t>
      </w:r>
      <w:r w:rsidRPr="00B85835">
        <w:rPr>
          <w:bCs/>
          <w:szCs w:val="18"/>
        </w:rPr>
        <w:t xml:space="preserve"> Especial Família, </w:t>
      </w:r>
      <w:r w:rsidRPr="00C73A33">
        <w:rPr>
          <w:b/>
          <w:bCs/>
          <w:szCs w:val="18"/>
        </w:rPr>
        <w:t>nº 86</w:t>
      </w:r>
      <w:r>
        <w:rPr>
          <w:bCs/>
          <w:szCs w:val="18"/>
        </w:rPr>
        <w:t>-</w:t>
      </w:r>
      <w:r w:rsidRPr="00B85835">
        <w:rPr>
          <w:bCs/>
          <w:szCs w:val="18"/>
        </w:rPr>
        <w:t xml:space="preserve"> </w:t>
      </w:r>
      <w:proofErr w:type="gramStart"/>
      <w:r w:rsidRPr="00B85835">
        <w:rPr>
          <w:bCs/>
          <w:szCs w:val="18"/>
        </w:rPr>
        <w:t>Espaço Público e Direitos Sociais</w:t>
      </w:r>
      <w:proofErr w:type="gramEnd"/>
      <w:r w:rsidRPr="00B85835">
        <w:rPr>
          <w:bCs/>
          <w:szCs w:val="18"/>
        </w:rPr>
        <w:t xml:space="preserve">, </w:t>
      </w:r>
      <w:r w:rsidRPr="00C73A33">
        <w:rPr>
          <w:b/>
          <w:bCs/>
          <w:szCs w:val="18"/>
        </w:rPr>
        <w:t>nº 93</w:t>
      </w:r>
      <w:r>
        <w:rPr>
          <w:bCs/>
          <w:szCs w:val="18"/>
        </w:rPr>
        <w:t>-</w:t>
      </w:r>
      <w:r w:rsidRPr="00B85835">
        <w:rPr>
          <w:bCs/>
          <w:szCs w:val="18"/>
        </w:rPr>
        <w:t xml:space="preserve"> Trabalho e Trabalhadores, </w:t>
      </w:r>
      <w:r w:rsidRPr="00C73A33">
        <w:rPr>
          <w:b/>
          <w:bCs/>
          <w:szCs w:val="18"/>
        </w:rPr>
        <w:t>nº</w:t>
      </w:r>
      <w:r>
        <w:rPr>
          <w:b/>
          <w:bCs/>
          <w:szCs w:val="18"/>
        </w:rPr>
        <w:t xml:space="preserve"> </w:t>
      </w:r>
      <w:r w:rsidRPr="00C73A33">
        <w:rPr>
          <w:b/>
          <w:bCs/>
          <w:szCs w:val="18"/>
        </w:rPr>
        <w:t>95</w:t>
      </w:r>
      <w:r>
        <w:rPr>
          <w:bCs/>
          <w:szCs w:val="18"/>
        </w:rPr>
        <w:t>-</w:t>
      </w:r>
      <w:r w:rsidRPr="00B85835">
        <w:rPr>
          <w:bCs/>
          <w:szCs w:val="18"/>
        </w:rPr>
        <w:t xml:space="preserve"> Especial “Serviço Social: Memória e História”, </w:t>
      </w:r>
      <w:r w:rsidRPr="00C73A33">
        <w:rPr>
          <w:b/>
          <w:bCs/>
          <w:szCs w:val="18"/>
        </w:rPr>
        <w:t>nº 96</w:t>
      </w:r>
      <w:r>
        <w:rPr>
          <w:bCs/>
          <w:szCs w:val="18"/>
        </w:rPr>
        <w:t>-</w:t>
      </w:r>
      <w:r w:rsidRPr="00B85835">
        <w:rPr>
          <w:bCs/>
          <w:szCs w:val="18"/>
        </w:rPr>
        <w:t xml:space="preserve"> Memória do Serviço Social. Políticas Públicas, </w:t>
      </w:r>
      <w:r w:rsidRPr="00C73A33">
        <w:rPr>
          <w:b/>
          <w:bCs/>
          <w:szCs w:val="18"/>
        </w:rPr>
        <w:t>nº 97</w:t>
      </w:r>
      <w:r>
        <w:rPr>
          <w:bCs/>
          <w:szCs w:val="18"/>
        </w:rPr>
        <w:t>-</w:t>
      </w:r>
      <w:r w:rsidRPr="00B85835">
        <w:rPr>
          <w:bCs/>
          <w:szCs w:val="18"/>
        </w:rPr>
        <w:t xml:space="preserve"> Serviço Social, História e Trabalho, </w:t>
      </w:r>
      <w:r w:rsidRPr="00C73A33">
        <w:rPr>
          <w:b/>
          <w:bCs/>
          <w:szCs w:val="18"/>
        </w:rPr>
        <w:t>nº 98</w:t>
      </w:r>
      <w:r>
        <w:rPr>
          <w:bCs/>
          <w:szCs w:val="18"/>
        </w:rPr>
        <w:t>-</w:t>
      </w:r>
      <w:r w:rsidRPr="00B85835">
        <w:rPr>
          <w:bCs/>
          <w:szCs w:val="18"/>
        </w:rPr>
        <w:t xml:space="preserve"> Mundialização do Capital e Serviço Social, </w:t>
      </w:r>
      <w:r w:rsidRPr="00C73A33">
        <w:rPr>
          <w:b/>
          <w:bCs/>
          <w:szCs w:val="18"/>
        </w:rPr>
        <w:t>nº 99</w:t>
      </w:r>
      <w:r w:rsidRPr="00FB4225">
        <w:rPr>
          <w:bCs/>
          <w:szCs w:val="18"/>
        </w:rPr>
        <w:t>-</w:t>
      </w:r>
      <w:r w:rsidRPr="00B85835">
        <w:rPr>
          <w:bCs/>
          <w:szCs w:val="18"/>
        </w:rPr>
        <w:t xml:space="preserve"> </w:t>
      </w:r>
      <w:proofErr w:type="gramStart"/>
      <w:r w:rsidRPr="00B85835">
        <w:rPr>
          <w:bCs/>
          <w:szCs w:val="18"/>
        </w:rPr>
        <w:t>Direitos, Ética</w:t>
      </w:r>
      <w:proofErr w:type="gramEnd"/>
      <w:r w:rsidRPr="00B85835">
        <w:rPr>
          <w:bCs/>
          <w:szCs w:val="18"/>
        </w:rPr>
        <w:t xml:space="preserve"> e Serviço Social, </w:t>
      </w:r>
      <w:r w:rsidRPr="00C73A33">
        <w:rPr>
          <w:b/>
          <w:bCs/>
          <w:szCs w:val="18"/>
        </w:rPr>
        <w:t>nº 100</w:t>
      </w:r>
      <w:r>
        <w:rPr>
          <w:bCs/>
          <w:szCs w:val="18"/>
        </w:rPr>
        <w:t>-</w:t>
      </w:r>
      <w:r w:rsidRPr="00B85835">
        <w:rPr>
          <w:bCs/>
          <w:szCs w:val="18"/>
        </w:rPr>
        <w:t xml:space="preserve"> O congresso da Virada e os 30 anos da Revista, </w:t>
      </w:r>
      <w:r w:rsidRPr="00C73A33">
        <w:rPr>
          <w:b/>
          <w:bCs/>
          <w:szCs w:val="18"/>
        </w:rPr>
        <w:t>nº 101</w:t>
      </w:r>
      <w:r>
        <w:rPr>
          <w:bCs/>
          <w:szCs w:val="18"/>
        </w:rPr>
        <w:t>-</w:t>
      </w:r>
      <w:r w:rsidRPr="00B85835">
        <w:rPr>
          <w:bCs/>
          <w:szCs w:val="18"/>
        </w:rPr>
        <w:t xml:space="preserve"> Fundamentos críticos para o exercício profissional, </w:t>
      </w:r>
      <w:r w:rsidRPr="00C73A33">
        <w:rPr>
          <w:b/>
          <w:bCs/>
          <w:szCs w:val="18"/>
        </w:rPr>
        <w:t>nº 102</w:t>
      </w:r>
      <w:r>
        <w:rPr>
          <w:bCs/>
          <w:szCs w:val="18"/>
        </w:rPr>
        <w:t>-</w:t>
      </w:r>
      <w:r w:rsidRPr="00B85835">
        <w:rPr>
          <w:bCs/>
          <w:szCs w:val="18"/>
        </w:rPr>
        <w:t xml:space="preserve"> Serviço Social e Saúde: múltiplas dimensões, </w:t>
      </w:r>
      <w:r w:rsidRPr="00C73A33">
        <w:rPr>
          <w:b/>
          <w:bCs/>
          <w:szCs w:val="18"/>
        </w:rPr>
        <w:t>nº 103</w:t>
      </w:r>
      <w:r>
        <w:rPr>
          <w:bCs/>
          <w:szCs w:val="18"/>
        </w:rPr>
        <w:t>-</w:t>
      </w:r>
      <w:r w:rsidRPr="00B85835">
        <w:rPr>
          <w:bCs/>
          <w:szCs w:val="18"/>
        </w:rPr>
        <w:t xml:space="preserve"> For</w:t>
      </w:r>
      <w:r>
        <w:rPr>
          <w:bCs/>
          <w:szCs w:val="18"/>
        </w:rPr>
        <w:t>mação e exercício profissional</w:t>
      </w:r>
      <w:r w:rsidRPr="00B85835">
        <w:rPr>
          <w:bCs/>
          <w:szCs w:val="18"/>
        </w:rPr>
        <w:t xml:space="preserve">; </w:t>
      </w:r>
      <w:r w:rsidRPr="00FB4225">
        <w:rPr>
          <w:b/>
          <w:szCs w:val="18"/>
        </w:rPr>
        <w:t>nº 104 (especial)</w:t>
      </w:r>
      <w:r>
        <w:rPr>
          <w:szCs w:val="18"/>
        </w:rPr>
        <w:t>-</w:t>
      </w:r>
      <w:r w:rsidRPr="00B85835">
        <w:rPr>
          <w:szCs w:val="18"/>
        </w:rPr>
        <w:t xml:space="preserve"> Crise Social </w:t>
      </w:r>
      <w:r>
        <w:rPr>
          <w:szCs w:val="18"/>
        </w:rPr>
        <w:t xml:space="preserve">- </w:t>
      </w:r>
      <w:r w:rsidRPr="00B85835">
        <w:rPr>
          <w:szCs w:val="18"/>
        </w:rPr>
        <w:t xml:space="preserve">Trabalho e Mediações Profissionais, </w:t>
      </w:r>
      <w:r w:rsidRPr="00FB4225">
        <w:rPr>
          <w:b/>
          <w:bCs/>
          <w:szCs w:val="18"/>
        </w:rPr>
        <w:t>nº 105</w:t>
      </w:r>
      <w:r>
        <w:rPr>
          <w:bCs/>
          <w:szCs w:val="18"/>
        </w:rPr>
        <w:t>-</w:t>
      </w:r>
      <w:r w:rsidRPr="00B85835">
        <w:rPr>
          <w:bCs/>
          <w:szCs w:val="18"/>
        </w:rPr>
        <w:t xml:space="preserve"> Direitos Sociais e política pública, </w:t>
      </w:r>
      <w:r w:rsidRPr="00FB4225">
        <w:rPr>
          <w:b/>
          <w:bCs/>
          <w:szCs w:val="18"/>
        </w:rPr>
        <w:t>nº 106</w:t>
      </w:r>
      <w:r>
        <w:rPr>
          <w:bCs/>
          <w:szCs w:val="18"/>
        </w:rPr>
        <w:t>-</w:t>
      </w:r>
      <w:r w:rsidRPr="00B85835">
        <w:rPr>
          <w:bCs/>
          <w:szCs w:val="18"/>
        </w:rPr>
        <w:t xml:space="preserve"> Educação, trabalho e sociabilidade, </w:t>
      </w:r>
      <w:r w:rsidRPr="00FB4225">
        <w:rPr>
          <w:b/>
          <w:bCs/>
          <w:szCs w:val="18"/>
        </w:rPr>
        <w:t>nº 107</w:t>
      </w:r>
      <w:r>
        <w:rPr>
          <w:bCs/>
          <w:szCs w:val="18"/>
        </w:rPr>
        <w:t>-</w:t>
      </w:r>
      <w:r w:rsidRPr="00B85835">
        <w:rPr>
          <w:bCs/>
          <w:szCs w:val="18"/>
        </w:rPr>
        <w:t xml:space="preserve"> Condições de Trabalho/Saúde, </w:t>
      </w:r>
      <w:r w:rsidRPr="00FB4225">
        <w:rPr>
          <w:b/>
          <w:bCs/>
          <w:szCs w:val="18"/>
        </w:rPr>
        <w:t>nº 108 (Especial)</w:t>
      </w:r>
      <w:r>
        <w:rPr>
          <w:bCs/>
          <w:szCs w:val="18"/>
        </w:rPr>
        <w:t>-</w:t>
      </w:r>
      <w:r w:rsidRPr="00B85835">
        <w:rPr>
          <w:bCs/>
          <w:szCs w:val="18"/>
        </w:rPr>
        <w:t xml:space="preserve"> </w:t>
      </w:r>
      <w:r>
        <w:rPr>
          <w:bCs/>
          <w:szCs w:val="18"/>
        </w:rPr>
        <w:t>Serviço Social no Mundo.</w:t>
      </w:r>
    </w:p>
    <w:p w:rsidR="003419A8" w:rsidRDefault="003419A8" w:rsidP="003419A8">
      <w:pPr>
        <w:jc w:val="both"/>
        <w:rPr>
          <w:szCs w:val="18"/>
        </w:rPr>
      </w:pPr>
      <w:proofErr w:type="gramStart"/>
      <w:r w:rsidRPr="00294DBC">
        <w:rPr>
          <w:bCs/>
          <w:szCs w:val="18"/>
        </w:rPr>
        <w:t>18)</w:t>
      </w:r>
      <w:proofErr w:type="gramEnd"/>
      <w:r>
        <w:rPr>
          <w:b/>
          <w:bCs/>
          <w:i/>
          <w:szCs w:val="18"/>
        </w:rPr>
        <w:t xml:space="preserve"> </w:t>
      </w:r>
      <w:r w:rsidRPr="00F40308">
        <w:rPr>
          <w:b/>
          <w:bCs/>
          <w:i/>
          <w:szCs w:val="18"/>
        </w:rPr>
        <w:t>Legislação:</w:t>
      </w:r>
      <w:r>
        <w:rPr>
          <w:b/>
          <w:bCs/>
          <w:i/>
          <w:szCs w:val="18"/>
        </w:rPr>
        <w:t xml:space="preserve"> </w:t>
      </w:r>
      <w:r w:rsidRPr="00B85835">
        <w:rPr>
          <w:bCs/>
          <w:szCs w:val="18"/>
        </w:rPr>
        <w:t>Lei nº 8.069 de 13/07/1990</w:t>
      </w:r>
      <w:r>
        <w:rPr>
          <w:bCs/>
          <w:szCs w:val="18"/>
        </w:rPr>
        <w:t>.</w:t>
      </w:r>
      <w:r w:rsidRPr="00B85835">
        <w:rPr>
          <w:bCs/>
          <w:szCs w:val="18"/>
        </w:rPr>
        <w:t xml:space="preserve"> </w:t>
      </w:r>
      <w:r w:rsidRPr="00B85835">
        <w:rPr>
          <w:b/>
          <w:bCs/>
          <w:szCs w:val="18"/>
        </w:rPr>
        <w:t xml:space="preserve">Estatuto da Criança e do Adolescente Comentado: </w:t>
      </w:r>
      <w:r w:rsidRPr="00B85835">
        <w:rPr>
          <w:bCs/>
          <w:szCs w:val="18"/>
        </w:rPr>
        <w:t>Comentários Jurídicos e Sociais</w:t>
      </w:r>
      <w:r w:rsidRPr="00B85835">
        <w:rPr>
          <w:bCs/>
          <w:i/>
          <w:szCs w:val="18"/>
        </w:rPr>
        <w:t>,</w:t>
      </w:r>
      <w:r w:rsidRPr="00B85835">
        <w:rPr>
          <w:bCs/>
          <w:szCs w:val="18"/>
        </w:rPr>
        <w:t xml:space="preserve"> 10ª edição, atualizado por Munir Cury, Malheiros Editores </w:t>
      </w:r>
      <w:r>
        <w:rPr>
          <w:bCs/>
          <w:szCs w:val="18"/>
        </w:rPr>
        <w:t xml:space="preserve">Ltda. </w:t>
      </w:r>
      <w:r w:rsidRPr="00B85835">
        <w:rPr>
          <w:bCs/>
          <w:szCs w:val="18"/>
        </w:rPr>
        <w:t>Lei nº 8.742/93</w:t>
      </w:r>
      <w:r>
        <w:rPr>
          <w:bCs/>
          <w:szCs w:val="18"/>
        </w:rPr>
        <w:t>.</w:t>
      </w:r>
      <w:r w:rsidRPr="00B85835">
        <w:rPr>
          <w:bCs/>
          <w:szCs w:val="18"/>
        </w:rPr>
        <w:t xml:space="preserve"> </w:t>
      </w:r>
      <w:r w:rsidRPr="00B85835">
        <w:rPr>
          <w:b/>
          <w:bCs/>
          <w:szCs w:val="18"/>
        </w:rPr>
        <w:t>Lei Orgânica da Assistência Social</w:t>
      </w:r>
      <w:r w:rsidRPr="00B85835">
        <w:rPr>
          <w:bCs/>
          <w:szCs w:val="18"/>
        </w:rPr>
        <w:t>; Lei nº 7.853</w:t>
      </w:r>
      <w:r>
        <w:rPr>
          <w:bCs/>
          <w:szCs w:val="18"/>
        </w:rPr>
        <w:t>.</w:t>
      </w:r>
      <w:r w:rsidRPr="00B85835">
        <w:rPr>
          <w:bCs/>
          <w:szCs w:val="18"/>
        </w:rPr>
        <w:t xml:space="preserve"> </w:t>
      </w:r>
      <w:r w:rsidRPr="00B85835">
        <w:rPr>
          <w:b/>
          <w:bCs/>
          <w:szCs w:val="18"/>
        </w:rPr>
        <w:t>Dispõe sobre o apoio a pessoa portadora de deficiência</w:t>
      </w:r>
      <w:r w:rsidRPr="00B85835">
        <w:rPr>
          <w:bCs/>
          <w:szCs w:val="18"/>
        </w:rPr>
        <w:t xml:space="preserve">; </w:t>
      </w:r>
      <w:r w:rsidRPr="00B85835">
        <w:rPr>
          <w:b/>
          <w:bCs/>
          <w:szCs w:val="18"/>
        </w:rPr>
        <w:t>Código de Ética Profissional</w:t>
      </w:r>
      <w:r w:rsidRPr="00B85835">
        <w:rPr>
          <w:bCs/>
          <w:szCs w:val="18"/>
        </w:rPr>
        <w:t>; Lei nº 8.662/93</w:t>
      </w:r>
      <w:r>
        <w:rPr>
          <w:bCs/>
          <w:szCs w:val="18"/>
        </w:rPr>
        <w:t>.</w:t>
      </w:r>
      <w:r w:rsidRPr="00B85835">
        <w:rPr>
          <w:bCs/>
          <w:szCs w:val="18"/>
        </w:rPr>
        <w:t xml:space="preserve"> </w:t>
      </w:r>
      <w:r w:rsidRPr="00B85835">
        <w:rPr>
          <w:b/>
          <w:bCs/>
          <w:szCs w:val="18"/>
        </w:rPr>
        <w:t>Regulamenta a Profissão de Assistente Social</w:t>
      </w:r>
      <w:r w:rsidRPr="00B85835">
        <w:rPr>
          <w:bCs/>
          <w:szCs w:val="18"/>
        </w:rPr>
        <w:t xml:space="preserve">; </w:t>
      </w:r>
      <w:r w:rsidRPr="00B85835">
        <w:rPr>
          <w:b/>
          <w:bCs/>
          <w:szCs w:val="18"/>
        </w:rPr>
        <w:t>Constituição Federal</w:t>
      </w:r>
      <w:r w:rsidRPr="00B85835">
        <w:rPr>
          <w:bCs/>
          <w:szCs w:val="18"/>
        </w:rPr>
        <w:t xml:space="preserve"> (Os Direitos e Garantias Fundamentais, Da Ordem Social, Da Saúde, Da Previdência Social, Da Assistência Social, Da Educação, Da Cultura e do Desporto, da Família, da Criança, do Adolescente e do Idoso); </w:t>
      </w:r>
      <w:r w:rsidRPr="00B85835">
        <w:rPr>
          <w:szCs w:val="18"/>
        </w:rPr>
        <w:t>Lei nº 9.394 de 20/07/1996</w:t>
      </w:r>
      <w:r>
        <w:rPr>
          <w:szCs w:val="18"/>
        </w:rPr>
        <w:t>.</w:t>
      </w:r>
      <w:r w:rsidRPr="00B85835">
        <w:rPr>
          <w:szCs w:val="18"/>
        </w:rPr>
        <w:t xml:space="preserve"> </w:t>
      </w:r>
      <w:r w:rsidRPr="00B85835">
        <w:rPr>
          <w:b/>
          <w:szCs w:val="18"/>
        </w:rPr>
        <w:t>Lei de Diretrizes e Bases da Educação</w:t>
      </w:r>
      <w:r>
        <w:rPr>
          <w:b/>
          <w:szCs w:val="18"/>
        </w:rPr>
        <w:t>.</w:t>
      </w:r>
      <w:r w:rsidRPr="00B85835">
        <w:rPr>
          <w:szCs w:val="18"/>
        </w:rPr>
        <w:t xml:space="preserve"> Lei nº 10.741 de 01/10/2003</w:t>
      </w:r>
      <w:r>
        <w:rPr>
          <w:szCs w:val="18"/>
        </w:rPr>
        <w:t>.</w:t>
      </w:r>
      <w:r w:rsidRPr="00B85835">
        <w:rPr>
          <w:szCs w:val="18"/>
        </w:rPr>
        <w:t xml:space="preserve"> </w:t>
      </w:r>
      <w:r w:rsidRPr="00B85835">
        <w:rPr>
          <w:b/>
          <w:szCs w:val="18"/>
        </w:rPr>
        <w:t>Estatuto do Idoso</w:t>
      </w:r>
      <w:r>
        <w:rPr>
          <w:b/>
          <w:szCs w:val="18"/>
        </w:rPr>
        <w:t>.</w:t>
      </w:r>
      <w:r w:rsidRPr="00B85835">
        <w:rPr>
          <w:szCs w:val="18"/>
        </w:rPr>
        <w:t xml:space="preserve"> Decreto nº 6.214 de 26/09/2007</w:t>
      </w:r>
      <w:r>
        <w:rPr>
          <w:szCs w:val="18"/>
        </w:rPr>
        <w:t>.</w:t>
      </w:r>
      <w:r w:rsidRPr="00B85835">
        <w:rPr>
          <w:szCs w:val="18"/>
        </w:rPr>
        <w:t xml:space="preserve"> </w:t>
      </w:r>
      <w:r w:rsidRPr="00B85835">
        <w:rPr>
          <w:b/>
          <w:szCs w:val="18"/>
        </w:rPr>
        <w:t>Regulamenta o Benefício da Prestação Continuada</w:t>
      </w:r>
      <w:r>
        <w:rPr>
          <w:szCs w:val="18"/>
        </w:rPr>
        <w:t>.</w:t>
      </w:r>
      <w:r w:rsidRPr="00B85835">
        <w:rPr>
          <w:szCs w:val="18"/>
        </w:rPr>
        <w:t xml:space="preserve"> Lei nº 8.080 de 19/09/1990</w:t>
      </w:r>
      <w:r>
        <w:rPr>
          <w:szCs w:val="18"/>
        </w:rPr>
        <w:t>.</w:t>
      </w:r>
      <w:r w:rsidRPr="00B85835">
        <w:rPr>
          <w:szCs w:val="18"/>
        </w:rPr>
        <w:t xml:space="preserve"> </w:t>
      </w:r>
      <w:r w:rsidRPr="00B85835">
        <w:rPr>
          <w:b/>
          <w:szCs w:val="18"/>
        </w:rPr>
        <w:t>Lei Orgânica da saúde</w:t>
      </w:r>
      <w:r>
        <w:rPr>
          <w:b/>
          <w:szCs w:val="18"/>
        </w:rPr>
        <w:t>.</w:t>
      </w:r>
      <w:r w:rsidRPr="00B85835">
        <w:rPr>
          <w:szCs w:val="18"/>
        </w:rPr>
        <w:t xml:space="preserve"> </w:t>
      </w:r>
      <w:r w:rsidRPr="00B85835">
        <w:rPr>
          <w:bCs/>
          <w:i/>
          <w:szCs w:val="18"/>
        </w:rPr>
        <w:t>NOB / SUAS</w:t>
      </w:r>
      <w:r w:rsidRPr="00B85835">
        <w:rPr>
          <w:bCs/>
          <w:szCs w:val="18"/>
        </w:rPr>
        <w:t xml:space="preserve">; </w:t>
      </w:r>
      <w:r w:rsidRPr="00B85835">
        <w:rPr>
          <w:bCs/>
          <w:i/>
          <w:szCs w:val="18"/>
        </w:rPr>
        <w:t>NOB-RH / SUAS</w:t>
      </w:r>
      <w:r w:rsidRPr="00B85835">
        <w:rPr>
          <w:bCs/>
          <w:szCs w:val="18"/>
        </w:rPr>
        <w:t xml:space="preserve">; </w:t>
      </w:r>
      <w:r w:rsidRPr="00B85835">
        <w:rPr>
          <w:i/>
          <w:szCs w:val="18"/>
        </w:rPr>
        <w:t>NOB/SUS</w:t>
      </w:r>
      <w:r>
        <w:rPr>
          <w:i/>
          <w:szCs w:val="18"/>
        </w:rPr>
        <w:t>;</w:t>
      </w:r>
    </w:p>
    <w:p w:rsidR="003419A8" w:rsidRDefault="003419A8" w:rsidP="003419A8">
      <w:pPr>
        <w:jc w:val="both"/>
        <w:rPr>
          <w:szCs w:val="18"/>
        </w:rPr>
      </w:pPr>
      <w:proofErr w:type="gramStart"/>
      <w:r>
        <w:rPr>
          <w:szCs w:val="18"/>
        </w:rPr>
        <w:t>19)</w:t>
      </w:r>
      <w:proofErr w:type="gramEnd"/>
      <w:r>
        <w:rPr>
          <w:szCs w:val="18"/>
        </w:rPr>
        <w:t xml:space="preserve"> </w:t>
      </w:r>
      <w:r w:rsidRPr="00B85835">
        <w:rPr>
          <w:szCs w:val="18"/>
        </w:rPr>
        <w:t>Conhecimento sobre Program</w:t>
      </w:r>
      <w:r>
        <w:rPr>
          <w:szCs w:val="18"/>
        </w:rPr>
        <w:t>as e Projetos Sociais vigentes.</w:t>
      </w:r>
    </w:p>
    <w:p w:rsidR="003419A8" w:rsidRPr="001E5E1B" w:rsidRDefault="003419A8" w:rsidP="001E41F8">
      <w:pPr>
        <w:jc w:val="both"/>
        <w:rPr>
          <w:b/>
          <w:color w:val="0000CC"/>
          <w:highlight w:val="yellow"/>
        </w:rPr>
      </w:pPr>
    </w:p>
    <w:p w:rsidR="003419A8" w:rsidRPr="00BE302B" w:rsidRDefault="001E41F8" w:rsidP="003419A8">
      <w:pPr>
        <w:jc w:val="both"/>
        <w:rPr>
          <w:szCs w:val="18"/>
        </w:rPr>
      </w:pPr>
      <w:r w:rsidRPr="003419A8">
        <w:rPr>
          <w:b/>
          <w:color w:val="0000CC"/>
        </w:rPr>
        <w:t>AUXILIAR ADMINISTRATIVO</w:t>
      </w:r>
      <w:r w:rsidR="003419A8">
        <w:rPr>
          <w:b/>
          <w:color w:val="0000CC"/>
        </w:rPr>
        <w:t xml:space="preserve"> </w:t>
      </w:r>
      <w:r w:rsidR="003419A8" w:rsidRPr="00BE302B">
        <w:rPr>
          <w:szCs w:val="18"/>
        </w:rPr>
        <w:t xml:space="preserve">Ata – </w:t>
      </w:r>
      <w:smartTag w:uri="schemas-houaiss/mini" w:element="verbetes">
        <w:r w:rsidR="003419A8" w:rsidRPr="00BE302B">
          <w:rPr>
            <w:szCs w:val="18"/>
          </w:rPr>
          <w:t>Ofício</w:t>
        </w:r>
      </w:smartTag>
      <w:r w:rsidR="003419A8" w:rsidRPr="00BE302B">
        <w:rPr>
          <w:szCs w:val="18"/>
        </w:rPr>
        <w:t xml:space="preserve"> – </w:t>
      </w:r>
      <w:smartTag w:uri="schemas-houaiss/acao" w:element="dm">
        <w:r w:rsidR="003419A8" w:rsidRPr="00BE302B">
          <w:rPr>
            <w:szCs w:val="18"/>
          </w:rPr>
          <w:t>Memorando</w:t>
        </w:r>
      </w:smartTag>
      <w:r w:rsidR="003419A8" w:rsidRPr="00BE302B">
        <w:rPr>
          <w:szCs w:val="18"/>
        </w:rPr>
        <w:t xml:space="preserve"> – </w:t>
      </w:r>
      <w:smartTag w:uri="schemas-houaiss/mini" w:element="verbetes">
        <w:r w:rsidR="003419A8" w:rsidRPr="00BE302B">
          <w:rPr>
            <w:szCs w:val="18"/>
          </w:rPr>
          <w:t>Certidão</w:t>
        </w:r>
      </w:smartTag>
      <w:r w:rsidR="003419A8" w:rsidRPr="00BE302B">
        <w:rPr>
          <w:szCs w:val="18"/>
        </w:rPr>
        <w:t xml:space="preserve"> – </w:t>
      </w:r>
      <w:smartTag w:uri="schemas-houaiss/mini" w:element="verbetes">
        <w:r w:rsidR="003419A8" w:rsidRPr="00BE302B">
          <w:rPr>
            <w:szCs w:val="18"/>
          </w:rPr>
          <w:t>Atestado</w:t>
        </w:r>
      </w:smartTag>
      <w:r w:rsidR="003419A8" w:rsidRPr="00BE302B">
        <w:rPr>
          <w:szCs w:val="18"/>
        </w:rPr>
        <w:t xml:space="preserve"> – </w:t>
      </w:r>
      <w:smartTag w:uri="schemas-houaiss/mini" w:element="verbetes">
        <w:r w:rsidR="003419A8" w:rsidRPr="00BE302B">
          <w:rPr>
            <w:szCs w:val="18"/>
          </w:rPr>
          <w:t>Declaração</w:t>
        </w:r>
      </w:smartTag>
      <w:r w:rsidR="003419A8" w:rsidRPr="00BE302B">
        <w:rPr>
          <w:szCs w:val="18"/>
        </w:rPr>
        <w:t xml:space="preserve"> – Curriculum Vitae – </w:t>
      </w:r>
      <w:smartTag w:uri="schemas-houaiss/mini" w:element="verbetes">
        <w:r w:rsidR="003419A8" w:rsidRPr="00BE302B">
          <w:rPr>
            <w:szCs w:val="18"/>
          </w:rPr>
          <w:t>Procuração</w:t>
        </w:r>
      </w:smartTag>
      <w:r w:rsidR="003419A8" w:rsidRPr="00BE302B">
        <w:rPr>
          <w:szCs w:val="18"/>
        </w:rPr>
        <w:t xml:space="preserve"> – Aviso – </w:t>
      </w:r>
      <w:smartTag w:uri="schemas-houaiss/mini" w:element="verbetes">
        <w:r w:rsidR="003419A8" w:rsidRPr="00BE302B">
          <w:rPr>
            <w:szCs w:val="18"/>
          </w:rPr>
          <w:t>Comunicado</w:t>
        </w:r>
      </w:smartTag>
      <w:r w:rsidR="003419A8" w:rsidRPr="00BE302B">
        <w:rPr>
          <w:szCs w:val="18"/>
        </w:rPr>
        <w:t xml:space="preserve"> – </w:t>
      </w:r>
      <w:smartTag w:uri="schemas-houaiss/acao" w:element="hm">
        <w:r w:rsidR="003419A8" w:rsidRPr="00BE302B">
          <w:rPr>
            <w:szCs w:val="18"/>
          </w:rPr>
          <w:t>Circular</w:t>
        </w:r>
      </w:smartTag>
      <w:r w:rsidR="003419A8" w:rsidRPr="00BE302B">
        <w:rPr>
          <w:szCs w:val="18"/>
        </w:rPr>
        <w:t xml:space="preserve"> – </w:t>
      </w:r>
      <w:smartTag w:uri="schemas-houaiss/mini" w:element="verbetes">
        <w:r w:rsidR="003419A8" w:rsidRPr="00BE302B">
          <w:rPr>
            <w:szCs w:val="18"/>
          </w:rPr>
          <w:t>Requerimento</w:t>
        </w:r>
      </w:smartTag>
      <w:r w:rsidR="003419A8" w:rsidRPr="00BE302B">
        <w:rPr>
          <w:szCs w:val="18"/>
        </w:rPr>
        <w:t xml:space="preserve"> – </w:t>
      </w:r>
      <w:smartTag w:uri="schemas-houaiss/mini" w:element="verbetes">
        <w:r w:rsidR="003419A8" w:rsidRPr="00BE302B">
          <w:rPr>
            <w:szCs w:val="18"/>
          </w:rPr>
          <w:t>Portaria</w:t>
        </w:r>
      </w:smartTag>
      <w:r w:rsidR="003419A8" w:rsidRPr="00BE302B">
        <w:rPr>
          <w:szCs w:val="18"/>
        </w:rPr>
        <w:t xml:space="preserve"> – </w:t>
      </w:r>
      <w:smartTag w:uri="schemas-houaiss/mini" w:element="verbetes">
        <w:r w:rsidR="003419A8" w:rsidRPr="00BE302B">
          <w:rPr>
            <w:szCs w:val="18"/>
          </w:rPr>
          <w:t>Edital</w:t>
        </w:r>
      </w:smartTag>
      <w:r w:rsidR="003419A8" w:rsidRPr="00BE302B">
        <w:rPr>
          <w:szCs w:val="18"/>
        </w:rPr>
        <w:t xml:space="preserve"> – </w:t>
      </w:r>
      <w:smartTag w:uri="schemas-houaiss/mini" w:element="verbetes">
        <w:r w:rsidR="003419A8" w:rsidRPr="00BE302B">
          <w:rPr>
            <w:szCs w:val="18"/>
          </w:rPr>
          <w:t>Decreto</w:t>
        </w:r>
      </w:smartTag>
      <w:r w:rsidR="003419A8" w:rsidRPr="00BE302B">
        <w:rPr>
          <w:szCs w:val="18"/>
        </w:rPr>
        <w:t xml:space="preserve"> – </w:t>
      </w:r>
      <w:smartTag w:uri="schemas-houaiss/mini" w:element="verbetes">
        <w:r w:rsidR="003419A8" w:rsidRPr="00BE302B">
          <w:rPr>
            <w:szCs w:val="18"/>
          </w:rPr>
          <w:t>Carta</w:t>
        </w:r>
      </w:smartTag>
      <w:r w:rsidR="003419A8" w:rsidRPr="00BE302B">
        <w:rPr>
          <w:szCs w:val="18"/>
        </w:rPr>
        <w:t xml:space="preserve"> </w:t>
      </w:r>
      <w:smartTag w:uri="schemas-houaiss/mini" w:element="verbetes">
        <w:r w:rsidR="003419A8" w:rsidRPr="00BE302B">
          <w:rPr>
            <w:szCs w:val="18"/>
          </w:rPr>
          <w:t>Comercial</w:t>
        </w:r>
      </w:smartTag>
      <w:r w:rsidR="003419A8" w:rsidRPr="00BE302B">
        <w:rPr>
          <w:szCs w:val="18"/>
        </w:rPr>
        <w:t xml:space="preserve"> – </w:t>
      </w:r>
      <w:smartTag w:uri="schemas-houaiss/acao" w:element="dm">
        <w:r w:rsidR="003419A8" w:rsidRPr="00BE302B">
          <w:rPr>
            <w:szCs w:val="18"/>
          </w:rPr>
          <w:t>Organograma</w:t>
        </w:r>
      </w:smartTag>
      <w:r w:rsidR="003419A8" w:rsidRPr="00BE302B">
        <w:rPr>
          <w:szCs w:val="18"/>
        </w:rPr>
        <w:t xml:space="preserve"> – Fluxograma – Recebimento e Remessa de </w:t>
      </w:r>
      <w:smartTag w:uri="schemas-houaiss/mini" w:element="verbetes">
        <w:r w:rsidR="003419A8" w:rsidRPr="00BE302B">
          <w:rPr>
            <w:szCs w:val="18"/>
          </w:rPr>
          <w:t>Correspondência</w:t>
        </w:r>
      </w:smartTag>
      <w:proofErr w:type="gramStart"/>
      <w:r w:rsidR="003419A8" w:rsidRPr="00BE302B">
        <w:rPr>
          <w:szCs w:val="18"/>
        </w:rPr>
        <w:t xml:space="preserve">  </w:t>
      </w:r>
      <w:proofErr w:type="gramEnd"/>
      <w:smartTag w:uri="schemas-houaiss/mini" w:element="verbetes">
        <w:r w:rsidR="003419A8" w:rsidRPr="00BE302B">
          <w:rPr>
            <w:szCs w:val="18"/>
          </w:rPr>
          <w:t>Oficial</w:t>
        </w:r>
      </w:smartTag>
      <w:r w:rsidR="003419A8" w:rsidRPr="00BE302B">
        <w:rPr>
          <w:szCs w:val="18"/>
        </w:rPr>
        <w:t xml:space="preserve"> – </w:t>
      </w:r>
      <w:smartTag w:uri="schemas-houaiss/mini" w:element="verbetes">
        <w:r w:rsidR="003419A8" w:rsidRPr="00BE302B">
          <w:rPr>
            <w:szCs w:val="18"/>
          </w:rPr>
          <w:t>Impostos</w:t>
        </w:r>
      </w:smartTag>
      <w:r w:rsidR="003419A8" w:rsidRPr="00BE302B">
        <w:rPr>
          <w:szCs w:val="18"/>
        </w:rPr>
        <w:t xml:space="preserve"> e </w:t>
      </w:r>
      <w:smartTag w:uri="schemas-houaiss/mini" w:element="verbetes">
        <w:r w:rsidR="003419A8" w:rsidRPr="00BE302B">
          <w:rPr>
            <w:szCs w:val="18"/>
          </w:rPr>
          <w:t>Taxas</w:t>
        </w:r>
      </w:smartTag>
      <w:r w:rsidR="003419A8" w:rsidRPr="00BE302B">
        <w:rPr>
          <w:szCs w:val="18"/>
        </w:rPr>
        <w:t xml:space="preserve"> – </w:t>
      </w:r>
      <w:smartTag w:uri="schemas-houaiss/mini" w:element="verbetes">
        <w:r w:rsidR="003419A8" w:rsidRPr="00BE302B">
          <w:rPr>
            <w:szCs w:val="18"/>
          </w:rPr>
          <w:t>Siglas</w:t>
        </w:r>
      </w:smartTag>
      <w:r w:rsidR="003419A8" w:rsidRPr="00BE302B">
        <w:rPr>
          <w:szCs w:val="18"/>
        </w:rPr>
        <w:t xml:space="preserve"> e </w:t>
      </w:r>
      <w:smartTag w:uri="schemas-houaiss/mini" w:element="verbetes">
        <w:r w:rsidR="003419A8" w:rsidRPr="00BE302B">
          <w:rPr>
            <w:szCs w:val="18"/>
          </w:rPr>
          <w:t>Abreviaturas</w:t>
        </w:r>
      </w:smartTag>
      <w:r w:rsidR="003419A8" w:rsidRPr="00BE302B">
        <w:rPr>
          <w:szCs w:val="18"/>
        </w:rPr>
        <w:t xml:space="preserve"> – </w:t>
      </w:r>
      <w:smartTag w:uri="schemas-houaiss/mini" w:element="verbetes">
        <w:r w:rsidR="003419A8" w:rsidRPr="00BE302B">
          <w:rPr>
            <w:szCs w:val="18"/>
          </w:rPr>
          <w:t>Formas</w:t>
        </w:r>
      </w:smartTag>
      <w:r w:rsidR="003419A8" w:rsidRPr="00BE302B">
        <w:rPr>
          <w:szCs w:val="18"/>
        </w:rPr>
        <w:t xml:space="preserve"> de </w:t>
      </w:r>
      <w:smartTag w:uri="schemas-houaiss/mini" w:element="verbetes">
        <w:r w:rsidR="003419A8" w:rsidRPr="00BE302B">
          <w:rPr>
            <w:szCs w:val="18"/>
          </w:rPr>
          <w:t>Tratamento</w:t>
        </w:r>
      </w:smartTag>
      <w:r w:rsidR="003419A8" w:rsidRPr="00BE302B">
        <w:rPr>
          <w:szCs w:val="18"/>
        </w:rPr>
        <w:t xml:space="preserve"> </w:t>
      </w:r>
      <w:smartTag w:uri="schemas-houaiss/mini" w:element="verbetes">
        <w:r w:rsidR="003419A8" w:rsidRPr="00BE302B">
          <w:rPr>
            <w:szCs w:val="18"/>
          </w:rPr>
          <w:t>em</w:t>
        </w:r>
      </w:smartTag>
      <w:r w:rsidR="003419A8" w:rsidRPr="00BE302B">
        <w:rPr>
          <w:szCs w:val="18"/>
        </w:rPr>
        <w:t xml:space="preserve"> </w:t>
      </w:r>
      <w:smartTag w:uri="schemas-houaiss/mini" w:element="verbetes">
        <w:r w:rsidR="003419A8" w:rsidRPr="00BE302B">
          <w:rPr>
            <w:szCs w:val="18"/>
          </w:rPr>
          <w:t>correspondências</w:t>
        </w:r>
      </w:smartTag>
      <w:r w:rsidR="003419A8" w:rsidRPr="00BE302B">
        <w:rPr>
          <w:szCs w:val="18"/>
        </w:rPr>
        <w:t xml:space="preserve"> </w:t>
      </w:r>
      <w:smartTag w:uri="schemas-houaiss/mini" w:element="verbetes">
        <w:r w:rsidR="003419A8" w:rsidRPr="00BE302B">
          <w:rPr>
            <w:szCs w:val="18"/>
          </w:rPr>
          <w:t>oficiais</w:t>
        </w:r>
      </w:smartTag>
      <w:r w:rsidR="003419A8" w:rsidRPr="00BE302B">
        <w:rPr>
          <w:szCs w:val="18"/>
        </w:rPr>
        <w:t xml:space="preserve"> – </w:t>
      </w:r>
      <w:smartTag w:uri="schemas-houaiss/mini" w:element="verbetes">
        <w:r w:rsidR="003419A8" w:rsidRPr="00BE302B">
          <w:rPr>
            <w:szCs w:val="18"/>
          </w:rPr>
          <w:t>Tipos</w:t>
        </w:r>
      </w:smartTag>
      <w:r w:rsidR="003419A8" w:rsidRPr="00BE302B">
        <w:rPr>
          <w:szCs w:val="18"/>
        </w:rPr>
        <w:t xml:space="preserve"> de </w:t>
      </w:r>
      <w:smartTag w:uri="schemas-houaiss/mini" w:element="verbetes">
        <w:r w:rsidR="003419A8" w:rsidRPr="00BE302B">
          <w:rPr>
            <w:szCs w:val="18"/>
          </w:rPr>
          <w:t>Correspondência</w:t>
        </w:r>
      </w:smartTag>
      <w:r w:rsidR="003419A8" w:rsidRPr="00BE302B">
        <w:rPr>
          <w:szCs w:val="18"/>
        </w:rPr>
        <w:t xml:space="preserve"> – Atendimento ao </w:t>
      </w:r>
      <w:smartTag w:uri="schemas-houaiss/mini" w:element="verbetes">
        <w:r w:rsidR="003419A8" w:rsidRPr="00BE302B">
          <w:rPr>
            <w:szCs w:val="18"/>
          </w:rPr>
          <w:t>público</w:t>
        </w:r>
      </w:smartTag>
      <w:r w:rsidR="003419A8" w:rsidRPr="00BE302B">
        <w:rPr>
          <w:szCs w:val="18"/>
        </w:rPr>
        <w:t xml:space="preserve"> –  </w:t>
      </w:r>
      <w:smartTag w:uri="schemas-houaiss/mini" w:element="verbetes">
        <w:r w:rsidR="003419A8" w:rsidRPr="00BE302B">
          <w:rPr>
            <w:szCs w:val="18"/>
          </w:rPr>
          <w:t>Noções</w:t>
        </w:r>
      </w:smartTag>
      <w:r w:rsidR="003419A8" w:rsidRPr="00BE302B">
        <w:rPr>
          <w:szCs w:val="18"/>
        </w:rPr>
        <w:t xml:space="preserve"> de </w:t>
      </w:r>
      <w:smartTag w:uri="schemas-houaiss/mini" w:element="verbetes">
        <w:r w:rsidR="003419A8" w:rsidRPr="00BE302B">
          <w:rPr>
            <w:szCs w:val="18"/>
          </w:rPr>
          <w:t>Protocolo</w:t>
        </w:r>
      </w:smartTag>
      <w:r w:rsidR="003419A8" w:rsidRPr="00BE302B">
        <w:rPr>
          <w:szCs w:val="18"/>
        </w:rPr>
        <w:t xml:space="preserve"> – </w:t>
      </w:r>
      <w:smartTag w:uri="schemas-houaiss/mini" w:element="verbetes">
        <w:r w:rsidR="003419A8" w:rsidRPr="00BE302B">
          <w:rPr>
            <w:szCs w:val="18"/>
          </w:rPr>
          <w:t>Arquivo</w:t>
        </w:r>
      </w:smartTag>
      <w:r w:rsidR="003419A8" w:rsidRPr="00BE302B">
        <w:rPr>
          <w:szCs w:val="18"/>
        </w:rPr>
        <w:t xml:space="preserve"> e as </w:t>
      </w:r>
      <w:smartTag w:uri="schemas-houaiss/mini" w:element="verbetes">
        <w:r w:rsidR="003419A8" w:rsidRPr="00BE302B">
          <w:rPr>
            <w:szCs w:val="18"/>
          </w:rPr>
          <w:t>Técnicas</w:t>
        </w:r>
      </w:smartTag>
      <w:r w:rsidR="003419A8" w:rsidRPr="00BE302B">
        <w:rPr>
          <w:szCs w:val="18"/>
        </w:rPr>
        <w:t xml:space="preserve"> de Arquivamento – </w:t>
      </w:r>
      <w:smartTag w:uri="schemas-houaiss/mini" w:element="verbetes">
        <w:r w:rsidR="003419A8" w:rsidRPr="00BE302B">
          <w:rPr>
            <w:szCs w:val="18"/>
          </w:rPr>
          <w:t>Assiduidade</w:t>
        </w:r>
      </w:smartTag>
      <w:r w:rsidR="003419A8" w:rsidRPr="00BE302B">
        <w:rPr>
          <w:szCs w:val="18"/>
        </w:rPr>
        <w:t xml:space="preserve"> – </w:t>
      </w:r>
      <w:smartTag w:uri="schemas-houaiss/mini" w:element="verbetes">
        <w:r w:rsidR="003419A8" w:rsidRPr="00BE302B">
          <w:rPr>
            <w:szCs w:val="18"/>
          </w:rPr>
          <w:t>Disciplina</w:t>
        </w:r>
      </w:smartTag>
      <w:r w:rsidR="003419A8" w:rsidRPr="00BE302B">
        <w:rPr>
          <w:szCs w:val="18"/>
        </w:rPr>
        <w:t xml:space="preserve"> na </w:t>
      </w:r>
      <w:smartTag w:uri="schemas-houaiss/mini" w:element="verbetes">
        <w:r w:rsidR="003419A8" w:rsidRPr="00BE302B">
          <w:rPr>
            <w:szCs w:val="18"/>
          </w:rPr>
          <w:t>execução</w:t>
        </w:r>
      </w:smartTag>
      <w:r w:rsidR="003419A8" w:rsidRPr="00BE302B">
        <w:rPr>
          <w:szCs w:val="18"/>
        </w:rPr>
        <w:t xml:space="preserve"> dos </w:t>
      </w:r>
      <w:smartTag w:uri="schemas-houaiss/mini" w:element="verbetes">
        <w:r w:rsidR="003419A8" w:rsidRPr="00BE302B">
          <w:rPr>
            <w:szCs w:val="18"/>
          </w:rPr>
          <w:t>trabalhos</w:t>
        </w:r>
      </w:smartTag>
      <w:r w:rsidR="003419A8" w:rsidRPr="00BE302B">
        <w:rPr>
          <w:szCs w:val="18"/>
        </w:rPr>
        <w:t xml:space="preserve"> – </w:t>
      </w:r>
      <w:smartTag w:uri="schemas-houaiss/mini" w:element="verbetes">
        <w:r w:rsidR="003419A8" w:rsidRPr="00BE302B">
          <w:rPr>
            <w:szCs w:val="18"/>
          </w:rPr>
          <w:t>Relações</w:t>
        </w:r>
      </w:smartTag>
      <w:r w:rsidR="003419A8" w:rsidRPr="00BE302B">
        <w:rPr>
          <w:szCs w:val="18"/>
        </w:rPr>
        <w:t xml:space="preserve"> Humanas no </w:t>
      </w:r>
      <w:smartTag w:uri="schemas-houaiss/acao" w:element="dm">
        <w:r w:rsidR="003419A8" w:rsidRPr="00BE302B">
          <w:rPr>
            <w:szCs w:val="18"/>
          </w:rPr>
          <w:t>trabalho</w:t>
        </w:r>
      </w:smartTag>
      <w:r w:rsidR="003419A8" w:rsidRPr="00BE302B">
        <w:rPr>
          <w:szCs w:val="18"/>
        </w:rPr>
        <w:t xml:space="preserve"> – </w:t>
      </w:r>
      <w:smartTag w:uri="schemas-houaiss/mini" w:element="verbetes">
        <w:r w:rsidR="003419A8" w:rsidRPr="00BE302B">
          <w:rPr>
            <w:szCs w:val="18"/>
          </w:rPr>
          <w:t>Poderes</w:t>
        </w:r>
      </w:smartTag>
      <w:r w:rsidR="003419A8" w:rsidRPr="00BE302B">
        <w:rPr>
          <w:szCs w:val="18"/>
        </w:rPr>
        <w:t xml:space="preserve"> </w:t>
      </w:r>
      <w:smartTag w:uri="schemas-houaiss/mini" w:element="verbetes">
        <w:r w:rsidR="003419A8" w:rsidRPr="00BE302B">
          <w:rPr>
            <w:szCs w:val="18"/>
          </w:rPr>
          <w:t>Legislativo</w:t>
        </w:r>
      </w:smartTag>
      <w:r w:rsidR="003419A8" w:rsidRPr="00BE302B">
        <w:rPr>
          <w:szCs w:val="18"/>
        </w:rPr>
        <w:t xml:space="preserve"> e </w:t>
      </w:r>
      <w:smartTag w:uri="schemas-houaiss/mini" w:element="verbetes">
        <w:r w:rsidR="003419A8" w:rsidRPr="00BE302B">
          <w:rPr>
            <w:szCs w:val="18"/>
          </w:rPr>
          <w:t>Executivo</w:t>
        </w:r>
      </w:smartTag>
      <w:r w:rsidR="003419A8" w:rsidRPr="00BE302B">
        <w:rPr>
          <w:szCs w:val="18"/>
        </w:rPr>
        <w:t xml:space="preserve"> Municipal – </w:t>
      </w:r>
      <w:smartTag w:uri="schemas-houaiss/mini" w:element="verbetes">
        <w:r w:rsidR="003419A8" w:rsidRPr="00BE302B">
          <w:rPr>
            <w:szCs w:val="18"/>
          </w:rPr>
          <w:t>Leis</w:t>
        </w:r>
      </w:smartTag>
      <w:r w:rsidR="003419A8" w:rsidRPr="00BE302B">
        <w:rPr>
          <w:szCs w:val="18"/>
        </w:rPr>
        <w:t xml:space="preserve"> Ordinárias e </w:t>
      </w:r>
      <w:smartTag w:uri="schemas-houaiss/mini" w:element="verbetes">
        <w:r w:rsidR="003419A8" w:rsidRPr="00BE302B">
          <w:rPr>
            <w:szCs w:val="18"/>
          </w:rPr>
          <w:t>Complementares</w:t>
        </w:r>
      </w:smartTag>
      <w:r w:rsidR="003419A8" w:rsidRPr="00BE302B">
        <w:rPr>
          <w:szCs w:val="18"/>
        </w:rPr>
        <w:t xml:space="preserve"> – </w:t>
      </w:r>
      <w:smartTag w:uri="schemas-houaiss/mini" w:element="verbetes">
        <w:r w:rsidR="003419A8" w:rsidRPr="00BE302B">
          <w:rPr>
            <w:szCs w:val="18"/>
          </w:rPr>
          <w:t>Constituição</w:t>
        </w:r>
      </w:smartTag>
      <w:r w:rsidR="003419A8" w:rsidRPr="00BE302B">
        <w:rPr>
          <w:szCs w:val="18"/>
        </w:rPr>
        <w:t xml:space="preserve"> </w:t>
      </w:r>
      <w:smartTag w:uri="schemas-houaiss/mini" w:element="verbetes">
        <w:r w:rsidR="003419A8" w:rsidRPr="00BE302B">
          <w:rPr>
            <w:szCs w:val="18"/>
          </w:rPr>
          <w:t>Federal</w:t>
        </w:r>
      </w:smartTag>
      <w:r w:rsidR="003419A8" w:rsidRPr="00BE302B">
        <w:rPr>
          <w:szCs w:val="18"/>
        </w:rPr>
        <w:t xml:space="preserve"> Art. 6º a 11 – </w:t>
      </w:r>
      <w:smartTag w:uri="schemas-houaiss/mini" w:element="verbetes">
        <w:r w:rsidR="003419A8" w:rsidRPr="00BE302B">
          <w:rPr>
            <w:szCs w:val="18"/>
          </w:rPr>
          <w:t>Conhecimentos</w:t>
        </w:r>
      </w:smartTag>
      <w:r w:rsidR="003419A8" w:rsidRPr="00BE302B">
        <w:rPr>
          <w:szCs w:val="18"/>
        </w:rPr>
        <w:t xml:space="preserve"> </w:t>
      </w:r>
      <w:smartTag w:uri="schemas-houaiss/mini" w:element="verbetes">
        <w:r w:rsidR="003419A8" w:rsidRPr="00BE302B">
          <w:rPr>
            <w:szCs w:val="18"/>
          </w:rPr>
          <w:t>Básicos</w:t>
        </w:r>
      </w:smartTag>
      <w:r w:rsidR="003419A8" w:rsidRPr="00BE302B">
        <w:rPr>
          <w:szCs w:val="18"/>
        </w:rPr>
        <w:t xml:space="preserve"> </w:t>
      </w:r>
      <w:r w:rsidR="003419A8">
        <w:rPr>
          <w:szCs w:val="18"/>
        </w:rPr>
        <w:t>em Microsoft Office: Word</w:t>
      </w:r>
      <w:r w:rsidR="003419A8" w:rsidRPr="00BE302B">
        <w:rPr>
          <w:szCs w:val="18"/>
        </w:rPr>
        <w:t xml:space="preserve"> e Excel – </w:t>
      </w:r>
      <w:smartTag w:uri="schemas-houaiss/mini" w:element="verbetes">
        <w:r w:rsidR="003419A8" w:rsidRPr="00BE302B">
          <w:rPr>
            <w:szCs w:val="18"/>
          </w:rPr>
          <w:t>Uso</w:t>
        </w:r>
      </w:smartTag>
      <w:r w:rsidR="003419A8" w:rsidRPr="00BE302B">
        <w:rPr>
          <w:szCs w:val="18"/>
        </w:rPr>
        <w:t xml:space="preserve"> do </w:t>
      </w:r>
      <w:smartTag w:uri="schemas-houaiss/mini" w:element="verbetes">
        <w:r w:rsidR="003419A8" w:rsidRPr="00BE302B">
          <w:rPr>
            <w:szCs w:val="18"/>
          </w:rPr>
          <w:t>correio</w:t>
        </w:r>
      </w:smartTag>
      <w:r w:rsidR="003419A8" w:rsidRPr="00BE302B">
        <w:rPr>
          <w:szCs w:val="18"/>
        </w:rPr>
        <w:t xml:space="preserve"> </w:t>
      </w:r>
      <w:smartTag w:uri="schemas-houaiss/mini" w:element="verbetes">
        <w:r w:rsidR="003419A8" w:rsidRPr="00BE302B">
          <w:rPr>
            <w:szCs w:val="18"/>
          </w:rPr>
          <w:t>eletrônico</w:t>
        </w:r>
      </w:smartTag>
      <w:r w:rsidR="003419A8" w:rsidRPr="00BE302B">
        <w:rPr>
          <w:szCs w:val="18"/>
        </w:rPr>
        <w:t xml:space="preserve"> e </w:t>
      </w:r>
      <w:smartTag w:uri="schemas-houaiss/mini" w:element="verbetes">
        <w:r w:rsidR="003419A8" w:rsidRPr="00BE302B">
          <w:rPr>
            <w:szCs w:val="18"/>
          </w:rPr>
          <w:t>Internet</w:t>
        </w:r>
      </w:smartTag>
      <w:r w:rsidR="003419A8" w:rsidRPr="00BE302B">
        <w:rPr>
          <w:szCs w:val="18"/>
        </w:rPr>
        <w:t>.</w:t>
      </w:r>
    </w:p>
    <w:p w:rsidR="001E41F8" w:rsidRPr="00CD6440" w:rsidRDefault="001E41F8" w:rsidP="001E41F8">
      <w:pPr>
        <w:jc w:val="both"/>
        <w:rPr>
          <w:b/>
          <w:color w:val="0000CC"/>
        </w:rPr>
      </w:pPr>
    </w:p>
    <w:p w:rsidR="003419A8" w:rsidRPr="00BE302B" w:rsidRDefault="001E41F8" w:rsidP="003419A8">
      <w:pPr>
        <w:jc w:val="both"/>
        <w:rPr>
          <w:szCs w:val="18"/>
        </w:rPr>
      </w:pPr>
      <w:r w:rsidRPr="00CD6440">
        <w:rPr>
          <w:b/>
          <w:color w:val="0000CC"/>
        </w:rPr>
        <w:t xml:space="preserve">AUXILIAR DE CONSULTÓRIO MÉDICO E DENTÁRIO </w:t>
      </w:r>
      <w:r w:rsidR="003419A8" w:rsidRPr="00CD6440">
        <w:rPr>
          <w:szCs w:val="18"/>
        </w:rPr>
        <w:t>Noções básicas da função; Procedimentos; Instrumental dentário</w:t>
      </w:r>
      <w:r w:rsidR="00CD6440" w:rsidRPr="00CD6440">
        <w:rPr>
          <w:szCs w:val="18"/>
        </w:rPr>
        <w:t xml:space="preserve"> e médico</w:t>
      </w:r>
      <w:r w:rsidR="003419A8" w:rsidRPr="00CD6440">
        <w:rPr>
          <w:szCs w:val="18"/>
        </w:rPr>
        <w:t>; Esterilização; Formas de esterilização; Higiene – asseio; Instrumentais Médicos e Odontológicos: características e finalidades de uso; Primeiros Socorros; Materiais Médicos e Dentários: características, formas de apresentação, finalidades, técnicas de manipulação e métodos de uso; Equipamentos Médicos e Odontológicos: características e finalidades; Direitos e Garantias Fundamentais (Art. 5º a 17 da Constituição Federal); Lei 8080/90 – Lei Orgânica da Saúde; Lei 8142/90 – Controle Social; Norma Operacional Básica – NOB SUS 01/96; Norma O</w:t>
      </w:r>
      <w:r w:rsidR="003419A8">
        <w:rPr>
          <w:szCs w:val="18"/>
        </w:rPr>
        <w:t xml:space="preserve">peracional da Assistência à Saúde NOAS SUS 2002; Pacto pela Saúde 2006 – Consolidação do SUS e suas Diretrizes Operacionais; </w:t>
      </w:r>
      <w:smartTag w:uri="schemas-houaiss/mini" w:element="verbetes">
        <w:r w:rsidR="003419A8" w:rsidRPr="00BE302B">
          <w:rPr>
            <w:szCs w:val="18"/>
          </w:rPr>
          <w:t>Conhecimentos</w:t>
        </w:r>
      </w:smartTag>
      <w:r w:rsidR="003419A8" w:rsidRPr="00BE302B">
        <w:rPr>
          <w:szCs w:val="18"/>
        </w:rPr>
        <w:t xml:space="preserve"> </w:t>
      </w:r>
      <w:smartTag w:uri="schemas-houaiss/mini" w:element="verbetes">
        <w:r w:rsidR="003419A8" w:rsidRPr="00BE302B">
          <w:rPr>
            <w:szCs w:val="18"/>
          </w:rPr>
          <w:t>Básicos</w:t>
        </w:r>
      </w:smartTag>
      <w:r w:rsidR="003419A8" w:rsidRPr="00BE302B">
        <w:rPr>
          <w:szCs w:val="18"/>
        </w:rPr>
        <w:t xml:space="preserve"> </w:t>
      </w:r>
      <w:smartTag w:uri="schemas-houaiss/mini" w:element="verbetes">
        <w:r w:rsidR="003419A8" w:rsidRPr="00BE302B">
          <w:rPr>
            <w:szCs w:val="18"/>
          </w:rPr>
          <w:t>em</w:t>
        </w:r>
      </w:smartTag>
      <w:r w:rsidR="003419A8" w:rsidRPr="00BE302B">
        <w:rPr>
          <w:szCs w:val="18"/>
        </w:rPr>
        <w:t xml:space="preserve"> Word for Windows e Excel – </w:t>
      </w:r>
      <w:smartTag w:uri="schemas-houaiss/mini" w:element="verbetes">
        <w:r w:rsidR="003419A8" w:rsidRPr="00BE302B">
          <w:rPr>
            <w:szCs w:val="18"/>
          </w:rPr>
          <w:t>Uso</w:t>
        </w:r>
      </w:smartTag>
      <w:r w:rsidR="003419A8" w:rsidRPr="00BE302B">
        <w:rPr>
          <w:szCs w:val="18"/>
        </w:rPr>
        <w:t xml:space="preserve"> do </w:t>
      </w:r>
      <w:smartTag w:uri="schemas-houaiss/mini" w:element="verbetes">
        <w:r w:rsidR="003419A8" w:rsidRPr="00BE302B">
          <w:rPr>
            <w:szCs w:val="18"/>
          </w:rPr>
          <w:t>correio</w:t>
        </w:r>
      </w:smartTag>
      <w:r w:rsidR="003419A8" w:rsidRPr="00BE302B">
        <w:rPr>
          <w:szCs w:val="18"/>
        </w:rPr>
        <w:t xml:space="preserve"> </w:t>
      </w:r>
      <w:smartTag w:uri="schemas-houaiss/mini" w:element="verbetes">
        <w:r w:rsidR="003419A8" w:rsidRPr="00BE302B">
          <w:rPr>
            <w:szCs w:val="18"/>
          </w:rPr>
          <w:t>eletrônico</w:t>
        </w:r>
      </w:smartTag>
      <w:r w:rsidR="003419A8" w:rsidRPr="00BE302B">
        <w:rPr>
          <w:szCs w:val="18"/>
        </w:rPr>
        <w:t xml:space="preserve"> e Internet</w:t>
      </w:r>
      <w:r w:rsidR="003419A8">
        <w:rPr>
          <w:szCs w:val="18"/>
        </w:rPr>
        <w:t>.</w:t>
      </w:r>
    </w:p>
    <w:p w:rsidR="003419A8" w:rsidRPr="001E5E1B" w:rsidRDefault="003419A8" w:rsidP="001E41F8">
      <w:pPr>
        <w:jc w:val="both"/>
        <w:rPr>
          <w:b/>
          <w:color w:val="0000CC"/>
          <w:highlight w:val="yellow"/>
        </w:rPr>
      </w:pPr>
    </w:p>
    <w:p w:rsidR="001E41F8" w:rsidRDefault="001E41F8" w:rsidP="001E41F8">
      <w:pPr>
        <w:jc w:val="both"/>
      </w:pPr>
      <w:r w:rsidRPr="00A30A53">
        <w:rPr>
          <w:b/>
          <w:color w:val="0000CC"/>
        </w:rPr>
        <w:t>AUXILIAR DE SERVIÇOS GERAIS</w:t>
      </w:r>
      <w:r w:rsidR="00A30A53" w:rsidRPr="00A30A53">
        <w:rPr>
          <w:b/>
          <w:color w:val="0000CC"/>
        </w:rPr>
        <w:t xml:space="preserve"> </w:t>
      </w:r>
      <w:r w:rsidR="00A30A53" w:rsidRPr="00A30A53">
        <w:t>A prova versará sobre Língua Portuguesa, Matemática e Conhecimentos Gerais</w:t>
      </w:r>
      <w:r w:rsidR="003419A8">
        <w:t>.</w:t>
      </w:r>
    </w:p>
    <w:p w:rsidR="003419A8" w:rsidRPr="00A30A53" w:rsidRDefault="003419A8" w:rsidP="001E41F8">
      <w:pPr>
        <w:jc w:val="both"/>
        <w:rPr>
          <w:b/>
          <w:color w:val="0000CC"/>
        </w:rPr>
      </w:pPr>
    </w:p>
    <w:p w:rsidR="003419A8" w:rsidRPr="006E1BF1" w:rsidRDefault="001E41F8" w:rsidP="003419A8">
      <w:pPr>
        <w:jc w:val="both"/>
        <w:rPr>
          <w:b/>
          <w:color w:val="000000"/>
          <w:szCs w:val="18"/>
        </w:rPr>
      </w:pPr>
      <w:r w:rsidRPr="003419A8">
        <w:rPr>
          <w:b/>
          <w:bCs/>
          <w:color w:val="0000CC"/>
          <w:szCs w:val="18"/>
        </w:rPr>
        <w:t>ENFERMEIRO</w:t>
      </w:r>
      <w:r w:rsidR="003419A8" w:rsidRPr="003419A8">
        <w:rPr>
          <w:b/>
          <w:bCs/>
          <w:color w:val="0000CC"/>
          <w:szCs w:val="18"/>
        </w:rPr>
        <w:t xml:space="preserve"> </w:t>
      </w:r>
      <w:r w:rsidR="003419A8" w:rsidRPr="003419A8">
        <w:rPr>
          <w:b/>
          <w:szCs w:val="18"/>
        </w:rPr>
        <w:t>Enfermagem Geral:</w:t>
      </w:r>
      <w:r w:rsidR="003419A8" w:rsidRPr="003419A8">
        <w:rPr>
          <w:szCs w:val="18"/>
        </w:rPr>
        <w:t xml:space="preserve"> Técnicas Básicas – SSVV, higienização, administração de medicamentos, preparação para exames, coleta de material para exames, cálculo de medicação. </w:t>
      </w:r>
      <w:r w:rsidR="003419A8" w:rsidRPr="003419A8">
        <w:rPr>
          <w:b/>
          <w:szCs w:val="18"/>
        </w:rPr>
        <w:t>Ética Profissional/Legislação:</w:t>
      </w:r>
      <w:r w:rsidR="003419A8" w:rsidRPr="003419A8">
        <w:rPr>
          <w:szCs w:val="18"/>
        </w:rPr>
        <w:t xml:space="preserve"> Comportamento Social e de Trabalho, sigilo profissional, direitos e deveres do Enfermeiro, Código de Ética do Profissional Enfermeiro. </w:t>
      </w:r>
      <w:r w:rsidR="003419A8" w:rsidRPr="003419A8">
        <w:rPr>
          <w:b/>
          <w:szCs w:val="18"/>
        </w:rPr>
        <w:t xml:space="preserve">Enfermagem </w:t>
      </w:r>
      <w:smartTag w:uri="urn:schemas-microsoft-com:office:smarttags" w:element="PersonName">
        <w:smartTagPr>
          <w:attr w:name="ProductID" w:val="em Sa￺de P￺blica"/>
        </w:smartTagPr>
        <w:r w:rsidR="003419A8" w:rsidRPr="003419A8">
          <w:rPr>
            <w:b/>
            <w:szCs w:val="18"/>
          </w:rPr>
          <w:t>em Saúde Pública</w:t>
        </w:r>
      </w:smartTag>
      <w:r w:rsidR="003419A8" w:rsidRPr="003419A8">
        <w:rPr>
          <w:b/>
          <w:szCs w:val="18"/>
        </w:rPr>
        <w:t>:</w:t>
      </w:r>
      <w:r w:rsidR="003419A8" w:rsidRPr="003419A8">
        <w:rPr>
          <w:szCs w:val="18"/>
        </w:rPr>
        <w:t xml:space="preserve"> Programas de Saúde (mulher, criança, idoso), Doenças Sexualmente Transmissíveis, Noções de epidemiologia, vacinação, doenças de notificação compulsória, patologias atendidas em saúde pública. </w:t>
      </w:r>
      <w:r w:rsidR="003419A8" w:rsidRPr="003419A8">
        <w:rPr>
          <w:b/>
          <w:szCs w:val="18"/>
        </w:rPr>
        <w:t>Enfermagem Hospitalar:</w:t>
      </w:r>
      <w:r w:rsidR="003419A8" w:rsidRPr="003419A8">
        <w:rPr>
          <w:szCs w:val="18"/>
        </w:rPr>
        <w:t xml:space="preserve"> Terminologias, centro cirúrgico, recuperação pós-anestésica e central de material, esterilização e desinfecção, infecção hospitalar e CCIH. </w:t>
      </w:r>
      <w:r w:rsidR="003419A8" w:rsidRPr="003419A8">
        <w:rPr>
          <w:b/>
          <w:szCs w:val="18"/>
        </w:rPr>
        <w:t>Socorros e Urgência:</w:t>
      </w:r>
      <w:r w:rsidR="003419A8" w:rsidRPr="003419A8">
        <w:rPr>
          <w:szCs w:val="18"/>
        </w:rPr>
        <w:t xml:space="preserve"> PCR, choque, hemorragias, ferimentos, afogamento, sufocamento, acidentes com animais peçonhentos, fraturas e luxações, queimaduras, desmaio, crise convulsiva e histérica, corpos estranhos, acidentes decorrentes da ação do calor e do frio, </w:t>
      </w:r>
      <w:proofErr w:type="spellStart"/>
      <w:r w:rsidR="003419A8" w:rsidRPr="003419A8">
        <w:rPr>
          <w:szCs w:val="18"/>
        </w:rPr>
        <w:t>politraumatismo</w:t>
      </w:r>
      <w:proofErr w:type="spellEnd"/>
      <w:r w:rsidR="003419A8" w:rsidRPr="003419A8">
        <w:rPr>
          <w:szCs w:val="18"/>
        </w:rPr>
        <w:t xml:space="preserve">. </w:t>
      </w:r>
      <w:r w:rsidR="003419A8" w:rsidRPr="003419A8">
        <w:rPr>
          <w:b/>
          <w:szCs w:val="18"/>
        </w:rPr>
        <w:t>Pediatria:</w:t>
      </w:r>
      <w:r w:rsidR="003419A8" w:rsidRPr="003419A8">
        <w:rPr>
          <w:szCs w:val="18"/>
        </w:rPr>
        <w:t xml:space="preserve"> Crescimento e desenvolvimento, amamentação, berçário e alojamento conjunto, alimentação, patologias mais comuns, assistência de enfermagem à criança hospitalizada. </w:t>
      </w:r>
      <w:r w:rsidR="003419A8" w:rsidRPr="003419A8">
        <w:rPr>
          <w:b/>
          <w:szCs w:val="18"/>
        </w:rPr>
        <w:t>Atualidades em Enfermagem.</w:t>
      </w:r>
    </w:p>
    <w:p w:rsidR="003419A8" w:rsidRPr="003D6CB1" w:rsidRDefault="003419A8" w:rsidP="001E41F8">
      <w:pPr>
        <w:jc w:val="both"/>
        <w:rPr>
          <w:b/>
          <w:bCs/>
          <w:color w:val="0000CC"/>
          <w:szCs w:val="18"/>
        </w:rPr>
      </w:pPr>
    </w:p>
    <w:p w:rsidR="003419A8" w:rsidRPr="007D47BB" w:rsidRDefault="001E41F8" w:rsidP="003419A8">
      <w:pPr>
        <w:jc w:val="both"/>
        <w:rPr>
          <w:b/>
        </w:rPr>
      </w:pPr>
      <w:r w:rsidRPr="003D6CB1">
        <w:rPr>
          <w:b/>
          <w:bCs/>
          <w:color w:val="0000CC"/>
          <w:szCs w:val="18"/>
        </w:rPr>
        <w:t>ENGENHEIRO AGRÔNOMO</w:t>
      </w:r>
      <w:r w:rsidR="00530F21">
        <w:rPr>
          <w:b/>
          <w:bCs/>
          <w:color w:val="0000CC"/>
          <w:szCs w:val="18"/>
        </w:rPr>
        <w:t xml:space="preserve"> </w:t>
      </w:r>
      <w:r w:rsidR="003419A8" w:rsidRPr="003D6CB1">
        <w:rPr>
          <w:b/>
        </w:rPr>
        <w:t>01.  Produção Vegetal:</w:t>
      </w:r>
      <w:r w:rsidR="003419A8" w:rsidRPr="003D6CB1">
        <w:rPr>
          <w:bCs/>
        </w:rPr>
        <w:t xml:space="preserve"> </w:t>
      </w:r>
      <w:r w:rsidR="003419A8" w:rsidRPr="003D6CB1">
        <w:t>Conhecimentos básicos sobre práticas culturais, pragas, doenças e tratamento Fitossanitário das seguintes explorações: café, algodão, cana-de-açúcar, seringueira,</w:t>
      </w:r>
      <w:r w:rsidR="007062DE">
        <w:t xml:space="preserve"> </w:t>
      </w:r>
      <w:proofErr w:type="spellStart"/>
      <w:r w:rsidR="007062DE">
        <w:t>citrus</w:t>
      </w:r>
      <w:proofErr w:type="spellEnd"/>
      <w:r w:rsidR="007062DE">
        <w:t xml:space="preserve">, </w:t>
      </w:r>
      <w:r w:rsidR="003419A8" w:rsidRPr="003D6CB1">
        <w:t>fruticultura</w:t>
      </w:r>
      <w:r w:rsidR="007062DE">
        <w:t xml:space="preserve"> </w:t>
      </w:r>
      <w:r w:rsidR="003419A8" w:rsidRPr="003D6CB1">
        <w:t>tropical, milho</w:t>
      </w:r>
      <w:r w:rsidR="003419A8" w:rsidRPr="007D47BB">
        <w:t>, feijão, amendoi</w:t>
      </w:r>
      <w:r w:rsidR="003419A8">
        <w:t>m, soja, arroz, mandioca, etc..</w:t>
      </w:r>
      <w:r w:rsidR="003419A8" w:rsidRPr="007D47BB">
        <w:t xml:space="preserve">  </w:t>
      </w:r>
      <w:r w:rsidR="003419A8" w:rsidRPr="007D47BB">
        <w:rPr>
          <w:b/>
        </w:rPr>
        <w:t>02.  Extensão Rural:</w:t>
      </w:r>
      <w:r w:rsidR="003419A8" w:rsidRPr="007D47BB">
        <w:rPr>
          <w:bCs/>
        </w:rPr>
        <w:t xml:space="preserve"> </w:t>
      </w:r>
      <w:r w:rsidR="003419A8" w:rsidRPr="007D47BB">
        <w:t xml:space="preserve">Conceitos; Linhas de extensão rural; Elementos essenciais de diagnóstico para fins de programas, desenvolvimento e trabalho em </w:t>
      </w:r>
      <w:proofErr w:type="spellStart"/>
      <w:r w:rsidR="003419A8" w:rsidRPr="007D47BB">
        <w:t>microbacias</w:t>
      </w:r>
      <w:proofErr w:type="spellEnd"/>
      <w:r w:rsidR="003419A8" w:rsidRPr="007D47BB">
        <w:t xml:space="preserve"> hidrográficas; Noções de comunicação rural.   </w:t>
      </w:r>
      <w:r w:rsidR="003419A8" w:rsidRPr="007D47BB">
        <w:rPr>
          <w:b/>
        </w:rPr>
        <w:t xml:space="preserve">03.  Preservação de Recursos Naturais: </w:t>
      </w:r>
      <w:r w:rsidR="003419A8" w:rsidRPr="007D47BB">
        <w:t>Silvicultura e arborização urbana; Manejo da água: irrigação e drenagem; Solo: gênese, classificação, capacidade de uso, práticas de conservação, erosão e seu controle; Mecanização Agrícola; Fertilidade do solo; Calagem e Adubação.</w:t>
      </w:r>
      <w:r w:rsidR="007062DE">
        <w:t xml:space="preserve"> </w:t>
      </w:r>
      <w:r w:rsidR="003419A8" w:rsidRPr="007D47BB">
        <w:rPr>
          <w:b/>
        </w:rPr>
        <w:t xml:space="preserve">04. Sócio Econômico: </w:t>
      </w:r>
      <w:r w:rsidR="003419A8" w:rsidRPr="007D47BB">
        <w:t xml:space="preserve">Crédito Rural: Legislação, classificação do </w:t>
      </w:r>
      <w:r w:rsidR="003419A8" w:rsidRPr="008B3475">
        <w:t xml:space="preserve">crédito rural; Seguro Rural: Cultura segurada, sistema indenizatório, taxas de prêmio e perícias. </w:t>
      </w:r>
      <w:r w:rsidR="003419A8" w:rsidRPr="008B3475">
        <w:rPr>
          <w:b/>
        </w:rPr>
        <w:t>05.</w:t>
      </w:r>
      <w:r w:rsidR="007062DE">
        <w:rPr>
          <w:b/>
        </w:rPr>
        <w:t xml:space="preserve"> </w:t>
      </w:r>
      <w:r w:rsidR="003419A8" w:rsidRPr="008B3475">
        <w:rPr>
          <w:b/>
        </w:rPr>
        <w:t>Produção</w:t>
      </w:r>
      <w:proofErr w:type="gramStart"/>
      <w:r w:rsidR="003419A8" w:rsidRPr="008B3475">
        <w:rPr>
          <w:b/>
        </w:rPr>
        <w:t>,</w:t>
      </w:r>
      <w:r w:rsidR="007062DE">
        <w:rPr>
          <w:b/>
        </w:rPr>
        <w:t xml:space="preserve"> </w:t>
      </w:r>
      <w:r w:rsidR="003419A8" w:rsidRPr="008B3475">
        <w:rPr>
          <w:b/>
        </w:rPr>
        <w:t>preparo</w:t>
      </w:r>
      <w:proofErr w:type="gramEnd"/>
      <w:r w:rsidR="003419A8" w:rsidRPr="008B3475">
        <w:rPr>
          <w:b/>
        </w:rPr>
        <w:t xml:space="preserve"> e conservação de sementes e mudas: </w:t>
      </w:r>
      <w:r w:rsidR="003419A8" w:rsidRPr="008B3475">
        <w:t xml:space="preserve">Conceitos de sementes e mudas; Características das sementes; Produção de sementes genéticas, básicas e certificadas; Análise de sementes; Propagação vegetativa. </w:t>
      </w:r>
      <w:r w:rsidR="003419A8" w:rsidRPr="008B3475">
        <w:rPr>
          <w:b/>
        </w:rPr>
        <w:t xml:space="preserve">06.  Produção Animal: </w:t>
      </w:r>
      <w:r w:rsidR="003419A8" w:rsidRPr="008B3475">
        <w:t xml:space="preserve">Bovinocultura de corte e leite; Formação e manejo de pastagens: Fenação e Ensilagem.  </w:t>
      </w:r>
      <w:r w:rsidR="003419A8" w:rsidRPr="008B3475">
        <w:rPr>
          <w:b/>
        </w:rPr>
        <w:t>07.  Horticultura.</w:t>
      </w:r>
    </w:p>
    <w:p w:rsidR="001E41F8" w:rsidRPr="001E5E1B" w:rsidRDefault="001E41F8" w:rsidP="001E41F8">
      <w:pPr>
        <w:jc w:val="both"/>
        <w:rPr>
          <w:b/>
          <w:bCs/>
          <w:color w:val="0000CC"/>
          <w:szCs w:val="18"/>
          <w:highlight w:val="yellow"/>
        </w:rPr>
      </w:pPr>
    </w:p>
    <w:p w:rsidR="003419A8" w:rsidRPr="003419A8" w:rsidRDefault="001E41F8" w:rsidP="003419A8">
      <w:pPr>
        <w:pStyle w:val="Corpodetexto"/>
        <w:rPr>
          <w:sz w:val="18"/>
          <w:szCs w:val="18"/>
        </w:rPr>
      </w:pPr>
      <w:r w:rsidRPr="003419A8">
        <w:rPr>
          <w:b/>
          <w:bCs/>
          <w:color w:val="0000CC"/>
          <w:sz w:val="18"/>
          <w:szCs w:val="18"/>
        </w:rPr>
        <w:t>ENGENHEIRO CIVIL</w:t>
      </w:r>
      <w:r w:rsidR="003419A8" w:rsidRPr="003419A8">
        <w:rPr>
          <w:b/>
          <w:bCs/>
          <w:color w:val="0000CC"/>
          <w:sz w:val="18"/>
          <w:szCs w:val="18"/>
        </w:rPr>
        <w:t xml:space="preserve"> </w:t>
      </w:r>
      <w:smartTag w:uri="schemas-houaiss/mini" w:element="verbetes">
        <w:r w:rsidR="003419A8" w:rsidRPr="003419A8">
          <w:rPr>
            <w:sz w:val="18"/>
            <w:szCs w:val="18"/>
          </w:rPr>
          <w:t>Desenho</w:t>
        </w:r>
      </w:smartTag>
      <w:r w:rsidR="003419A8" w:rsidRPr="003419A8">
        <w:rPr>
          <w:sz w:val="18"/>
          <w:szCs w:val="18"/>
        </w:rPr>
        <w:t xml:space="preserve"> </w:t>
      </w:r>
      <w:smartTag w:uri="schemas-houaiss/mini" w:element="verbetes">
        <w:r w:rsidR="003419A8" w:rsidRPr="003419A8">
          <w:rPr>
            <w:sz w:val="18"/>
            <w:szCs w:val="18"/>
          </w:rPr>
          <w:t>Técnico</w:t>
        </w:r>
      </w:smartTag>
      <w:r w:rsidR="003419A8" w:rsidRPr="003419A8">
        <w:rPr>
          <w:sz w:val="18"/>
          <w:szCs w:val="18"/>
        </w:rPr>
        <w:t xml:space="preserve">; </w:t>
      </w:r>
      <w:smartTag w:uri="schemas-houaiss/mini" w:element="verbetes">
        <w:r w:rsidR="003419A8" w:rsidRPr="003419A8">
          <w:rPr>
            <w:sz w:val="18"/>
            <w:szCs w:val="18"/>
          </w:rPr>
          <w:t>Topografia</w:t>
        </w:r>
      </w:smartTag>
      <w:r w:rsidR="003419A8" w:rsidRPr="003419A8">
        <w:rPr>
          <w:sz w:val="18"/>
          <w:szCs w:val="18"/>
        </w:rPr>
        <w:t xml:space="preserve">; </w:t>
      </w:r>
      <w:smartTag w:uri="schemas-houaiss/mini" w:element="verbetes">
        <w:r w:rsidR="003419A8" w:rsidRPr="003419A8">
          <w:rPr>
            <w:sz w:val="18"/>
            <w:szCs w:val="18"/>
          </w:rPr>
          <w:t>Probabilidade</w:t>
        </w:r>
      </w:smartTag>
      <w:r w:rsidR="003419A8" w:rsidRPr="003419A8">
        <w:rPr>
          <w:sz w:val="18"/>
          <w:szCs w:val="18"/>
        </w:rPr>
        <w:t xml:space="preserve"> e </w:t>
      </w:r>
      <w:smartTag w:uri="schemas-houaiss/mini" w:element="verbetes">
        <w:r w:rsidR="003419A8" w:rsidRPr="003419A8">
          <w:rPr>
            <w:sz w:val="18"/>
            <w:szCs w:val="18"/>
          </w:rPr>
          <w:t>Estatística</w:t>
        </w:r>
      </w:smartTag>
      <w:r w:rsidR="003419A8" w:rsidRPr="003419A8">
        <w:rPr>
          <w:sz w:val="18"/>
          <w:szCs w:val="18"/>
        </w:rPr>
        <w:t xml:space="preserve">; </w:t>
      </w:r>
      <w:smartTag w:uri="schemas-houaiss/acao" w:element="dm">
        <w:r w:rsidR="003419A8" w:rsidRPr="003419A8">
          <w:rPr>
            <w:sz w:val="18"/>
            <w:szCs w:val="18"/>
          </w:rPr>
          <w:t>Resistência</w:t>
        </w:r>
      </w:smartTag>
      <w:r w:rsidR="003419A8" w:rsidRPr="003419A8">
        <w:rPr>
          <w:sz w:val="18"/>
          <w:szCs w:val="18"/>
        </w:rPr>
        <w:t xml:space="preserve"> dos </w:t>
      </w:r>
      <w:smartTag w:uri="schemas-houaiss/mini" w:element="verbetes">
        <w:r w:rsidR="003419A8" w:rsidRPr="003419A8">
          <w:rPr>
            <w:sz w:val="18"/>
            <w:szCs w:val="18"/>
          </w:rPr>
          <w:t>Materiais</w:t>
        </w:r>
      </w:smartTag>
      <w:r w:rsidR="003419A8" w:rsidRPr="003419A8">
        <w:rPr>
          <w:sz w:val="18"/>
          <w:szCs w:val="18"/>
        </w:rPr>
        <w:t xml:space="preserve">; </w:t>
      </w:r>
      <w:smartTag w:uri="schemas-houaiss/mini" w:element="verbetes">
        <w:r w:rsidR="003419A8" w:rsidRPr="003419A8">
          <w:rPr>
            <w:sz w:val="18"/>
            <w:szCs w:val="18"/>
          </w:rPr>
          <w:t>Estática</w:t>
        </w:r>
      </w:smartTag>
      <w:r w:rsidR="003419A8" w:rsidRPr="003419A8">
        <w:rPr>
          <w:sz w:val="18"/>
          <w:szCs w:val="18"/>
        </w:rPr>
        <w:t xml:space="preserve"> das </w:t>
      </w:r>
      <w:smartTag w:uri="schemas-houaiss/mini" w:element="verbetes">
        <w:r w:rsidR="003419A8" w:rsidRPr="003419A8">
          <w:rPr>
            <w:sz w:val="18"/>
            <w:szCs w:val="18"/>
          </w:rPr>
          <w:t>Estruturas</w:t>
        </w:r>
      </w:smartTag>
      <w:r w:rsidR="003419A8" w:rsidRPr="003419A8">
        <w:rPr>
          <w:sz w:val="18"/>
          <w:szCs w:val="18"/>
        </w:rPr>
        <w:t xml:space="preserve">; </w:t>
      </w:r>
      <w:smartTag w:uri="schemas-houaiss/mini" w:element="verbetes">
        <w:r w:rsidR="003419A8" w:rsidRPr="003419A8">
          <w:rPr>
            <w:sz w:val="18"/>
            <w:szCs w:val="18"/>
          </w:rPr>
          <w:t>Materiais</w:t>
        </w:r>
      </w:smartTag>
      <w:r w:rsidR="003419A8" w:rsidRPr="003419A8">
        <w:rPr>
          <w:sz w:val="18"/>
          <w:szCs w:val="18"/>
        </w:rPr>
        <w:t xml:space="preserve"> de </w:t>
      </w:r>
      <w:smartTag w:uri="schemas-houaiss/acao" w:element="dm">
        <w:r w:rsidR="003419A8" w:rsidRPr="003419A8">
          <w:rPr>
            <w:sz w:val="18"/>
            <w:szCs w:val="18"/>
          </w:rPr>
          <w:t>Construção</w:t>
        </w:r>
      </w:smartTag>
      <w:r w:rsidR="003419A8" w:rsidRPr="003419A8">
        <w:rPr>
          <w:sz w:val="18"/>
          <w:szCs w:val="18"/>
        </w:rPr>
        <w:t xml:space="preserve"> </w:t>
      </w:r>
      <w:smartTag w:uri="schemas-houaiss/mini" w:element="verbetes">
        <w:r w:rsidR="003419A8" w:rsidRPr="003419A8">
          <w:rPr>
            <w:sz w:val="18"/>
            <w:szCs w:val="18"/>
          </w:rPr>
          <w:t>Civil</w:t>
        </w:r>
      </w:smartTag>
      <w:r w:rsidR="003419A8" w:rsidRPr="003419A8">
        <w:rPr>
          <w:sz w:val="18"/>
          <w:szCs w:val="18"/>
        </w:rPr>
        <w:t xml:space="preserve">; </w:t>
      </w:r>
      <w:smartTag w:uri="schemas-houaiss/mini" w:element="verbetes">
        <w:r w:rsidR="003419A8" w:rsidRPr="003419A8">
          <w:rPr>
            <w:sz w:val="18"/>
            <w:szCs w:val="18"/>
          </w:rPr>
          <w:t>Estrutura</w:t>
        </w:r>
      </w:smartTag>
      <w:r w:rsidR="003419A8" w:rsidRPr="003419A8">
        <w:rPr>
          <w:sz w:val="18"/>
          <w:szCs w:val="18"/>
        </w:rPr>
        <w:t xml:space="preserve"> </w:t>
      </w:r>
      <w:smartTag w:uri="schemas-houaiss/mini" w:element="verbetes">
        <w:r w:rsidR="003419A8" w:rsidRPr="003419A8">
          <w:rPr>
            <w:sz w:val="18"/>
            <w:szCs w:val="18"/>
          </w:rPr>
          <w:t>Metálica</w:t>
        </w:r>
      </w:smartTag>
      <w:r w:rsidR="003419A8" w:rsidRPr="003419A8">
        <w:rPr>
          <w:sz w:val="18"/>
          <w:szCs w:val="18"/>
        </w:rPr>
        <w:t xml:space="preserve"> e de </w:t>
      </w:r>
      <w:smartTag w:uri="schemas-houaiss/mini" w:element="verbetes">
        <w:r w:rsidR="003419A8" w:rsidRPr="003419A8">
          <w:rPr>
            <w:sz w:val="18"/>
            <w:szCs w:val="18"/>
          </w:rPr>
          <w:t>Madeira</w:t>
        </w:r>
      </w:smartTag>
      <w:r w:rsidR="003419A8" w:rsidRPr="003419A8">
        <w:rPr>
          <w:sz w:val="18"/>
          <w:szCs w:val="18"/>
        </w:rPr>
        <w:t xml:space="preserve">; </w:t>
      </w:r>
      <w:smartTag w:uri="schemas-houaiss/mini" w:element="verbetes">
        <w:r w:rsidR="003419A8" w:rsidRPr="003419A8">
          <w:rPr>
            <w:sz w:val="18"/>
            <w:szCs w:val="18"/>
          </w:rPr>
          <w:t>Arquitetura</w:t>
        </w:r>
      </w:smartTag>
      <w:r w:rsidR="003419A8" w:rsidRPr="003419A8">
        <w:rPr>
          <w:sz w:val="18"/>
          <w:szCs w:val="18"/>
        </w:rPr>
        <w:t xml:space="preserve"> e </w:t>
      </w:r>
      <w:smartTag w:uri="schemas-houaiss/mini" w:element="verbetes">
        <w:r w:rsidR="003419A8" w:rsidRPr="003419A8">
          <w:rPr>
            <w:sz w:val="18"/>
            <w:szCs w:val="18"/>
          </w:rPr>
          <w:t>Urbanismo</w:t>
        </w:r>
      </w:smartTag>
      <w:r w:rsidR="003419A8" w:rsidRPr="003419A8">
        <w:rPr>
          <w:sz w:val="18"/>
          <w:szCs w:val="18"/>
        </w:rPr>
        <w:t xml:space="preserve">; </w:t>
      </w:r>
      <w:smartTag w:uri="schemas-houaiss/mini" w:element="verbetes">
        <w:r w:rsidR="003419A8" w:rsidRPr="003419A8">
          <w:rPr>
            <w:sz w:val="18"/>
            <w:szCs w:val="18"/>
          </w:rPr>
          <w:t>Geologia</w:t>
        </w:r>
      </w:smartTag>
      <w:r w:rsidR="003419A8" w:rsidRPr="003419A8">
        <w:rPr>
          <w:sz w:val="18"/>
          <w:szCs w:val="18"/>
        </w:rPr>
        <w:t xml:space="preserve">; </w:t>
      </w:r>
      <w:smartTag w:uri="schemas-houaiss/mini" w:element="verbetes">
        <w:r w:rsidR="003419A8" w:rsidRPr="003419A8">
          <w:rPr>
            <w:sz w:val="18"/>
            <w:szCs w:val="18"/>
          </w:rPr>
          <w:t>Transporte</w:t>
        </w:r>
      </w:smartTag>
      <w:r w:rsidR="003419A8" w:rsidRPr="003419A8">
        <w:rPr>
          <w:sz w:val="18"/>
          <w:szCs w:val="18"/>
        </w:rPr>
        <w:t>;</w:t>
      </w:r>
      <w:r w:rsidR="007062DE">
        <w:rPr>
          <w:sz w:val="18"/>
          <w:szCs w:val="18"/>
        </w:rPr>
        <w:t xml:space="preserve"> </w:t>
      </w:r>
      <w:smartTag w:uri="schemas-houaiss/mini" w:element="verbetes">
        <w:r w:rsidR="003419A8" w:rsidRPr="003419A8">
          <w:rPr>
            <w:sz w:val="18"/>
            <w:szCs w:val="18"/>
          </w:rPr>
          <w:t>Estradas</w:t>
        </w:r>
      </w:smartTag>
      <w:r w:rsidR="003419A8" w:rsidRPr="003419A8">
        <w:rPr>
          <w:sz w:val="18"/>
          <w:szCs w:val="18"/>
        </w:rPr>
        <w:t xml:space="preserve">; Hidrologia; </w:t>
      </w:r>
      <w:smartTag w:uri="schemas-houaiss/mini" w:element="verbetes">
        <w:r w:rsidR="003419A8" w:rsidRPr="003419A8">
          <w:rPr>
            <w:sz w:val="18"/>
            <w:szCs w:val="18"/>
          </w:rPr>
          <w:t>Estruturas</w:t>
        </w:r>
      </w:smartTag>
      <w:r w:rsidR="003419A8" w:rsidRPr="003419A8">
        <w:rPr>
          <w:sz w:val="18"/>
          <w:szCs w:val="18"/>
        </w:rPr>
        <w:t xml:space="preserve"> de </w:t>
      </w:r>
      <w:smartTag w:uri="schemas-houaiss/mini" w:element="verbetes">
        <w:r w:rsidR="003419A8" w:rsidRPr="003419A8">
          <w:rPr>
            <w:sz w:val="18"/>
            <w:szCs w:val="18"/>
          </w:rPr>
          <w:t>Concreto</w:t>
        </w:r>
      </w:smartTag>
      <w:r w:rsidR="003419A8" w:rsidRPr="003419A8">
        <w:rPr>
          <w:sz w:val="18"/>
          <w:szCs w:val="18"/>
        </w:rPr>
        <w:t xml:space="preserve"> Armado; </w:t>
      </w:r>
      <w:smartTag w:uri="schemas-houaiss/mini" w:element="verbetes">
        <w:r w:rsidR="003419A8" w:rsidRPr="003419A8">
          <w:rPr>
            <w:sz w:val="18"/>
            <w:szCs w:val="18"/>
          </w:rPr>
          <w:t>Mecânica</w:t>
        </w:r>
      </w:smartTag>
      <w:r w:rsidR="003419A8" w:rsidRPr="003419A8">
        <w:rPr>
          <w:sz w:val="18"/>
          <w:szCs w:val="18"/>
        </w:rPr>
        <w:t xml:space="preserve"> dos </w:t>
      </w:r>
      <w:smartTag w:uri="schemas-houaiss/mini" w:element="verbetes">
        <w:r w:rsidR="003419A8" w:rsidRPr="003419A8">
          <w:rPr>
            <w:sz w:val="18"/>
            <w:szCs w:val="18"/>
          </w:rPr>
          <w:t>solos</w:t>
        </w:r>
      </w:smartTag>
      <w:r w:rsidR="003419A8" w:rsidRPr="003419A8">
        <w:rPr>
          <w:sz w:val="18"/>
          <w:szCs w:val="18"/>
        </w:rPr>
        <w:t xml:space="preserve">; </w:t>
      </w:r>
      <w:smartTag w:uri="schemas-houaiss/mini" w:element="verbetes">
        <w:r w:rsidR="003419A8" w:rsidRPr="003419A8">
          <w:rPr>
            <w:sz w:val="18"/>
            <w:szCs w:val="18"/>
          </w:rPr>
          <w:t>Concreto</w:t>
        </w:r>
      </w:smartTag>
      <w:r w:rsidR="003419A8" w:rsidRPr="003419A8">
        <w:rPr>
          <w:sz w:val="18"/>
          <w:szCs w:val="18"/>
        </w:rPr>
        <w:t xml:space="preserve"> Protendido; </w:t>
      </w:r>
      <w:smartTag w:uri="schemas-houaiss/mini" w:element="verbetes">
        <w:r w:rsidR="003419A8" w:rsidRPr="003419A8">
          <w:rPr>
            <w:sz w:val="18"/>
            <w:szCs w:val="18"/>
          </w:rPr>
          <w:t>Fundações</w:t>
        </w:r>
      </w:smartTag>
      <w:r w:rsidR="003419A8" w:rsidRPr="003419A8">
        <w:rPr>
          <w:sz w:val="18"/>
          <w:szCs w:val="18"/>
        </w:rPr>
        <w:t xml:space="preserve">; </w:t>
      </w:r>
      <w:smartTag w:uri="schemas-houaiss/mini" w:element="verbetes">
        <w:r w:rsidR="003419A8" w:rsidRPr="003419A8">
          <w:rPr>
            <w:sz w:val="18"/>
            <w:szCs w:val="18"/>
          </w:rPr>
          <w:t>Saneamento</w:t>
        </w:r>
      </w:smartTag>
      <w:r w:rsidR="003419A8" w:rsidRPr="003419A8">
        <w:rPr>
          <w:sz w:val="18"/>
          <w:szCs w:val="18"/>
        </w:rPr>
        <w:t xml:space="preserve"> </w:t>
      </w:r>
      <w:smartTag w:uri="schemas-houaiss/mini" w:element="verbetes">
        <w:r w:rsidR="003419A8" w:rsidRPr="003419A8">
          <w:rPr>
            <w:sz w:val="18"/>
            <w:szCs w:val="18"/>
          </w:rPr>
          <w:t>Básico</w:t>
        </w:r>
      </w:smartTag>
      <w:r w:rsidR="003419A8" w:rsidRPr="003419A8">
        <w:rPr>
          <w:sz w:val="18"/>
          <w:szCs w:val="18"/>
        </w:rPr>
        <w:t xml:space="preserve">; </w:t>
      </w:r>
      <w:smartTag w:uri="schemas-houaiss/mini" w:element="verbetes">
        <w:r w:rsidR="003419A8" w:rsidRPr="003419A8">
          <w:rPr>
            <w:sz w:val="18"/>
            <w:szCs w:val="18"/>
          </w:rPr>
          <w:t>Pontes</w:t>
        </w:r>
      </w:smartTag>
      <w:r w:rsidR="003419A8" w:rsidRPr="003419A8">
        <w:rPr>
          <w:sz w:val="18"/>
          <w:szCs w:val="18"/>
        </w:rPr>
        <w:t xml:space="preserve">; </w:t>
      </w:r>
      <w:smartTag w:uri="schemas-houaiss/mini" w:element="verbetes">
        <w:r w:rsidR="003419A8" w:rsidRPr="003419A8">
          <w:rPr>
            <w:sz w:val="18"/>
            <w:szCs w:val="18"/>
          </w:rPr>
          <w:t>Projeto</w:t>
        </w:r>
      </w:smartTag>
      <w:r w:rsidR="003419A8" w:rsidRPr="003419A8">
        <w:rPr>
          <w:sz w:val="18"/>
          <w:szCs w:val="18"/>
        </w:rPr>
        <w:t xml:space="preserve"> e </w:t>
      </w:r>
      <w:smartTag w:uri="schemas-houaiss/mini" w:element="verbetes">
        <w:r w:rsidR="003419A8" w:rsidRPr="003419A8">
          <w:rPr>
            <w:sz w:val="18"/>
            <w:szCs w:val="18"/>
          </w:rPr>
          <w:t>Construções</w:t>
        </w:r>
      </w:smartTag>
      <w:r w:rsidR="003419A8" w:rsidRPr="003419A8">
        <w:rPr>
          <w:sz w:val="18"/>
          <w:szCs w:val="18"/>
        </w:rPr>
        <w:t xml:space="preserve"> de </w:t>
      </w:r>
      <w:smartTag w:uri="schemas-houaiss/mini" w:element="verbetes">
        <w:r w:rsidR="003419A8" w:rsidRPr="003419A8">
          <w:rPr>
            <w:sz w:val="18"/>
            <w:szCs w:val="18"/>
          </w:rPr>
          <w:t>Edifícios</w:t>
        </w:r>
      </w:smartTag>
      <w:r w:rsidR="003419A8" w:rsidRPr="003419A8">
        <w:rPr>
          <w:sz w:val="18"/>
          <w:szCs w:val="18"/>
        </w:rPr>
        <w:t xml:space="preserve">; </w:t>
      </w:r>
      <w:smartTag w:uri="schemas-houaiss/mini" w:element="verbetes">
        <w:r w:rsidR="003419A8" w:rsidRPr="003419A8">
          <w:rPr>
            <w:sz w:val="18"/>
            <w:szCs w:val="18"/>
          </w:rPr>
          <w:t>Hidrovias</w:t>
        </w:r>
      </w:smartTag>
      <w:r w:rsidR="003419A8" w:rsidRPr="003419A8">
        <w:rPr>
          <w:sz w:val="18"/>
          <w:szCs w:val="18"/>
        </w:rPr>
        <w:t xml:space="preserve"> e </w:t>
      </w:r>
      <w:smartTag w:uri="schemas-houaiss/mini" w:element="verbetes">
        <w:r w:rsidR="003419A8" w:rsidRPr="003419A8">
          <w:rPr>
            <w:sz w:val="18"/>
            <w:szCs w:val="18"/>
          </w:rPr>
          <w:t>Portos</w:t>
        </w:r>
      </w:smartTag>
      <w:r w:rsidR="003419A8" w:rsidRPr="003419A8">
        <w:rPr>
          <w:sz w:val="18"/>
          <w:szCs w:val="18"/>
        </w:rPr>
        <w:t xml:space="preserve">; </w:t>
      </w:r>
      <w:smartTag w:uri="schemas-houaiss/mini" w:element="verbetes">
        <w:r w:rsidR="003419A8" w:rsidRPr="003419A8">
          <w:rPr>
            <w:sz w:val="18"/>
            <w:szCs w:val="18"/>
          </w:rPr>
          <w:t>Instalações</w:t>
        </w:r>
      </w:smartTag>
      <w:r w:rsidR="003419A8" w:rsidRPr="003419A8">
        <w:rPr>
          <w:sz w:val="18"/>
          <w:szCs w:val="18"/>
        </w:rPr>
        <w:t xml:space="preserve"> </w:t>
      </w:r>
      <w:smartTag w:uri="schemas-houaiss/mini" w:element="verbetes">
        <w:r w:rsidR="003419A8" w:rsidRPr="003419A8">
          <w:rPr>
            <w:sz w:val="18"/>
            <w:szCs w:val="18"/>
          </w:rPr>
          <w:t>Hidráulicas</w:t>
        </w:r>
      </w:smartTag>
      <w:r w:rsidR="003419A8" w:rsidRPr="003419A8">
        <w:rPr>
          <w:sz w:val="18"/>
          <w:szCs w:val="18"/>
        </w:rPr>
        <w:t xml:space="preserve"> e Sanitárias; Instalações Elétricas; Auto Cad.</w:t>
      </w:r>
    </w:p>
    <w:p w:rsidR="001E41F8" w:rsidRPr="003419A8" w:rsidRDefault="001E41F8" w:rsidP="001E41F8">
      <w:pPr>
        <w:jc w:val="both"/>
        <w:rPr>
          <w:b/>
          <w:bCs/>
          <w:color w:val="0000CC"/>
          <w:szCs w:val="18"/>
        </w:rPr>
      </w:pPr>
    </w:p>
    <w:p w:rsidR="003419A8" w:rsidRPr="007E49C8" w:rsidRDefault="001E41F8" w:rsidP="003419A8">
      <w:pPr>
        <w:tabs>
          <w:tab w:val="left" w:pos="0"/>
        </w:tabs>
        <w:autoSpaceDE w:val="0"/>
        <w:autoSpaceDN w:val="0"/>
        <w:adjustRightInd w:val="0"/>
        <w:jc w:val="both"/>
        <w:rPr>
          <w:szCs w:val="18"/>
        </w:rPr>
      </w:pPr>
      <w:proofErr w:type="gramStart"/>
      <w:r w:rsidRPr="003419A8">
        <w:rPr>
          <w:b/>
          <w:bCs/>
          <w:color w:val="0000CC"/>
          <w:szCs w:val="18"/>
        </w:rPr>
        <w:t>FARMACÊUTICO</w:t>
      </w:r>
      <w:r w:rsidR="003419A8" w:rsidRPr="003419A8">
        <w:rPr>
          <w:b/>
          <w:bCs/>
          <w:color w:val="0000CC"/>
          <w:szCs w:val="18"/>
        </w:rPr>
        <w:t xml:space="preserve"> </w:t>
      </w:r>
      <w:r w:rsidR="003419A8" w:rsidRPr="003419A8">
        <w:rPr>
          <w:b/>
          <w:szCs w:val="18"/>
        </w:rPr>
        <w:t>Farmacologia</w:t>
      </w:r>
      <w:proofErr w:type="gramEnd"/>
      <w:r w:rsidR="003419A8" w:rsidRPr="003419A8">
        <w:rPr>
          <w:szCs w:val="18"/>
        </w:rPr>
        <w:t xml:space="preserve">: Farmacocinética – Absorção, distribuição e Eliminação das Drogas; Farmacodinâmica – Mecanismo de Ação das Drogas que atuam em diversos Órgãos e Sistemas; Classificação dos medicamentos; Toxicologia; Interações medicamentosas. Farmácia Clínica e Atenção Farmacêutica: Conceitos Gerais; uso Racional de Medicamentos; </w:t>
      </w:r>
      <w:r w:rsidR="003419A8" w:rsidRPr="003419A8">
        <w:rPr>
          <w:color w:val="000000"/>
          <w:szCs w:val="18"/>
        </w:rPr>
        <w:t xml:space="preserve">Intervenção Farmacêutica e </w:t>
      </w:r>
      <w:proofErr w:type="gramStart"/>
      <w:r w:rsidR="003419A8" w:rsidRPr="003419A8">
        <w:rPr>
          <w:color w:val="000000"/>
          <w:szCs w:val="18"/>
        </w:rPr>
        <w:t>otimização</w:t>
      </w:r>
      <w:proofErr w:type="gramEnd"/>
      <w:r w:rsidR="003419A8" w:rsidRPr="003419A8">
        <w:rPr>
          <w:color w:val="000000"/>
          <w:szCs w:val="18"/>
        </w:rPr>
        <w:t xml:space="preserve"> da </w:t>
      </w:r>
      <w:proofErr w:type="spellStart"/>
      <w:r w:rsidR="003419A8" w:rsidRPr="003419A8">
        <w:rPr>
          <w:color w:val="000000"/>
          <w:szCs w:val="18"/>
        </w:rPr>
        <w:t>farmacoterapia</w:t>
      </w:r>
      <w:proofErr w:type="spellEnd"/>
      <w:r w:rsidR="003419A8" w:rsidRPr="003419A8">
        <w:rPr>
          <w:color w:val="000000"/>
          <w:szCs w:val="18"/>
        </w:rPr>
        <w:t xml:space="preserve">; Aspectos de biossegurança em farmácias; </w:t>
      </w:r>
      <w:proofErr w:type="spellStart"/>
      <w:r w:rsidR="003419A8" w:rsidRPr="003419A8">
        <w:rPr>
          <w:color w:val="000000"/>
          <w:szCs w:val="18"/>
        </w:rPr>
        <w:t>Farmacoepidemiologia</w:t>
      </w:r>
      <w:proofErr w:type="spellEnd"/>
      <w:r w:rsidR="003419A8" w:rsidRPr="003419A8">
        <w:rPr>
          <w:color w:val="000000"/>
          <w:szCs w:val="18"/>
        </w:rPr>
        <w:t xml:space="preserve"> e </w:t>
      </w:r>
      <w:proofErr w:type="spellStart"/>
      <w:r w:rsidR="003419A8" w:rsidRPr="003419A8">
        <w:rPr>
          <w:color w:val="000000"/>
          <w:szCs w:val="18"/>
        </w:rPr>
        <w:t>Farmacovigilância</w:t>
      </w:r>
      <w:proofErr w:type="spellEnd"/>
      <w:r w:rsidR="003419A8" w:rsidRPr="003419A8">
        <w:rPr>
          <w:color w:val="000000"/>
          <w:szCs w:val="18"/>
        </w:rPr>
        <w:t xml:space="preserve">; Estudos de utilização de medicamentos; </w:t>
      </w:r>
      <w:proofErr w:type="spellStart"/>
      <w:r w:rsidR="003419A8" w:rsidRPr="003419A8">
        <w:rPr>
          <w:color w:val="000000"/>
          <w:szCs w:val="18"/>
        </w:rPr>
        <w:t>Farmacoterapia</w:t>
      </w:r>
      <w:proofErr w:type="spellEnd"/>
      <w:r w:rsidR="003419A8" w:rsidRPr="003419A8">
        <w:rPr>
          <w:color w:val="000000"/>
          <w:szCs w:val="18"/>
        </w:rPr>
        <w:t xml:space="preserve"> baseada em evidências.</w:t>
      </w:r>
      <w:r w:rsidR="003419A8" w:rsidRPr="003419A8">
        <w:rPr>
          <w:szCs w:val="18"/>
          <w:lang w:eastAsia="ar-SA"/>
        </w:rPr>
        <w:t xml:space="preserve"> </w:t>
      </w:r>
      <w:r w:rsidR="003419A8" w:rsidRPr="003419A8">
        <w:rPr>
          <w:b/>
          <w:szCs w:val="18"/>
        </w:rPr>
        <w:t>Seleção de Medicamentos</w:t>
      </w:r>
      <w:r w:rsidR="003419A8" w:rsidRPr="003419A8">
        <w:rPr>
          <w:szCs w:val="18"/>
        </w:rPr>
        <w:t xml:space="preserve">: Conceitos Gerais; </w:t>
      </w:r>
      <w:proofErr w:type="spellStart"/>
      <w:r w:rsidR="003419A8" w:rsidRPr="003419A8">
        <w:rPr>
          <w:szCs w:val="18"/>
        </w:rPr>
        <w:t>Farmacoeconomia</w:t>
      </w:r>
      <w:proofErr w:type="spellEnd"/>
      <w:r w:rsidR="003419A8" w:rsidRPr="003419A8">
        <w:rPr>
          <w:szCs w:val="18"/>
        </w:rPr>
        <w:t xml:space="preserve">; Padronização de Medicamentos; Guias </w:t>
      </w:r>
      <w:proofErr w:type="spellStart"/>
      <w:r w:rsidR="003419A8" w:rsidRPr="003419A8">
        <w:rPr>
          <w:szCs w:val="18"/>
        </w:rPr>
        <w:t>farmacoterapêuticos</w:t>
      </w:r>
      <w:proofErr w:type="spellEnd"/>
      <w:r w:rsidR="003419A8" w:rsidRPr="003419A8">
        <w:rPr>
          <w:szCs w:val="18"/>
        </w:rPr>
        <w:t xml:space="preserve">, Serviços e Centros de Informações de Medicamentos; Comissões de Farmácia e Terapêutica. </w:t>
      </w:r>
      <w:r w:rsidR="003419A8" w:rsidRPr="003419A8">
        <w:rPr>
          <w:b/>
          <w:szCs w:val="18"/>
        </w:rPr>
        <w:t>Medicamentos Sujeitos a Controle Especial</w:t>
      </w:r>
      <w:r w:rsidR="003419A8" w:rsidRPr="003419A8">
        <w:rPr>
          <w:szCs w:val="18"/>
        </w:rPr>
        <w:t xml:space="preserve">: Controle de Psicotrópicos, entorpecentes e antirretrovirais (Legislação e Dispensação); Portaria 344/98 e suas atualizações; Medicamentos de referência, similares e genéricos. </w:t>
      </w:r>
      <w:r w:rsidR="003419A8" w:rsidRPr="003419A8">
        <w:rPr>
          <w:b/>
          <w:szCs w:val="18"/>
        </w:rPr>
        <w:t>Farmacotécnica e Tecnologia Farmacêutica</w:t>
      </w:r>
      <w:r w:rsidR="003419A8" w:rsidRPr="003419A8">
        <w:rPr>
          <w:szCs w:val="18"/>
        </w:rPr>
        <w:t xml:space="preserve">: Manipulação de Fórmulas Magistrais e Oficinais; Boas Práticas de Fabricação de Produtos Farmacêuticos; Farmacotécnica de Produtos Estéreis: Reconstituição, Diluição, Fracionamento e Estabilidade de Produtos Injetáveis; Preparo de Soluções Parenterais e Outras Formulações de Grande volume; Cálculos em farmácia; Noções Básicas de Filtração, Destilação e Esterilização. </w:t>
      </w:r>
      <w:r w:rsidR="003419A8" w:rsidRPr="003419A8">
        <w:rPr>
          <w:b/>
          <w:szCs w:val="18"/>
        </w:rPr>
        <w:t>Controle de Qualidade</w:t>
      </w:r>
      <w:r w:rsidR="003419A8" w:rsidRPr="003419A8">
        <w:rPr>
          <w:szCs w:val="18"/>
        </w:rPr>
        <w:t xml:space="preserve">: Controle de Qualidade de Matérias-primas e Produtos Farmacêuticos – Métodos físicos, químicos, físico-químicos, biológicos e microbiológicos; garantia de Qualidade </w:t>
      </w:r>
      <w:smartTag w:uri="urn:schemas-microsoft-com:office:smarttags" w:element="PersonName">
        <w:smartTagPr>
          <w:attr w:name="ProductID" w:val="em Farm￡cia Hospitalar."/>
        </w:smartTagPr>
        <w:r w:rsidR="003419A8" w:rsidRPr="003419A8">
          <w:rPr>
            <w:szCs w:val="18"/>
          </w:rPr>
          <w:t>em Farmácia Hospitalar.</w:t>
        </w:r>
      </w:smartTag>
      <w:r w:rsidR="003419A8" w:rsidRPr="003419A8">
        <w:rPr>
          <w:szCs w:val="18"/>
        </w:rPr>
        <w:t xml:space="preserve"> </w:t>
      </w:r>
      <w:r w:rsidR="003419A8" w:rsidRPr="003419A8">
        <w:rPr>
          <w:b/>
          <w:szCs w:val="18"/>
        </w:rPr>
        <w:t>Ética Profissional</w:t>
      </w:r>
      <w:r w:rsidR="003419A8" w:rsidRPr="003419A8">
        <w:rPr>
          <w:szCs w:val="18"/>
        </w:rPr>
        <w:t xml:space="preserve">: Legislação Sanitária aplicada à Farmácia. A organização Jurídica da profissão Farmacêutica. Histórico da profissão farmacêutica no Brasil e no mundo. Conceitos básicos </w:t>
      </w:r>
      <w:smartTag w:uri="urn:schemas-microsoft-com:office:smarttags" w:element="PersonName">
        <w:smartTagPr>
          <w:attr w:name="ProductID" w:val="em Ci￪ncias Farmac￪uticas. Pol￭tica"/>
        </w:smartTagPr>
        <w:r w:rsidR="003419A8" w:rsidRPr="003419A8">
          <w:rPr>
            <w:szCs w:val="18"/>
          </w:rPr>
          <w:t>em Ciências Farmacêuticas. Política</w:t>
        </w:r>
      </w:smartTag>
      <w:r w:rsidR="003419A8" w:rsidRPr="003419A8">
        <w:rPr>
          <w:szCs w:val="18"/>
        </w:rPr>
        <w:t xml:space="preserve"> de Medicamentos. História da Saúde Pública no Brasil. O SUS. </w:t>
      </w:r>
      <w:r w:rsidR="003419A8" w:rsidRPr="003419A8">
        <w:rPr>
          <w:b/>
          <w:szCs w:val="18"/>
          <w:lang w:eastAsia="ar-SA"/>
        </w:rPr>
        <w:t>Epidemiologia:</w:t>
      </w:r>
      <w:r w:rsidR="003419A8" w:rsidRPr="003419A8">
        <w:rPr>
          <w:szCs w:val="18"/>
          <w:lang w:eastAsia="ar-SA"/>
        </w:rPr>
        <w:t xml:space="preserve"> Determinações Sociais do Processo Saúde/Doença e Aspectos Epidemiológicos. Indicadores de Saúde Gerais e Específicos. Doenças de Notificação Compulsória.</w:t>
      </w:r>
      <w:r w:rsidR="003419A8" w:rsidRPr="003419A8">
        <w:rPr>
          <w:szCs w:val="18"/>
        </w:rPr>
        <w:t xml:space="preserve"> Gerenciamento de resíduos de serviços de saúde. Noções de controle de infecção hospitalar. </w:t>
      </w:r>
      <w:r w:rsidR="003419A8" w:rsidRPr="003419A8">
        <w:rPr>
          <w:b/>
          <w:szCs w:val="18"/>
        </w:rPr>
        <w:t>Licitação e Aquisição de Produtos Farmacêuticos</w:t>
      </w:r>
      <w:r w:rsidR="003419A8" w:rsidRPr="003419A8">
        <w:rPr>
          <w:szCs w:val="18"/>
        </w:rPr>
        <w:t>: Administração de Farmácia dispensação, aviamento de receitas, controle de estoque de medicamentos, normas, rotinas e recursos humanos; Boas práticas de armazenamento e estocagem de medicamentos; Organização de Almoxarifados e Condições adequadas de Armazenamento; Controle e planejamento de Estoque de Medicamentos e Materiais de Consumo; Consumo Médio Mensal, Ponto de Requisição, Estoque Mínimo e Estoque Máximo Curvas ABC/XYZ; Sistemas de Distribuição e Dispensação de Medicamentos.</w:t>
      </w:r>
    </w:p>
    <w:p w:rsidR="001E41F8" w:rsidRDefault="001E41F8" w:rsidP="001E41F8">
      <w:pPr>
        <w:jc w:val="both"/>
        <w:rPr>
          <w:b/>
          <w:bCs/>
          <w:color w:val="0000CC"/>
          <w:szCs w:val="18"/>
          <w:highlight w:val="yellow"/>
        </w:rPr>
      </w:pPr>
    </w:p>
    <w:p w:rsidR="004207EF" w:rsidRDefault="00596300" w:rsidP="004207EF">
      <w:pPr>
        <w:jc w:val="both"/>
      </w:pPr>
      <w:r w:rsidRPr="00A03FC2">
        <w:rPr>
          <w:b/>
          <w:bCs/>
          <w:color w:val="0000CC"/>
          <w:szCs w:val="18"/>
        </w:rPr>
        <w:t>FISCAL DE TRIBUTOS, EDIFICAÇÕES E POSTURAS</w:t>
      </w:r>
      <w:r w:rsidR="0099661C" w:rsidRPr="00A03FC2">
        <w:rPr>
          <w:b/>
          <w:bCs/>
          <w:color w:val="0000CC"/>
          <w:szCs w:val="18"/>
        </w:rPr>
        <w:t xml:space="preserve"> </w:t>
      </w:r>
      <w:r w:rsidR="0099661C" w:rsidRPr="00A03FC2">
        <w:t xml:space="preserve">Código Tributário Nacional; </w:t>
      </w:r>
      <w:r w:rsidR="0099661C" w:rsidRPr="00A03FC2">
        <w:rPr>
          <w:szCs w:val="18"/>
        </w:rPr>
        <w:t xml:space="preserve">Código Tributário </w:t>
      </w:r>
      <w:r w:rsidR="0099661C" w:rsidRPr="00A03FC2">
        <w:t xml:space="preserve">do </w:t>
      </w:r>
      <w:r w:rsidR="0099661C" w:rsidRPr="004207EF">
        <w:t>Município de Galvão - SC</w:t>
      </w:r>
      <w:r w:rsidR="0099661C" w:rsidRPr="004207EF">
        <w:rPr>
          <w:color w:val="FF0000"/>
        </w:rPr>
        <w:t xml:space="preserve"> </w:t>
      </w:r>
      <w:r w:rsidR="0099661C" w:rsidRPr="004207EF">
        <w:t xml:space="preserve">(disponível no site </w:t>
      </w:r>
      <w:hyperlink r:id="rId26" w:history="1">
        <w:r w:rsidR="0099661C" w:rsidRPr="004207EF">
          <w:rPr>
            <w:rStyle w:val="Hyperlink"/>
          </w:rPr>
          <w:t>www.galvao.sc.gov.br</w:t>
        </w:r>
      </w:hyperlink>
      <w:r w:rsidR="0099661C" w:rsidRPr="004207EF">
        <w:t>)</w:t>
      </w:r>
      <w:r w:rsidR="00B1589C" w:rsidRPr="004207EF">
        <w:t xml:space="preserve">; </w:t>
      </w:r>
      <w:r w:rsidR="00B9591E" w:rsidRPr="004207EF">
        <w:t>Código de Posturas do Município de Galvão - SC</w:t>
      </w:r>
      <w:r w:rsidR="00B9591E" w:rsidRPr="004207EF">
        <w:rPr>
          <w:color w:val="FF0000"/>
        </w:rPr>
        <w:t xml:space="preserve"> </w:t>
      </w:r>
      <w:r w:rsidR="00B9591E" w:rsidRPr="004207EF">
        <w:t xml:space="preserve">(disponível no site </w:t>
      </w:r>
      <w:hyperlink r:id="rId27" w:history="1">
        <w:r w:rsidR="00B9591E" w:rsidRPr="00703AFD">
          <w:rPr>
            <w:rStyle w:val="Hyperlink"/>
          </w:rPr>
          <w:t>www.galvao.sc.gov.br</w:t>
        </w:r>
      </w:hyperlink>
      <w:r w:rsidR="00B9591E" w:rsidRPr="00703AFD">
        <w:t>)</w:t>
      </w:r>
      <w:r w:rsidR="00521064" w:rsidRPr="00703AFD">
        <w:t xml:space="preserve">; </w:t>
      </w:r>
      <w:smartTag w:uri="schemas-houaiss/mini" w:element="verbetes">
        <w:r w:rsidR="00521064" w:rsidRPr="00703AFD">
          <w:rPr>
            <w:szCs w:val="18"/>
          </w:rPr>
          <w:t>Conhecimentos</w:t>
        </w:r>
      </w:smartTag>
      <w:r w:rsidR="00521064" w:rsidRPr="00703AFD">
        <w:rPr>
          <w:szCs w:val="18"/>
        </w:rPr>
        <w:t xml:space="preserve"> </w:t>
      </w:r>
      <w:smartTag w:uri="schemas-houaiss/mini" w:element="verbetes">
        <w:r w:rsidR="00521064" w:rsidRPr="00703AFD">
          <w:rPr>
            <w:szCs w:val="18"/>
          </w:rPr>
          <w:t>Básicos</w:t>
        </w:r>
      </w:smartTag>
      <w:r w:rsidR="00521064" w:rsidRPr="00703AFD">
        <w:rPr>
          <w:szCs w:val="18"/>
        </w:rPr>
        <w:t xml:space="preserve"> em Microsoft Office: Word e Excel – </w:t>
      </w:r>
      <w:smartTag w:uri="schemas-houaiss/mini" w:element="verbetes">
        <w:r w:rsidR="00521064" w:rsidRPr="00703AFD">
          <w:rPr>
            <w:szCs w:val="18"/>
          </w:rPr>
          <w:t>Uso</w:t>
        </w:r>
      </w:smartTag>
      <w:r w:rsidR="00521064" w:rsidRPr="00703AFD">
        <w:rPr>
          <w:szCs w:val="18"/>
        </w:rPr>
        <w:t xml:space="preserve"> do </w:t>
      </w:r>
      <w:smartTag w:uri="schemas-houaiss/mini" w:element="verbetes">
        <w:r w:rsidR="00521064" w:rsidRPr="00703AFD">
          <w:rPr>
            <w:szCs w:val="18"/>
          </w:rPr>
          <w:t>correio</w:t>
        </w:r>
      </w:smartTag>
      <w:r w:rsidR="00521064" w:rsidRPr="00703AFD">
        <w:rPr>
          <w:szCs w:val="18"/>
        </w:rPr>
        <w:t xml:space="preserve"> </w:t>
      </w:r>
      <w:smartTag w:uri="schemas-houaiss/mini" w:element="verbetes">
        <w:r w:rsidR="00521064" w:rsidRPr="00703AFD">
          <w:rPr>
            <w:szCs w:val="18"/>
          </w:rPr>
          <w:t>eletrônico</w:t>
        </w:r>
      </w:smartTag>
      <w:r w:rsidR="00521064" w:rsidRPr="00703AFD">
        <w:rPr>
          <w:szCs w:val="18"/>
        </w:rPr>
        <w:t xml:space="preserve"> e Internet</w:t>
      </w:r>
      <w:r w:rsidR="004207EF" w:rsidRPr="00703AFD">
        <w:rPr>
          <w:szCs w:val="18"/>
        </w:rPr>
        <w:t xml:space="preserve">; </w:t>
      </w:r>
      <w:r w:rsidR="004207EF" w:rsidRPr="00703AFD">
        <w:t>Impostos; Taxas; Contribuição de Melhoria; Incidência tributária; Fato Gerador do Tributo; Competência tributária; Dos impostos do município; Participação do Município nos tributos Estaduais e Federais; Constituição Federal: Das Limitações do Poder de Tributar; Constituição Federal: Dos Impostos do Município.</w:t>
      </w:r>
    </w:p>
    <w:p w:rsidR="004207EF" w:rsidRPr="00BE302B" w:rsidRDefault="004207EF" w:rsidP="00521064">
      <w:pPr>
        <w:jc w:val="both"/>
        <w:rPr>
          <w:szCs w:val="18"/>
        </w:rPr>
      </w:pPr>
    </w:p>
    <w:p w:rsidR="003419A8" w:rsidRPr="003D6CB1" w:rsidRDefault="001E41F8" w:rsidP="003419A8">
      <w:pPr>
        <w:pStyle w:val="Corpodetexto"/>
        <w:rPr>
          <w:sz w:val="18"/>
          <w:szCs w:val="18"/>
        </w:rPr>
      </w:pPr>
      <w:r w:rsidRPr="003419A8">
        <w:rPr>
          <w:b/>
          <w:bCs/>
          <w:color w:val="0000CC"/>
          <w:sz w:val="18"/>
          <w:szCs w:val="18"/>
        </w:rPr>
        <w:t>FONOAUDIÓLOGO</w:t>
      </w:r>
      <w:r w:rsidR="003419A8" w:rsidRPr="003419A8">
        <w:rPr>
          <w:b/>
          <w:bCs/>
          <w:color w:val="0000CC"/>
          <w:sz w:val="18"/>
          <w:szCs w:val="18"/>
        </w:rPr>
        <w:t xml:space="preserve"> </w:t>
      </w:r>
      <w:r w:rsidR="003419A8" w:rsidRPr="003419A8">
        <w:rPr>
          <w:sz w:val="18"/>
          <w:szCs w:val="18"/>
        </w:rPr>
        <w:t xml:space="preserve">Fonoaudiologia Escolar: distúrbios de aprendizagem (leitura e escrita, disgrafia, </w:t>
      </w:r>
      <w:proofErr w:type="spellStart"/>
      <w:r w:rsidR="003419A8" w:rsidRPr="003419A8">
        <w:rPr>
          <w:sz w:val="18"/>
          <w:szCs w:val="18"/>
        </w:rPr>
        <w:t>disortografia</w:t>
      </w:r>
      <w:proofErr w:type="spellEnd"/>
      <w:r w:rsidR="003419A8" w:rsidRPr="003419A8">
        <w:rPr>
          <w:sz w:val="18"/>
          <w:szCs w:val="18"/>
        </w:rPr>
        <w:t xml:space="preserve">, </w:t>
      </w:r>
      <w:proofErr w:type="spellStart"/>
      <w:r w:rsidR="003419A8" w:rsidRPr="003419A8">
        <w:rPr>
          <w:sz w:val="18"/>
          <w:szCs w:val="18"/>
        </w:rPr>
        <w:t>discalculia</w:t>
      </w:r>
      <w:proofErr w:type="spellEnd"/>
      <w:r w:rsidR="003419A8" w:rsidRPr="003419A8">
        <w:rPr>
          <w:sz w:val="18"/>
          <w:szCs w:val="18"/>
        </w:rPr>
        <w:t xml:space="preserve">, orientação para escola e família); Fonoaudiologia em Neurologia (Síndromes e Demências); Patologias de fala e linguagem (Deficiência Mental, Encefalopatia Crônica não Progressiva, Afasia, Gagueira, Fissura Labiopalatina, Atraso </w:t>
      </w:r>
      <w:r w:rsidR="003419A8" w:rsidRPr="003D6CB1">
        <w:rPr>
          <w:sz w:val="18"/>
          <w:szCs w:val="18"/>
        </w:rPr>
        <w:t xml:space="preserve">de fala e linguagem, Distúrbio Articulatório); Voz (avaliação, diagnóstico e tratamento das </w:t>
      </w:r>
      <w:proofErr w:type="spellStart"/>
      <w:r w:rsidR="003419A8" w:rsidRPr="003D6CB1">
        <w:rPr>
          <w:sz w:val="18"/>
          <w:szCs w:val="18"/>
        </w:rPr>
        <w:t>Disfonias</w:t>
      </w:r>
      <w:proofErr w:type="spellEnd"/>
      <w:r w:rsidR="003419A8" w:rsidRPr="003D6CB1">
        <w:rPr>
          <w:sz w:val="18"/>
          <w:szCs w:val="18"/>
        </w:rPr>
        <w:t xml:space="preserve">); Aleitamento Materno; Exames </w:t>
      </w:r>
      <w:proofErr w:type="spellStart"/>
      <w:r w:rsidR="003419A8" w:rsidRPr="003D6CB1">
        <w:rPr>
          <w:sz w:val="18"/>
          <w:szCs w:val="18"/>
        </w:rPr>
        <w:t>Audiológicos</w:t>
      </w:r>
      <w:proofErr w:type="spellEnd"/>
      <w:r w:rsidR="003419A8" w:rsidRPr="003D6CB1">
        <w:rPr>
          <w:sz w:val="18"/>
          <w:szCs w:val="18"/>
        </w:rPr>
        <w:t xml:space="preserve"> e Processamento Auditivo Central; Prótese Auditiva (indicação e adaptação); Fonoaudiologia em Saúde Pública; Desenvolvimento da criança normal e patológico (linguagem, motor e cognitivo); Atualidades em Fonoaudiologia.</w:t>
      </w:r>
    </w:p>
    <w:p w:rsidR="001E41F8" w:rsidRPr="003D6CB1" w:rsidRDefault="001E41F8" w:rsidP="001E41F8">
      <w:pPr>
        <w:jc w:val="both"/>
        <w:rPr>
          <w:b/>
          <w:bCs/>
          <w:color w:val="0000CC"/>
          <w:szCs w:val="18"/>
        </w:rPr>
      </w:pPr>
    </w:p>
    <w:p w:rsidR="003419A8" w:rsidRPr="003D6CB1" w:rsidRDefault="001E41F8" w:rsidP="003419A8">
      <w:pPr>
        <w:pStyle w:val="Corpodetexto"/>
        <w:rPr>
          <w:sz w:val="18"/>
          <w:szCs w:val="18"/>
        </w:rPr>
      </w:pPr>
      <w:r w:rsidRPr="003D6CB1">
        <w:rPr>
          <w:b/>
          <w:bCs/>
          <w:color w:val="0000CC"/>
          <w:sz w:val="18"/>
          <w:szCs w:val="18"/>
        </w:rPr>
        <w:t>INSTRUTOR DE EDUCAÇÃO FÍSICA</w:t>
      </w:r>
      <w:r w:rsidR="003419A8" w:rsidRPr="003D6CB1">
        <w:rPr>
          <w:b/>
          <w:bCs/>
          <w:color w:val="0000CC"/>
          <w:sz w:val="18"/>
          <w:szCs w:val="18"/>
        </w:rPr>
        <w:t xml:space="preserve"> </w:t>
      </w:r>
      <w:r w:rsidR="003419A8" w:rsidRPr="003D6CB1">
        <w:rPr>
          <w:sz w:val="18"/>
          <w:szCs w:val="18"/>
        </w:rPr>
        <w:t xml:space="preserve">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w:t>
      </w:r>
      <w:proofErr w:type="gramStart"/>
      <w:r w:rsidR="003419A8" w:rsidRPr="003D6CB1">
        <w:rPr>
          <w:sz w:val="18"/>
          <w:szCs w:val="18"/>
        </w:rPr>
        <w:t>performance</w:t>
      </w:r>
      <w:proofErr w:type="gramEnd"/>
      <w:r w:rsidR="003419A8" w:rsidRPr="003D6CB1">
        <w:rPr>
          <w:sz w:val="18"/>
          <w:szCs w:val="18"/>
        </w:rPr>
        <w:t xml:space="preserve"> humana; Esportes, lutas e danças – histórico e regras; Anatomia Humana; Parâmetros Curriculares Nacionais - Vol. Educação Física.</w:t>
      </w:r>
    </w:p>
    <w:p w:rsidR="00D6382C" w:rsidRDefault="00D6382C" w:rsidP="00D6382C">
      <w:pPr>
        <w:jc w:val="both"/>
        <w:rPr>
          <w:b/>
          <w:bCs/>
          <w:color w:val="0000CC"/>
          <w:szCs w:val="18"/>
        </w:rPr>
      </w:pPr>
    </w:p>
    <w:p w:rsidR="00D6382C" w:rsidRPr="001328EB" w:rsidRDefault="00D6382C" w:rsidP="00D6382C">
      <w:pPr>
        <w:jc w:val="both"/>
        <w:rPr>
          <w:szCs w:val="18"/>
        </w:rPr>
      </w:pPr>
      <w:r w:rsidRPr="003D6CB1">
        <w:rPr>
          <w:b/>
          <w:bCs/>
          <w:color w:val="0000CC"/>
          <w:szCs w:val="18"/>
        </w:rPr>
        <w:t xml:space="preserve">MECÂNICO </w:t>
      </w:r>
      <w:r w:rsidR="00495D18" w:rsidRPr="00495D18">
        <w:rPr>
          <w:b/>
          <w:bCs/>
          <w:color w:val="FF0000"/>
          <w:szCs w:val="18"/>
        </w:rPr>
        <w:t>(</w:t>
      </w:r>
      <w:proofErr w:type="gramStart"/>
      <w:r w:rsidR="00495D18" w:rsidRPr="00495D18">
        <w:rPr>
          <w:b/>
          <w:bCs/>
          <w:color w:val="FF0000"/>
          <w:szCs w:val="18"/>
        </w:rPr>
        <w:t>ESCRITA/PRÁTICA</w:t>
      </w:r>
      <w:proofErr w:type="gramEnd"/>
      <w:r w:rsidR="00495D18" w:rsidRPr="00495D18">
        <w:rPr>
          <w:b/>
          <w:bCs/>
          <w:color w:val="FF0000"/>
          <w:szCs w:val="18"/>
        </w:rPr>
        <w:t>)</w:t>
      </w:r>
      <w:r w:rsidR="00864DF9">
        <w:rPr>
          <w:b/>
          <w:bCs/>
          <w:color w:val="FF0000"/>
          <w:szCs w:val="18"/>
        </w:rPr>
        <w:t xml:space="preserve"> </w:t>
      </w:r>
      <w:r w:rsidRPr="003D6CB1">
        <w:rPr>
          <w:szCs w:val="18"/>
        </w:rPr>
        <w:t>Conhecimentos e utilização adequada das ferramentas; Conhecimentos da norma de segurança; Explosão; Óleos e lubrificantes</w:t>
      </w:r>
      <w:r w:rsidRPr="001328EB">
        <w:rPr>
          <w:szCs w:val="18"/>
        </w:rPr>
        <w:t>; Motor; Transmissão; Suspensão; Ignição; Peças de reposição; Sistemas de medidas utilizadas para as peças, roscas e parafusos; C</w:t>
      </w:r>
      <w:r>
        <w:rPr>
          <w:szCs w:val="18"/>
        </w:rPr>
        <w:t>onhecimentos básicos da função; Noções de Manutenção Geral.</w:t>
      </w:r>
    </w:p>
    <w:p w:rsidR="001E41F8" w:rsidRPr="001E5E1B" w:rsidRDefault="001E41F8" w:rsidP="001E41F8">
      <w:pPr>
        <w:jc w:val="both"/>
        <w:rPr>
          <w:b/>
          <w:bCs/>
          <w:color w:val="0000CC"/>
          <w:szCs w:val="18"/>
          <w:highlight w:val="yellow"/>
        </w:rPr>
      </w:pPr>
    </w:p>
    <w:p w:rsidR="00F323CF" w:rsidRDefault="001E41F8" w:rsidP="00F323CF">
      <w:pPr>
        <w:jc w:val="both"/>
      </w:pPr>
      <w:r w:rsidRPr="00F323CF">
        <w:rPr>
          <w:b/>
          <w:bCs/>
          <w:color w:val="0000CC"/>
          <w:szCs w:val="18"/>
        </w:rPr>
        <w:t>MÉDICO</w:t>
      </w:r>
      <w:r w:rsidR="00F323CF" w:rsidRPr="00F323CF">
        <w:rPr>
          <w:b/>
          <w:bCs/>
          <w:color w:val="0000CC"/>
          <w:szCs w:val="18"/>
        </w:rPr>
        <w:t xml:space="preserve"> </w:t>
      </w:r>
      <w:r w:rsidR="00F323CF" w:rsidRPr="00F323CF">
        <w:t xml:space="preserve">Epidemiologia e Fisiopatologia. Manifestações clínicas e diagnósticas. Tratamento e prevenção de doenças: reumática, hematológica, pâncreas, sistema </w:t>
      </w:r>
      <w:proofErr w:type="spellStart"/>
      <w:r w:rsidR="00F323CF" w:rsidRPr="00F323CF">
        <w:t>hepatoliar</w:t>
      </w:r>
      <w:proofErr w:type="spellEnd"/>
      <w:r w:rsidR="00F323CF" w:rsidRPr="00F323CF">
        <w:t>, gastrintestinal, renais e do trato urinário, cardiovasculares,</w:t>
      </w:r>
      <w:r w:rsidR="00F323CF">
        <w:t xml:space="preserve"> respiratórias, infectocontagiosas, nutricionais e metabólicas do sistema endócrino, imunológicas, neurológicas, dermatológicas, psiquiátricas, ginecológicas, ortopédicas, pediátricas.</w:t>
      </w:r>
    </w:p>
    <w:p w:rsidR="00F323CF" w:rsidRDefault="00F323CF" w:rsidP="00F323CF">
      <w:pPr>
        <w:jc w:val="both"/>
      </w:pPr>
    </w:p>
    <w:p w:rsidR="003931E4" w:rsidRPr="00D6382C" w:rsidRDefault="001E41F8" w:rsidP="003931E4">
      <w:pPr>
        <w:jc w:val="both"/>
      </w:pPr>
      <w:r w:rsidRPr="003931E4">
        <w:rPr>
          <w:b/>
          <w:bCs/>
          <w:color w:val="0000CC"/>
          <w:szCs w:val="18"/>
        </w:rPr>
        <w:t>MÉDICO VETERINÁRIO</w:t>
      </w:r>
      <w:r w:rsidR="00F323CF" w:rsidRPr="003931E4">
        <w:rPr>
          <w:b/>
          <w:bCs/>
          <w:color w:val="0000CC"/>
          <w:szCs w:val="18"/>
        </w:rPr>
        <w:t xml:space="preserve"> </w:t>
      </w:r>
      <w:r w:rsidR="003931E4">
        <w:rPr>
          <w:b/>
        </w:rPr>
        <w:t>Extensão Rural -</w:t>
      </w:r>
      <w:r w:rsidR="003931E4">
        <w:t xml:space="preserve"> Projetos de extensão rural; elementos essenciais; Noções de comunicação rural; Noções de educação de adultos; Metodologia. </w:t>
      </w:r>
      <w:r w:rsidR="003931E4">
        <w:rPr>
          <w:b/>
        </w:rPr>
        <w:t>Produção Animal -</w:t>
      </w:r>
      <w:r w:rsidR="003931E4">
        <w:t xml:space="preserve"> Bovinocultura de corte; Bovinocultura leiteira; Formação e manejo de pastagens: fenação e silagem; Técnicas básicas e auxiliares para aumentar a eficiência econômica das explorações animais; Manejo de rebanhos, reprodução animal e inseminação artificial. </w:t>
      </w:r>
      <w:r w:rsidR="003931E4">
        <w:rPr>
          <w:b/>
        </w:rPr>
        <w:t xml:space="preserve">Defesa Sanitária Animal – </w:t>
      </w:r>
      <w:r w:rsidR="003931E4">
        <w:t xml:space="preserve">Epidemiologia; Imunologia; Esterilização e desinfecção; </w:t>
      </w:r>
      <w:proofErr w:type="spellStart"/>
      <w:r w:rsidR="003931E4">
        <w:t>Etiopatogenia</w:t>
      </w:r>
      <w:proofErr w:type="spellEnd"/>
      <w:r w:rsidR="003931E4">
        <w:t>, diagnóstico, tratamento, prevenção, controle e erradicação das principais enfermidades; Infecto-contagiosas e parasitárias,</w:t>
      </w:r>
      <w:proofErr w:type="gramStart"/>
      <w:r w:rsidR="003931E4">
        <w:t xml:space="preserve">  </w:t>
      </w:r>
      <w:proofErr w:type="gramEnd"/>
      <w:r w:rsidR="003931E4">
        <w:t xml:space="preserve">das  espécies  bovinas,  bubalina,  </w:t>
      </w:r>
      <w:r w:rsidR="003931E4" w:rsidRPr="00D6382C">
        <w:t xml:space="preserve">equina,  suína,  ovina,  caprinos  e avicultura. </w:t>
      </w:r>
      <w:r w:rsidR="003931E4" w:rsidRPr="00D6382C">
        <w:rPr>
          <w:b/>
        </w:rPr>
        <w:t xml:space="preserve">Inspeção Sanitária de Produtos de Origem Animal em Matadouro: </w:t>
      </w:r>
      <w:r w:rsidR="003931E4" w:rsidRPr="00D6382C">
        <w:t xml:space="preserve">Noções gerais sobre inspeção </w:t>
      </w:r>
      <w:proofErr w:type="spellStart"/>
      <w:r w:rsidR="003931E4" w:rsidRPr="00D6382C">
        <w:t>anti-mortem</w:t>
      </w:r>
      <w:proofErr w:type="spellEnd"/>
      <w:r w:rsidR="003931E4" w:rsidRPr="00D6382C">
        <w:t xml:space="preserve">, post-mortem e destinação e aproveitamento das carcaças, resíduos e subprodutos. </w:t>
      </w:r>
    </w:p>
    <w:p w:rsidR="001E41F8" w:rsidRPr="00D6382C" w:rsidRDefault="001E41F8" w:rsidP="001E41F8">
      <w:pPr>
        <w:jc w:val="both"/>
        <w:rPr>
          <w:b/>
          <w:bCs/>
          <w:color w:val="0000CC"/>
          <w:szCs w:val="18"/>
        </w:rPr>
      </w:pPr>
    </w:p>
    <w:p w:rsidR="00530F21" w:rsidRPr="00BE302B" w:rsidRDefault="001E41F8" w:rsidP="00530F21">
      <w:pPr>
        <w:jc w:val="both"/>
        <w:rPr>
          <w:szCs w:val="18"/>
        </w:rPr>
      </w:pPr>
      <w:r w:rsidRPr="00D6382C">
        <w:rPr>
          <w:b/>
          <w:bCs/>
          <w:color w:val="0000CC"/>
          <w:szCs w:val="18"/>
        </w:rPr>
        <w:t>MONITOR SOCIAL</w:t>
      </w:r>
      <w:r w:rsidR="003931E4" w:rsidRPr="00D6382C">
        <w:rPr>
          <w:b/>
          <w:bCs/>
          <w:color w:val="0000CC"/>
          <w:szCs w:val="18"/>
        </w:rPr>
        <w:t xml:space="preserve"> </w:t>
      </w:r>
      <w:r w:rsidR="00F329B9" w:rsidRPr="00D6382C">
        <w:rPr>
          <w:szCs w:val="18"/>
        </w:rPr>
        <w:t>Estatuto da Criança e do Adolescente; A Recreação, Os Brinquedos de Roda, Rodas Cantadas, Pequenos Jogos, Contestes, Os Brinquedos</w:t>
      </w:r>
      <w:r w:rsidR="00530F21" w:rsidRPr="00D6382C">
        <w:rPr>
          <w:szCs w:val="18"/>
        </w:rPr>
        <w:t>;</w:t>
      </w:r>
      <w:r w:rsidR="00F329B9" w:rsidRPr="00D6382C">
        <w:rPr>
          <w:szCs w:val="18"/>
        </w:rPr>
        <w:t xml:space="preserve"> </w:t>
      </w:r>
      <w:r w:rsidR="00F329B9" w:rsidRPr="00D6382C">
        <w:t xml:space="preserve">Os </w:t>
      </w:r>
      <w:smartTag w:uri="schemas-houaiss/mini" w:element="verbetes">
        <w:r w:rsidR="00F329B9" w:rsidRPr="00D6382C">
          <w:t>questionários</w:t>
        </w:r>
      </w:smartTag>
      <w:r w:rsidR="00F329B9" w:rsidRPr="00D6382C">
        <w:t xml:space="preserve">; As </w:t>
      </w:r>
      <w:smartTag w:uri="schemas-houaiss/mini" w:element="verbetes">
        <w:r w:rsidR="00F329B9" w:rsidRPr="00D6382C">
          <w:t>pesquisas</w:t>
        </w:r>
      </w:smartTag>
      <w:r w:rsidR="00F329B9" w:rsidRPr="00D6382C">
        <w:t xml:space="preserve">; As </w:t>
      </w:r>
      <w:smartTag w:uri="schemas-houaiss/mini" w:element="verbetes">
        <w:r w:rsidR="00F329B9" w:rsidRPr="00D6382C">
          <w:t>creches</w:t>
        </w:r>
      </w:smartTag>
      <w:r w:rsidR="00F329B9" w:rsidRPr="00D6382C">
        <w:t xml:space="preserve">; As </w:t>
      </w:r>
      <w:smartTag w:uri="schemas-houaiss/mini" w:element="verbetes">
        <w:r w:rsidR="00F329B9" w:rsidRPr="00D6382C">
          <w:t>principais</w:t>
        </w:r>
      </w:smartTag>
      <w:r w:rsidR="00F329B9" w:rsidRPr="00D6382C">
        <w:t xml:space="preserve"> </w:t>
      </w:r>
      <w:smartTag w:uri="schemas-houaiss/mini" w:element="verbetes">
        <w:r w:rsidR="00F329B9" w:rsidRPr="00D6382C">
          <w:t>doenças</w:t>
        </w:r>
      </w:smartTag>
      <w:r w:rsidR="00F329B9" w:rsidRPr="00D6382C">
        <w:t xml:space="preserve"> da </w:t>
      </w:r>
      <w:smartTag w:uri="schemas-houaiss/mini" w:element="verbetes">
        <w:r w:rsidR="00F329B9" w:rsidRPr="00D6382C">
          <w:t>comunidade</w:t>
        </w:r>
      </w:smartTag>
      <w:r w:rsidR="00F329B9" w:rsidRPr="00D6382C">
        <w:t xml:space="preserve">; </w:t>
      </w:r>
      <w:smartTag w:uri="schemas-houaiss/mini" w:element="verbetes">
        <w:r w:rsidR="00F329B9" w:rsidRPr="00D6382C">
          <w:t>Conhecimentos</w:t>
        </w:r>
      </w:smartTag>
      <w:r w:rsidR="00F329B9" w:rsidRPr="00D6382C">
        <w:t xml:space="preserve"> </w:t>
      </w:r>
      <w:smartTag w:uri="schemas-houaiss/mini" w:element="verbetes">
        <w:r w:rsidR="00F329B9" w:rsidRPr="00D6382C">
          <w:t>básicos</w:t>
        </w:r>
      </w:smartTag>
      <w:r w:rsidR="00F329B9" w:rsidRPr="00D6382C">
        <w:t xml:space="preserve"> da </w:t>
      </w:r>
      <w:smartTag w:uri="schemas-houaiss/mini" w:element="verbetes">
        <w:r w:rsidR="00F329B9" w:rsidRPr="00D6382C">
          <w:t>função</w:t>
        </w:r>
      </w:smartTag>
      <w:r w:rsidR="00F329B9" w:rsidRPr="00D6382C">
        <w:t xml:space="preserve">; Noções de </w:t>
      </w:r>
      <w:smartTag w:uri="schemas-houaiss/mini" w:element="verbetes">
        <w:r w:rsidR="00F329B9" w:rsidRPr="00D6382C">
          <w:t>Comunidade</w:t>
        </w:r>
      </w:smartTag>
      <w:r w:rsidR="00F329B9" w:rsidRPr="00D6382C">
        <w:t xml:space="preserve">; </w:t>
      </w:r>
      <w:smartTag w:uri="schemas-houaiss/mini" w:element="verbetes">
        <w:r w:rsidR="00F329B9" w:rsidRPr="00D6382C">
          <w:t>Conselhos</w:t>
        </w:r>
      </w:smartTag>
      <w:r w:rsidR="00F329B9" w:rsidRPr="00D6382C">
        <w:t xml:space="preserve"> Municipais, </w:t>
      </w:r>
      <w:smartTag w:uri="schemas-houaiss/mini" w:element="verbetes">
        <w:r w:rsidR="00F329B9" w:rsidRPr="00D6382C">
          <w:t>Projetos</w:t>
        </w:r>
      </w:smartTag>
      <w:r w:rsidR="00F329B9" w:rsidRPr="00D6382C">
        <w:t xml:space="preserve"> </w:t>
      </w:r>
      <w:smartTag w:uri="schemas-houaiss/mini" w:element="verbetes">
        <w:r w:rsidR="00F329B9" w:rsidRPr="00D6382C">
          <w:t>Sociais</w:t>
        </w:r>
      </w:smartTag>
      <w:r w:rsidR="00F329B9" w:rsidRPr="00D6382C">
        <w:t xml:space="preserve">; </w:t>
      </w:r>
      <w:smartTag w:uri="schemas-houaiss/mini" w:element="verbetes">
        <w:r w:rsidR="00F329B9" w:rsidRPr="00D6382C">
          <w:t>Instrumentos</w:t>
        </w:r>
      </w:smartTag>
      <w:r w:rsidR="00F329B9" w:rsidRPr="00D6382C">
        <w:t xml:space="preserve"> e </w:t>
      </w:r>
      <w:smartTag w:uri="schemas-houaiss/mini" w:element="verbetes">
        <w:r w:rsidR="00F329B9" w:rsidRPr="00D6382C">
          <w:t>Técnicas</w:t>
        </w:r>
      </w:smartTag>
      <w:r w:rsidR="00F329B9" w:rsidRPr="00D6382C">
        <w:t xml:space="preserve"> desenvolvidas na </w:t>
      </w:r>
      <w:smartTag w:uri="schemas-houaiss/mini" w:element="verbetes">
        <w:r w:rsidR="00F329B9" w:rsidRPr="00D6382C">
          <w:t>área</w:t>
        </w:r>
      </w:smartTag>
      <w:r w:rsidR="00F329B9" w:rsidRPr="00D6382C">
        <w:t xml:space="preserve"> social</w:t>
      </w:r>
      <w:r w:rsidR="00530F21" w:rsidRPr="00D6382C">
        <w:t xml:space="preserve">; </w:t>
      </w:r>
      <w:smartTag w:uri="schemas-houaiss/mini" w:element="verbetes">
        <w:r w:rsidR="00530F21" w:rsidRPr="00D6382C">
          <w:rPr>
            <w:szCs w:val="18"/>
          </w:rPr>
          <w:t>Conhecimentos</w:t>
        </w:r>
      </w:smartTag>
      <w:r w:rsidR="00530F21" w:rsidRPr="00D6382C">
        <w:rPr>
          <w:szCs w:val="18"/>
        </w:rPr>
        <w:t xml:space="preserve"> </w:t>
      </w:r>
      <w:smartTag w:uri="schemas-houaiss/mini" w:element="verbetes">
        <w:r w:rsidR="00530F21" w:rsidRPr="00D6382C">
          <w:rPr>
            <w:szCs w:val="18"/>
          </w:rPr>
          <w:t>Básicos</w:t>
        </w:r>
      </w:smartTag>
      <w:r w:rsidR="00530F21" w:rsidRPr="00D6382C">
        <w:rPr>
          <w:szCs w:val="18"/>
        </w:rPr>
        <w:t xml:space="preserve"> em Microsoft Office: Word e Excel – </w:t>
      </w:r>
      <w:smartTag w:uri="schemas-houaiss/mini" w:element="verbetes">
        <w:r w:rsidR="00530F21" w:rsidRPr="00D6382C">
          <w:rPr>
            <w:szCs w:val="18"/>
          </w:rPr>
          <w:t>Uso</w:t>
        </w:r>
      </w:smartTag>
      <w:r w:rsidR="00530F21" w:rsidRPr="00D6382C">
        <w:rPr>
          <w:szCs w:val="18"/>
        </w:rPr>
        <w:t xml:space="preserve"> do </w:t>
      </w:r>
      <w:smartTag w:uri="schemas-houaiss/mini" w:element="verbetes">
        <w:r w:rsidR="00530F21" w:rsidRPr="00D6382C">
          <w:rPr>
            <w:szCs w:val="18"/>
          </w:rPr>
          <w:t>correio</w:t>
        </w:r>
      </w:smartTag>
      <w:r w:rsidR="00530F21" w:rsidRPr="00D6382C">
        <w:rPr>
          <w:szCs w:val="18"/>
        </w:rPr>
        <w:t xml:space="preserve"> </w:t>
      </w:r>
      <w:smartTag w:uri="schemas-houaiss/mini" w:element="verbetes">
        <w:r w:rsidR="00530F21" w:rsidRPr="00D6382C">
          <w:rPr>
            <w:szCs w:val="18"/>
          </w:rPr>
          <w:t>eletrônico</w:t>
        </w:r>
      </w:smartTag>
      <w:r w:rsidR="00530F21" w:rsidRPr="00D6382C">
        <w:rPr>
          <w:szCs w:val="18"/>
        </w:rPr>
        <w:t xml:space="preserve"> e Internet; </w:t>
      </w:r>
      <w:r w:rsidR="00530F21" w:rsidRPr="00D6382C">
        <w:t xml:space="preserve">Atendimento ao público; Noções de Protocolo; </w:t>
      </w:r>
      <w:smartTag w:uri="schemas-houaiss/mini" w:element="verbetes">
        <w:r w:rsidR="00530F21" w:rsidRPr="00D6382C">
          <w:t>Arquivo</w:t>
        </w:r>
      </w:smartTag>
      <w:r w:rsidR="00530F21" w:rsidRPr="00D6382C">
        <w:t xml:space="preserve"> e as </w:t>
      </w:r>
      <w:smartTag w:uri="schemas-houaiss/mini" w:element="verbetes">
        <w:r w:rsidR="00530F21" w:rsidRPr="00D6382C">
          <w:t>Técnicas</w:t>
        </w:r>
      </w:smartTag>
      <w:r w:rsidR="00530F21" w:rsidRPr="00D6382C">
        <w:t xml:space="preserve"> de Arquivamento.</w:t>
      </w:r>
    </w:p>
    <w:p w:rsidR="006A3D55" w:rsidRPr="00530F21" w:rsidRDefault="006A3D55" w:rsidP="00321D2B">
      <w:pPr>
        <w:jc w:val="both"/>
        <w:rPr>
          <w:b/>
          <w:bCs/>
          <w:i/>
          <w:color w:val="FF0000"/>
          <w:szCs w:val="18"/>
          <w:highlight w:val="yellow"/>
        </w:rPr>
      </w:pPr>
    </w:p>
    <w:p w:rsidR="001E41F8" w:rsidRPr="00F329B9" w:rsidRDefault="001E41F8" w:rsidP="001E41F8">
      <w:pPr>
        <w:jc w:val="both"/>
      </w:pPr>
      <w:r w:rsidRPr="00F329B9">
        <w:rPr>
          <w:b/>
          <w:bCs/>
          <w:color w:val="0000CC"/>
          <w:szCs w:val="18"/>
        </w:rPr>
        <w:t>MOTORISTA</w:t>
      </w:r>
      <w:r w:rsidR="003931E4" w:rsidRPr="00F329B9">
        <w:rPr>
          <w:b/>
          <w:bCs/>
          <w:color w:val="0000CC"/>
          <w:szCs w:val="18"/>
        </w:rPr>
        <w:t xml:space="preserve"> </w:t>
      </w:r>
      <w:r w:rsidR="003931E4" w:rsidRPr="00F329B9">
        <w:rPr>
          <w:b/>
          <w:bCs/>
        </w:rPr>
        <w:t>Legislação e Regras de Circulação:</w:t>
      </w:r>
      <w:r w:rsidR="003931E4" w:rsidRPr="00F329B9">
        <w:rPr>
          <w:color w:val="FF0000"/>
        </w:rPr>
        <w:t xml:space="preserve"> </w:t>
      </w:r>
      <w:r w:rsidR="003931E4" w:rsidRPr="00F329B9">
        <w:t>Legislação e Sinalização de Trânsito; Normas gerais de circulação e conduta; Sinalização de Trânsito; Direção defensiva; Primeiros Socorros; Proteção ao Meio Ambiente; Cidadania; Noções de mecânica básica de autos; Código de Trânsito Brasileiro e seus Anexos, Decreto nº 62.127 de 16/01/68 e Decreto nº 2.327 de 23/09/97.</w:t>
      </w:r>
    </w:p>
    <w:p w:rsidR="003931E4" w:rsidRPr="00F329B9" w:rsidRDefault="003931E4" w:rsidP="001E41F8">
      <w:pPr>
        <w:jc w:val="both"/>
        <w:rPr>
          <w:b/>
          <w:bCs/>
          <w:color w:val="0000CC"/>
          <w:szCs w:val="18"/>
        </w:rPr>
      </w:pPr>
    </w:p>
    <w:p w:rsidR="00B9591E" w:rsidRDefault="001E41F8" w:rsidP="00B9591E">
      <w:pPr>
        <w:jc w:val="both"/>
      </w:pPr>
      <w:r w:rsidRPr="00F329B9">
        <w:rPr>
          <w:b/>
          <w:bCs/>
          <w:color w:val="0000CC"/>
          <w:szCs w:val="18"/>
        </w:rPr>
        <w:t>MOTORISTA DE ÔNIBUS</w:t>
      </w:r>
      <w:r w:rsidR="003931E4" w:rsidRPr="00F329B9">
        <w:rPr>
          <w:b/>
          <w:bCs/>
          <w:color w:val="0000CC"/>
          <w:szCs w:val="18"/>
        </w:rPr>
        <w:t xml:space="preserve"> </w:t>
      </w:r>
      <w:r w:rsidR="003931E4" w:rsidRPr="00F329B9">
        <w:rPr>
          <w:b/>
          <w:bCs/>
        </w:rPr>
        <w:t>Legislação e Regras de Circulação:</w:t>
      </w:r>
      <w:r w:rsidR="003931E4" w:rsidRPr="00F329B9">
        <w:rPr>
          <w:color w:val="FF0000"/>
        </w:rPr>
        <w:t xml:space="preserve"> </w:t>
      </w:r>
      <w:r w:rsidR="003931E4" w:rsidRPr="00F329B9">
        <w:t>Legislação e Sinalização de Trânsito; Normas gerais de circulação e conduta; Sinalização</w:t>
      </w:r>
      <w:r w:rsidR="003931E4">
        <w:t xml:space="preserve"> de Trânsito; Direção defensiva; Primeiros Socorros; Proteção ao Meio Ambiente; Cidadania; Noções de mecânica básica de autos; Código de Trânsito Brasileiro e seus Anexos, Decreto nº 62.127 de 16/01/68 e Decreto nº 2.327 de 23/09/97.</w:t>
      </w:r>
    </w:p>
    <w:p w:rsidR="00B9591E" w:rsidRDefault="00B9591E" w:rsidP="00B9591E">
      <w:pPr>
        <w:jc w:val="both"/>
      </w:pPr>
    </w:p>
    <w:p w:rsidR="003931E4" w:rsidRPr="00B9591E" w:rsidRDefault="001E41F8" w:rsidP="00B9591E">
      <w:pPr>
        <w:jc w:val="both"/>
        <w:rPr>
          <w:szCs w:val="18"/>
        </w:rPr>
      </w:pPr>
      <w:r w:rsidRPr="00B9591E">
        <w:rPr>
          <w:b/>
          <w:bCs/>
          <w:color w:val="000099"/>
          <w:szCs w:val="18"/>
        </w:rPr>
        <w:t>NUTRICIONISTA</w:t>
      </w:r>
      <w:r w:rsidR="003931E4" w:rsidRPr="00F329B9">
        <w:rPr>
          <w:b/>
          <w:bCs/>
          <w:szCs w:val="18"/>
        </w:rPr>
        <w:t xml:space="preserve"> </w:t>
      </w:r>
      <w:r w:rsidR="003931E4" w:rsidRPr="00B9591E">
        <w:rPr>
          <w:i/>
          <w:szCs w:val="18"/>
        </w:rPr>
        <w:t>Nutrição</w:t>
      </w:r>
      <w:r w:rsidR="003931E4" w:rsidRPr="00B9591E">
        <w:rPr>
          <w:szCs w:val="18"/>
        </w:rPr>
        <w:t xml:space="preserve"> </w:t>
      </w:r>
      <w:r w:rsidR="003931E4" w:rsidRPr="00B9591E">
        <w:rPr>
          <w:i/>
          <w:szCs w:val="18"/>
        </w:rPr>
        <w:t>Normal:</w:t>
      </w:r>
      <w:r w:rsidR="003931E4" w:rsidRPr="00B9591E">
        <w:rPr>
          <w:szCs w:val="18"/>
        </w:rPr>
        <w:t xml:space="preserve"> Conceito de alimentação e nutrição.  Pirâmide Alimentar e seus grupos de alimentos. Leis de alimentação. Cálculo das necessidades calóricas basais e adicionais para adulto normal. Cálculo de dietas normais. Nutrientes: definição, propriedades, função, digestão, absorção, metabolismo, fontes alimentares. Particularização da dieta normal para os diferentes grupos etários: alimentação do lactente (</w:t>
      </w:r>
      <w:smartTag w:uri="urn:schemas-microsoft-com:office:smarttags" w:element="metricconverter">
        <w:smartTagPr>
          <w:attr w:name="ProductID" w:val="0 a"/>
        </w:smartTagPr>
        <w:r w:rsidR="003931E4" w:rsidRPr="00B9591E">
          <w:rPr>
            <w:szCs w:val="18"/>
          </w:rPr>
          <w:t>0 a</w:t>
        </w:r>
      </w:smartTag>
      <w:r w:rsidR="003931E4" w:rsidRPr="00B9591E">
        <w:rPr>
          <w:szCs w:val="18"/>
        </w:rPr>
        <w:t xml:space="preserve"> 1 ano), do infante (</w:t>
      </w:r>
      <w:smartTag w:uri="urn:schemas-microsoft-com:office:smarttags" w:element="metricconverter">
        <w:smartTagPr>
          <w:attr w:name="ProductID" w:val="1 a"/>
        </w:smartTagPr>
        <w:r w:rsidR="003931E4" w:rsidRPr="00B9591E">
          <w:rPr>
            <w:szCs w:val="18"/>
          </w:rPr>
          <w:t>1 a</w:t>
        </w:r>
      </w:smartTag>
      <w:r w:rsidR="003931E4" w:rsidRPr="00B9591E">
        <w:rPr>
          <w:szCs w:val="18"/>
        </w:rPr>
        <w:t xml:space="preserve"> 2 anos), do pré-escolar (</w:t>
      </w:r>
      <w:smartTag w:uri="urn:schemas-microsoft-com:office:smarttags" w:element="metricconverter">
        <w:smartTagPr>
          <w:attr w:name="ProductID" w:val="2 a"/>
        </w:smartTagPr>
        <w:r w:rsidR="003931E4" w:rsidRPr="00B9591E">
          <w:rPr>
            <w:szCs w:val="18"/>
          </w:rPr>
          <w:t>2 a</w:t>
        </w:r>
      </w:smartTag>
      <w:r w:rsidR="003931E4" w:rsidRPr="00B9591E">
        <w:rPr>
          <w:szCs w:val="18"/>
        </w:rPr>
        <w:t xml:space="preserve"> 7 anos), do escolar (</w:t>
      </w:r>
      <w:smartTag w:uri="urn:schemas-microsoft-com:office:smarttags" w:element="metricconverter">
        <w:smartTagPr>
          <w:attr w:name="ProductID" w:val="7 a"/>
        </w:smartTagPr>
        <w:r w:rsidR="003931E4" w:rsidRPr="00B9591E">
          <w:rPr>
            <w:szCs w:val="18"/>
          </w:rPr>
          <w:t>7 a</w:t>
        </w:r>
      </w:smartTag>
      <w:r w:rsidR="003931E4" w:rsidRPr="00B9591E">
        <w:rPr>
          <w:szCs w:val="18"/>
        </w:rPr>
        <w:t xml:space="preserve"> 12 anos) e do adolescente (</w:t>
      </w:r>
      <w:smartTag w:uri="urn:schemas-microsoft-com:office:smarttags" w:element="metricconverter">
        <w:smartTagPr>
          <w:attr w:name="ProductID" w:val="12 a"/>
        </w:smartTagPr>
        <w:r w:rsidR="003931E4" w:rsidRPr="00B9591E">
          <w:rPr>
            <w:szCs w:val="18"/>
          </w:rPr>
          <w:t>12 a</w:t>
        </w:r>
      </w:smartTag>
      <w:r w:rsidR="003931E4" w:rsidRPr="00B9591E">
        <w:rPr>
          <w:szCs w:val="18"/>
        </w:rPr>
        <w:t xml:space="preserve"> 18 anos). </w:t>
      </w:r>
      <w:proofErr w:type="spellStart"/>
      <w:r w:rsidR="003931E4" w:rsidRPr="00B9591E">
        <w:rPr>
          <w:i/>
          <w:szCs w:val="18"/>
        </w:rPr>
        <w:t>Dietoterapia</w:t>
      </w:r>
      <w:proofErr w:type="spellEnd"/>
      <w:r w:rsidR="003931E4" w:rsidRPr="00B9591E">
        <w:rPr>
          <w:i/>
          <w:szCs w:val="18"/>
        </w:rPr>
        <w:t>:</w:t>
      </w:r>
      <w:r w:rsidR="003931E4" w:rsidRPr="00B9591E">
        <w:rPr>
          <w:szCs w:val="18"/>
        </w:rPr>
        <w:t xml:space="preserve"> Princípios básicos.  Planejamento, avaliação e modificações da dieta normal e padronizações hospitalares. </w:t>
      </w:r>
      <w:r w:rsidR="003931E4" w:rsidRPr="00B9591E">
        <w:rPr>
          <w:i/>
          <w:szCs w:val="18"/>
        </w:rPr>
        <w:t>Nutrição Materno-Infantil:</w:t>
      </w:r>
      <w:r w:rsidR="003931E4" w:rsidRPr="00B9591E">
        <w:rPr>
          <w:szCs w:val="18"/>
        </w:rPr>
        <w:t xml:space="preserve"> Particularização da dieta normal por estado fisiológico da gestante e da nutriz. Conceito geral de saúde materno-infantil: </w:t>
      </w:r>
      <w:proofErr w:type="gramStart"/>
      <w:r w:rsidR="003931E4" w:rsidRPr="00B9591E">
        <w:rPr>
          <w:szCs w:val="18"/>
        </w:rPr>
        <w:t>gestação, lactação, recém-nascido</w:t>
      </w:r>
      <w:proofErr w:type="gramEnd"/>
      <w:r w:rsidR="003931E4" w:rsidRPr="00B9591E">
        <w:rPr>
          <w:szCs w:val="18"/>
        </w:rPr>
        <w:t xml:space="preserve"> e aleitamento materno. </w:t>
      </w:r>
      <w:r w:rsidR="003931E4" w:rsidRPr="00B9591E">
        <w:rPr>
          <w:i/>
          <w:szCs w:val="18"/>
        </w:rPr>
        <w:t>Técnica</w:t>
      </w:r>
      <w:r w:rsidR="003931E4" w:rsidRPr="00B9591E">
        <w:rPr>
          <w:szCs w:val="18"/>
        </w:rPr>
        <w:t xml:space="preserve"> </w:t>
      </w:r>
      <w:r w:rsidR="003931E4" w:rsidRPr="00B9591E">
        <w:rPr>
          <w:i/>
          <w:szCs w:val="18"/>
        </w:rPr>
        <w:t>Dietética:</w:t>
      </w:r>
      <w:r w:rsidR="003931E4" w:rsidRPr="00B9591E">
        <w:rPr>
          <w:szCs w:val="18"/>
        </w:rPr>
        <w:t xml:space="preserve"> Condições sanitárias, composição e classificação dos alimentos; seleção, conservação e armazenamento; técnicas de pré-preparo, preparo e cocção; compras, métodos e procedimentos de recepção e estocagem movimentação e controle de gêneros. Métodos e técnicas de higienização dos alimentos, da área física, equipamentos e utensílios. Elaboração de cardápios a nível institucional. </w:t>
      </w:r>
      <w:r w:rsidR="003931E4" w:rsidRPr="00B9591E">
        <w:rPr>
          <w:i/>
          <w:szCs w:val="18"/>
        </w:rPr>
        <w:t>Nutrição</w:t>
      </w:r>
      <w:r w:rsidR="003931E4" w:rsidRPr="00B9591E">
        <w:rPr>
          <w:szCs w:val="18"/>
        </w:rPr>
        <w:t xml:space="preserve"> </w:t>
      </w:r>
      <w:r w:rsidR="003931E4" w:rsidRPr="00B9591E">
        <w:rPr>
          <w:i/>
          <w:szCs w:val="18"/>
        </w:rPr>
        <w:t>em saúde pública:</w:t>
      </w:r>
      <w:r w:rsidR="003931E4" w:rsidRPr="00B9591E">
        <w:rPr>
          <w:szCs w:val="18"/>
        </w:rPr>
        <w:t xml:space="preserve"> Educação alimentar e nutricional. Municipalização da merenda escolar, Programas educativos - fatores determinantes do estado e avaliação nutricional de uma população e carências nutricionais. Segurança Alimentar. Noções de epidemiologia das doenças nutricionais e desnutrição proteico-calórica. </w:t>
      </w:r>
      <w:r w:rsidR="003931E4" w:rsidRPr="00B9591E">
        <w:rPr>
          <w:i/>
          <w:szCs w:val="18"/>
        </w:rPr>
        <w:t>Microbiologia de alimentos:</w:t>
      </w:r>
      <w:r w:rsidR="003931E4" w:rsidRPr="00B9591E">
        <w:rPr>
          <w:szCs w:val="18"/>
        </w:rPr>
        <w:t xml:space="preserve"> </w:t>
      </w:r>
      <w:proofErr w:type="spellStart"/>
      <w:r w:rsidR="003931E4" w:rsidRPr="00B9591E">
        <w:rPr>
          <w:szCs w:val="18"/>
        </w:rPr>
        <w:t>Toxinfecções</w:t>
      </w:r>
      <w:proofErr w:type="spellEnd"/>
      <w:r w:rsidR="003931E4" w:rsidRPr="00B9591E">
        <w:rPr>
          <w:szCs w:val="18"/>
        </w:rPr>
        <w:t xml:space="preserve"> alimentares; controle sanitário de alimentos; APPCC; controles de temperatura no fluxo dos alimentos. Legislação: (RDC Nº 216, RDC Nº 275) e Código de Ética do Nutricionista.</w:t>
      </w:r>
    </w:p>
    <w:p w:rsidR="001E41F8" w:rsidRPr="00F329B9" w:rsidRDefault="001E41F8" w:rsidP="001E41F8">
      <w:pPr>
        <w:jc w:val="both"/>
        <w:rPr>
          <w:b/>
          <w:bCs/>
          <w:color w:val="0000CC"/>
          <w:szCs w:val="18"/>
        </w:rPr>
      </w:pPr>
    </w:p>
    <w:p w:rsidR="003931E4" w:rsidRPr="00445D4E" w:rsidRDefault="001E41F8" w:rsidP="001E41F8">
      <w:pPr>
        <w:jc w:val="both"/>
      </w:pPr>
      <w:r w:rsidRPr="00F329B9">
        <w:rPr>
          <w:b/>
          <w:bCs/>
          <w:color w:val="0000CC"/>
          <w:szCs w:val="18"/>
        </w:rPr>
        <w:t>OPERADOR DE ESCAVADEIRA HIDRÁULICA</w:t>
      </w:r>
      <w:r w:rsidR="00F329B9">
        <w:rPr>
          <w:b/>
          <w:bCs/>
          <w:color w:val="0000CC"/>
          <w:szCs w:val="18"/>
        </w:rPr>
        <w:t xml:space="preserve"> </w:t>
      </w:r>
      <w:r w:rsidR="003931E4" w:rsidRPr="00F329B9">
        <w:rPr>
          <w:b/>
          <w:bCs/>
        </w:rPr>
        <w:t>Legislação e Regras de Circulação:</w:t>
      </w:r>
      <w:r w:rsidR="003931E4" w:rsidRPr="00F329B9">
        <w:t xml:space="preserve"> Legislação e Sinalização de Trânsito; Normas gerais de circulação e conduta; Sinalização de Trânsito; Direção defensiva; Primeiros Socorros; Proteção ao Meio Ambiente; Cidadania; Noções de mecânica </w:t>
      </w:r>
      <w:r w:rsidR="003931E4" w:rsidRPr="00445D4E">
        <w:t>básica de autos; Código de Trânsito Brasileiro e seus Anexos, Decreto nº 62.127 de 16/01/68 e Decreto nº 2.327 de 23/09/97.</w:t>
      </w:r>
      <w:r w:rsidR="00EA53AF" w:rsidRPr="00445D4E">
        <w:t xml:space="preserve"> </w:t>
      </w:r>
      <w:r w:rsidR="00EA53AF" w:rsidRPr="00445D4E">
        <w:rPr>
          <w:b/>
          <w:bCs/>
          <w:color w:val="FF0000"/>
        </w:rPr>
        <w:t>PRÁTICA DE OPERAÇÃO VEICULAR:</w:t>
      </w:r>
      <w:r w:rsidR="00EA53AF" w:rsidRPr="00445D4E">
        <w:rPr>
          <w:color w:val="FF0000"/>
        </w:rPr>
        <w:t xml:space="preserve"> </w:t>
      </w:r>
      <w:r w:rsidR="00EA53AF" w:rsidRPr="00445D4E">
        <w:t>Condução de veículos da espécie; Manobras; Conhecimentos sobre os instrumentos do painel de comando; Manutenção do veículo; Direção e operação veicular de máquinas leves e pesadas motorizadas e não motorizadas.</w:t>
      </w:r>
    </w:p>
    <w:p w:rsidR="003931E4" w:rsidRPr="00445D4E" w:rsidRDefault="003931E4" w:rsidP="001E41F8">
      <w:pPr>
        <w:jc w:val="both"/>
        <w:rPr>
          <w:b/>
          <w:bCs/>
          <w:color w:val="0000CC"/>
          <w:szCs w:val="18"/>
        </w:rPr>
      </w:pPr>
    </w:p>
    <w:p w:rsidR="003931E4" w:rsidRPr="00445D4E" w:rsidRDefault="001E41F8" w:rsidP="001E41F8">
      <w:pPr>
        <w:jc w:val="both"/>
      </w:pPr>
      <w:r w:rsidRPr="00445D4E">
        <w:rPr>
          <w:b/>
          <w:bCs/>
          <w:color w:val="0000CC"/>
          <w:szCs w:val="18"/>
        </w:rPr>
        <w:t>OPERADOR DE MÁQUINAS RODOVIÁRIAS</w:t>
      </w:r>
      <w:r w:rsidR="00F329B9" w:rsidRPr="00445D4E">
        <w:rPr>
          <w:b/>
          <w:bCs/>
          <w:color w:val="0000CC"/>
          <w:szCs w:val="18"/>
        </w:rPr>
        <w:t xml:space="preserve"> </w:t>
      </w:r>
      <w:r w:rsidR="003931E4" w:rsidRPr="00445D4E">
        <w:rPr>
          <w:b/>
          <w:bCs/>
        </w:rPr>
        <w:t>Legislação e Regras de Circulação:</w:t>
      </w:r>
      <w:r w:rsidR="003931E4" w:rsidRPr="00445D4E">
        <w:t xml:space="preserve"> Legislação e Sinalização de Trânsito; Normas gerais de circulação e conduta; Sinalização de Trânsito; Direção defensiva; Primeiros Socorros; Proteção ao Meio Ambiente; Cidadania; Noções de mecânica básica de autos; Código de Trânsito Brasileiro e seus Anexos, Decreto nº 62.127 de 16/01/68 e Decreto nº 2.327 de 23/09/97.</w:t>
      </w:r>
      <w:r w:rsidR="00EA53AF" w:rsidRPr="00445D4E">
        <w:t xml:space="preserve"> </w:t>
      </w:r>
      <w:r w:rsidR="00EA53AF" w:rsidRPr="00445D4E">
        <w:rPr>
          <w:b/>
          <w:bCs/>
          <w:color w:val="FF0000"/>
        </w:rPr>
        <w:t>PRÁTICA DE OPERAÇÃO VEICULAR:</w:t>
      </w:r>
      <w:r w:rsidR="00EA53AF" w:rsidRPr="00445D4E">
        <w:rPr>
          <w:color w:val="FF0000"/>
        </w:rPr>
        <w:t xml:space="preserve"> </w:t>
      </w:r>
      <w:r w:rsidR="00EA53AF" w:rsidRPr="00445D4E">
        <w:t>Condução de veículos da espécie; Manobras; Conhecimentos sobre os instrumentos do painel de comando; Manutenção do veículo; Direção e operação veicular de máquinas leves e pesadas motorizadas e não motorizadas.</w:t>
      </w:r>
    </w:p>
    <w:p w:rsidR="003931E4" w:rsidRPr="00445D4E" w:rsidRDefault="003931E4" w:rsidP="001E41F8">
      <w:pPr>
        <w:jc w:val="both"/>
        <w:rPr>
          <w:b/>
          <w:bCs/>
          <w:color w:val="0000CC"/>
          <w:szCs w:val="18"/>
        </w:rPr>
      </w:pPr>
    </w:p>
    <w:p w:rsidR="00B44403" w:rsidRDefault="001E41F8" w:rsidP="00B44403">
      <w:pPr>
        <w:jc w:val="both"/>
      </w:pPr>
      <w:r w:rsidRPr="00445D4E">
        <w:rPr>
          <w:b/>
          <w:bCs/>
          <w:color w:val="0000CC"/>
          <w:szCs w:val="18"/>
        </w:rPr>
        <w:t>OPERADOR DE TRATOR AGRÍCOLA</w:t>
      </w:r>
      <w:r w:rsidR="00F329B9" w:rsidRPr="00445D4E">
        <w:rPr>
          <w:b/>
          <w:bCs/>
          <w:color w:val="0000CC"/>
          <w:szCs w:val="18"/>
        </w:rPr>
        <w:t xml:space="preserve"> </w:t>
      </w:r>
      <w:r w:rsidR="003931E4" w:rsidRPr="00445D4E">
        <w:rPr>
          <w:b/>
          <w:bCs/>
        </w:rPr>
        <w:t>Legislação e Regras de Circulação:</w:t>
      </w:r>
      <w:r w:rsidR="003931E4" w:rsidRPr="00445D4E">
        <w:rPr>
          <w:color w:val="FF0000"/>
        </w:rPr>
        <w:t xml:space="preserve"> </w:t>
      </w:r>
      <w:r w:rsidR="003931E4" w:rsidRPr="00445D4E">
        <w:t>Legislação e Sinalização de Trânsito; Normas gerais de circulação e conduta; Sinalização de Trânsito; Direção defensiva; Primeiros Socorros; Proteção ao Meio Ambiente; Cidadania; Noções de mecânica básica de autos; Código de Trânsito Brasileiro e seus Anexos, Decreto nº 62.127 de 16/01/68 e Decreto nº 2.327 de 23/09/97.</w:t>
      </w:r>
      <w:r w:rsidR="00EA53AF" w:rsidRPr="00445D4E">
        <w:t xml:space="preserve"> </w:t>
      </w:r>
      <w:r w:rsidR="00EA53AF" w:rsidRPr="00445D4E">
        <w:rPr>
          <w:b/>
          <w:bCs/>
          <w:color w:val="FF0000"/>
        </w:rPr>
        <w:t>PRÁTICA DE OPERAÇÃO VEICULAR:</w:t>
      </w:r>
      <w:r w:rsidR="00EA53AF" w:rsidRPr="00445D4E">
        <w:rPr>
          <w:color w:val="FF0000"/>
        </w:rPr>
        <w:t xml:space="preserve"> </w:t>
      </w:r>
      <w:r w:rsidR="00B44403" w:rsidRPr="00445D4E">
        <w:t>Condução de veículos da espécie; Manobras; Conhecimentos sobre os instrumentos do painel de comando; Manutenção do veículo; Direção e operação veicular, acoplagem de implementos diversos.</w:t>
      </w:r>
    </w:p>
    <w:p w:rsidR="003931E4" w:rsidRPr="006F12E1" w:rsidRDefault="003931E4" w:rsidP="001E41F8">
      <w:pPr>
        <w:jc w:val="both"/>
        <w:rPr>
          <w:b/>
          <w:bCs/>
          <w:color w:val="0000CC"/>
          <w:szCs w:val="18"/>
        </w:rPr>
      </w:pPr>
    </w:p>
    <w:p w:rsidR="001E41F8" w:rsidRPr="006F12E1" w:rsidRDefault="001E41F8" w:rsidP="001E41F8">
      <w:pPr>
        <w:jc w:val="both"/>
        <w:rPr>
          <w:b/>
          <w:bCs/>
          <w:color w:val="0000CC"/>
          <w:szCs w:val="18"/>
        </w:rPr>
      </w:pPr>
      <w:r w:rsidRPr="006F12E1">
        <w:rPr>
          <w:b/>
          <w:bCs/>
          <w:color w:val="0000CC"/>
          <w:szCs w:val="18"/>
        </w:rPr>
        <w:t>ORIENTADOR EDUCACIONAL DA EDUCAÇÃO INFANTIL</w:t>
      </w:r>
    </w:p>
    <w:p w:rsidR="003931E4" w:rsidRDefault="003931E4" w:rsidP="003931E4">
      <w:pPr>
        <w:jc w:val="both"/>
        <w:rPr>
          <w:b/>
          <w:bCs/>
        </w:rPr>
      </w:pPr>
      <w:r w:rsidRPr="006F12E1">
        <w:rPr>
          <w:b/>
          <w:bCs/>
        </w:rPr>
        <w:t>Referência Bibliográfica</w:t>
      </w:r>
    </w:p>
    <w:p w:rsidR="003931E4" w:rsidRPr="005A45F3" w:rsidRDefault="003931E4" w:rsidP="003931E4">
      <w:pPr>
        <w:jc w:val="both"/>
      </w:pPr>
      <w:r w:rsidRPr="005A45F3">
        <w:t xml:space="preserve">ASSMANN, Hugo. </w:t>
      </w:r>
      <w:proofErr w:type="spellStart"/>
      <w:r w:rsidRPr="005A45F3">
        <w:rPr>
          <w:b/>
        </w:rPr>
        <w:t>Reencantar</w:t>
      </w:r>
      <w:proofErr w:type="spellEnd"/>
      <w:r w:rsidRPr="005A45F3">
        <w:rPr>
          <w:b/>
        </w:rPr>
        <w:t xml:space="preserve"> a Educação rumo à sociedade </w:t>
      </w:r>
      <w:proofErr w:type="spellStart"/>
      <w:r w:rsidRPr="005A45F3">
        <w:rPr>
          <w:b/>
        </w:rPr>
        <w:t>aprendente</w:t>
      </w:r>
      <w:proofErr w:type="spellEnd"/>
      <w:r w:rsidRPr="005A45F3">
        <w:rPr>
          <w:b/>
        </w:rPr>
        <w:t>.</w:t>
      </w:r>
      <w:r w:rsidRPr="005A45F3">
        <w:t xml:space="preserve"> Petrópolis: Vozes.</w:t>
      </w:r>
    </w:p>
    <w:p w:rsidR="003931E4" w:rsidRPr="005A45F3" w:rsidRDefault="003931E4" w:rsidP="003931E4">
      <w:pPr>
        <w:jc w:val="both"/>
      </w:pPr>
      <w:r w:rsidRPr="005A45F3">
        <w:t xml:space="preserve">AZENHA, Maria da Graça. </w:t>
      </w:r>
      <w:r w:rsidRPr="005A45F3">
        <w:rPr>
          <w:b/>
        </w:rPr>
        <w:t xml:space="preserve">Construtivismo: De Piaget a Emilia Ferreiro. </w:t>
      </w:r>
      <w:proofErr w:type="gramStart"/>
      <w:r w:rsidRPr="005A45F3">
        <w:t>7</w:t>
      </w:r>
      <w:proofErr w:type="gramEnd"/>
      <w:r w:rsidRPr="005A45F3">
        <w:t xml:space="preserve"> ed. São Paulo: Editora Ática, 2000.</w:t>
      </w:r>
    </w:p>
    <w:p w:rsidR="003931E4" w:rsidRPr="005A45F3" w:rsidRDefault="003931E4" w:rsidP="003931E4">
      <w:pPr>
        <w:jc w:val="both"/>
      </w:pPr>
      <w:r w:rsidRPr="005A45F3">
        <w:t>COLL, César.</w:t>
      </w:r>
      <w:r w:rsidRPr="005A45F3">
        <w:rPr>
          <w:b/>
        </w:rPr>
        <w:t xml:space="preserve"> O Construtivismo na sala de aula. </w:t>
      </w:r>
      <w:r w:rsidRPr="005A45F3">
        <w:t>São Paulo:</w:t>
      </w:r>
      <w:r w:rsidRPr="005A45F3">
        <w:rPr>
          <w:b/>
        </w:rPr>
        <w:t xml:space="preserve"> </w:t>
      </w:r>
      <w:r w:rsidRPr="005A45F3">
        <w:t>Ática, 1996.</w:t>
      </w:r>
    </w:p>
    <w:p w:rsidR="003931E4" w:rsidRPr="005A45F3" w:rsidRDefault="003931E4" w:rsidP="003931E4">
      <w:pPr>
        <w:ind w:left="252" w:hanging="252"/>
        <w:jc w:val="both"/>
      </w:pPr>
      <w:r w:rsidRPr="005A45F3">
        <w:t xml:space="preserve">DALMÁS, Ângelo. </w:t>
      </w:r>
      <w:r w:rsidRPr="005A45F3">
        <w:rPr>
          <w:b/>
        </w:rPr>
        <w:t>Planejamento Participativo na Escola: elaboração, acompanhamento e avaliação</w:t>
      </w:r>
      <w:r w:rsidRPr="005A45F3">
        <w:t>. Petrópolis: Vozes, 1998.</w:t>
      </w:r>
    </w:p>
    <w:p w:rsidR="003931E4" w:rsidRPr="005A45F3" w:rsidRDefault="003931E4" w:rsidP="003931E4">
      <w:pPr>
        <w:jc w:val="both"/>
      </w:pPr>
      <w:r w:rsidRPr="005A45F3">
        <w:t xml:space="preserve">DAVIS, Claudia; OLIVEIRA, Ana. </w:t>
      </w:r>
      <w:r w:rsidRPr="005A45F3">
        <w:rPr>
          <w:b/>
        </w:rPr>
        <w:t>Psicologia na Educação</w:t>
      </w:r>
      <w:r w:rsidRPr="005A45F3">
        <w:t>. São Paulo: Cortez, 1991.</w:t>
      </w:r>
    </w:p>
    <w:p w:rsidR="003931E4" w:rsidRPr="005A45F3" w:rsidRDefault="003931E4" w:rsidP="003931E4">
      <w:pPr>
        <w:jc w:val="both"/>
      </w:pPr>
      <w:r w:rsidRPr="005A45F3">
        <w:t xml:space="preserve">FERREIRO, Emília. </w:t>
      </w:r>
      <w:r w:rsidRPr="005A45F3">
        <w:rPr>
          <w:b/>
        </w:rPr>
        <w:t>Reflexões sobre alfabetização</w:t>
      </w:r>
      <w:r w:rsidRPr="005A45F3">
        <w:t>. São Paulo: Cortez, 1995.</w:t>
      </w:r>
    </w:p>
    <w:p w:rsidR="003931E4" w:rsidRPr="005A45F3" w:rsidRDefault="003931E4" w:rsidP="003931E4">
      <w:pPr>
        <w:jc w:val="both"/>
      </w:pPr>
      <w:r w:rsidRPr="005A45F3">
        <w:t xml:space="preserve">HOFFMANN, Jussara. </w:t>
      </w:r>
      <w:r w:rsidRPr="005A45F3">
        <w:rPr>
          <w:b/>
        </w:rPr>
        <w:t>Avaliação Mediadora</w:t>
      </w:r>
      <w:r w:rsidRPr="005A45F3">
        <w:t>. Porto Alegre: Editora Mediação, 1995.</w:t>
      </w:r>
    </w:p>
    <w:p w:rsidR="003931E4" w:rsidRPr="005A45F3" w:rsidRDefault="003931E4" w:rsidP="003931E4">
      <w:pPr>
        <w:jc w:val="both"/>
      </w:pPr>
      <w:r w:rsidRPr="005A45F3">
        <w:t xml:space="preserve">IANNI, Octávio. </w:t>
      </w:r>
      <w:r w:rsidRPr="005A45F3">
        <w:rPr>
          <w:b/>
        </w:rPr>
        <w:t>A Sociedade Global.</w:t>
      </w:r>
      <w:r w:rsidRPr="005A45F3">
        <w:t xml:space="preserve"> Rio de Janeiro: Civilização Brasileira, 1998.</w:t>
      </w:r>
    </w:p>
    <w:p w:rsidR="003931E4" w:rsidRPr="005A45F3" w:rsidRDefault="003931E4" w:rsidP="003931E4">
      <w:pPr>
        <w:jc w:val="both"/>
        <w:rPr>
          <w:szCs w:val="18"/>
        </w:rPr>
      </w:pPr>
      <w:r w:rsidRPr="005A45F3">
        <w:rPr>
          <w:szCs w:val="18"/>
        </w:rPr>
        <w:t xml:space="preserve">KAMII, Constance. </w:t>
      </w:r>
      <w:r w:rsidRPr="005A45F3">
        <w:rPr>
          <w:b/>
          <w:szCs w:val="18"/>
        </w:rPr>
        <w:t xml:space="preserve">A criança e o número. </w:t>
      </w:r>
      <w:r w:rsidRPr="005A45F3">
        <w:rPr>
          <w:szCs w:val="18"/>
        </w:rPr>
        <w:t xml:space="preserve"> Campinas: Papirus, 1998.</w:t>
      </w:r>
    </w:p>
    <w:p w:rsidR="003931E4" w:rsidRPr="005A45F3" w:rsidRDefault="003931E4" w:rsidP="003931E4">
      <w:pPr>
        <w:ind w:left="266" w:hanging="266"/>
        <w:jc w:val="both"/>
        <w:rPr>
          <w:szCs w:val="18"/>
        </w:rPr>
      </w:pPr>
      <w:r w:rsidRPr="005A45F3">
        <w:rPr>
          <w:szCs w:val="18"/>
        </w:rPr>
        <w:t xml:space="preserve">LA TAILLE, Yves de. </w:t>
      </w:r>
      <w:r w:rsidRPr="005A45F3">
        <w:rPr>
          <w:b/>
          <w:szCs w:val="18"/>
        </w:rPr>
        <w:t xml:space="preserve">Piaget. Vygotsky. </w:t>
      </w:r>
      <w:proofErr w:type="spellStart"/>
      <w:r w:rsidRPr="005A45F3">
        <w:rPr>
          <w:b/>
          <w:szCs w:val="18"/>
        </w:rPr>
        <w:t>Wallon</w:t>
      </w:r>
      <w:proofErr w:type="spellEnd"/>
      <w:r w:rsidRPr="005A45F3">
        <w:rPr>
          <w:b/>
          <w:szCs w:val="18"/>
        </w:rPr>
        <w:t>: teorias Psicogenéticas em discussão.</w:t>
      </w:r>
      <w:r w:rsidRPr="005A45F3">
        <w:rPr>
          <w:szCs w:val="18"/>
        </w:rPr>
        <w:t xml:space="preserve"> São Paulo: </w:t>
      </w:r>
      <w:proofErr w:type="spellStart"/>
      <w:r w:rsidRPr="005A45F3">
        <w:rPr>
          <w:szCs w:val="18"/>
        </w:rPr>
        <w:t>Summus</w:t>
      </w:r>
      <w:proofErr w:type="spellEnd"/>
      <w:r w:rsidRPr="005A45F3">
        <w:rPr>
          <w:szCs w:val="18"/>
        </w:rPr>
        <w:t xml:space="preserve"> Editorial, 1992.</w:t>
      </w:r>
    </w:p>
    <w:p w:rsidR="003931E4" w:rsidRPr="005A45F3" w:rsidRDefault="003931E4" w:rsidP="003931E4">
      <w:pPr>
        <w:jc w:val="both"/>
      </w:pPr>
      <w:r w:rsidRPr="005A45F3">
        <w:t xml:space="preserve">LOPES, </w:t>
      </w:r>
      <w:proofErr w:type="spellStart"/>
      <w:r w:rsidRPr="005A45F3">
        <w:t>Antonia</w:t>
      </w:r>
      <w:proofErr w:type="spellEnd"/>
      <w:r w:rsidRPr="005A45F3">
        <w:t xml:space="preserve"> </w:t>
      </w:r>
      <w:proofErr w:type="spellStart"/>
      <w:r w:rsidRPr="005A45F3">
        <w:t>Osina</w:t>
      </w:r>
      <w:proofErr w:type="spellEnd"/>
      <w:r w:rsidRPr="005A45F3">
        <w:t xml:space="preserve"> </w:t>
      </w:r>
      <w:proofErr w:type="gramStart"/>
      <w:r w:rsidRPr="005A45F3">
        <w:t>et</w:t>
      </w:r>
      <w:proofErr w:type="gramEnd"/>
      <w:r w:rsidRPr="005A45F3">
        <w:t xml:space="preserve"> al. </w:t>
      </w:r>
      <w:r w:rsidRPr="005A45F3">
        <w:rPr>
          <w:b/>
        </w:rPr>
        <w:t>Repensando a Didática.</w:t>
      </w:r>
      <w:r w:rsidRPr="005A45F3">
        <w:t xml:space="preserve"> Campinas: Papirus, 1991.</w:t>
      </w:r>
    </w:p>
    <w:p w:rsidR="003931E4" w:rsidRPr="005A45F3" w:rsidRDefault="003931E4" w:rsidP="003931E4">
      <w:pPr>
        <w:jc w:val="both"/>
      </w:pPr>
      <w:r w:rsidRPr="005A45F3">
        <w:t xml:space="preserve">NIDELCOFF, Maria Tereza. </w:t>
      </w:r>
      <w:r w:rsidRPr="005A45F3">
        <w:rPr>
          <w:b/>
        </w:rPr>
        <w:t>Uma Escola para o povo</w:t>
      </w:r>
      <w:r w:rsidRPr="005A45F3">
        <w:t>. 19 ed. São Paulo: Editora Brasiliense, 1984.</w:t>
      </w:r>
    </w:p>
    <w:p w:rsidR="003931E4" w:rsidRPr="005A45F3" w:rsidRDefault="003931E4" w:rsidP="003931E4">
      <w:pPr>
        <w:jc w:val="both"/>
      </w:pPr>
      <w:r w:rsidRPr="005A45F3">
        <w:t xml:space="preserve">PERRENOUD, Philippe. </w:t>
      </w:r>
      <w:r w:rsidRPr="005A45F3">
        <w:rPr>
          <w:b/>
        </w:rPr>
        <w:t xml:space="preserve">10 Novas Competências para Ensinar. </w:t>
      </w:r>
      <w:r w:rsidRPr="005A45F3">
        <w:t>Porto Alegre: Artmed, 2000.</w:t>
      </w:r>
    </w:p>
    <w:p w:rsidR="003931E4" w:rsidRPr="005A45F3" w:rsidRDefault="003931E4" w:rsidP="003931E4">
      <w:pPr>
        <w:jc w:val="both"/>
      </w:pPr>
      <w:r w:rsidRPr="005A45F3">
        <w:t>PIAGET, Jean.</w:t>
      </w:r>
      <w:r w:rsidRPr="005A45F3">
        <w:rPr>
          <w:b/>
        </w:rPr>
        <w:t xml:space="preserve"> Seis Estudos de Psicologia</w:t>
      </w:r>
      <w:r w:rsidRPr="005A45F3">
        <w:t>. Rio de Janeiro: Forense Universitária, 2003.</w:t>
      </w:r>
    </w:p>
    <w:p w:rsidR="003931E4" w:rsidRPr="005A45F3" w:rsidRDefault="003931E4" w:rsidP="003931E4">
      <w:pPr>
        <w:ind w:left="238" w:hanging="238"/>
        <w:jc w:val="both"/>
        <w:rPr>
          <w:b/>
        </w:rPr>
      </w:pPr>
      <w:r w:rsidRPr="005A45F3">
        <w:t xml:space="preserve">SASSAKI, Romeu </w:t>
      </w:r>
      <w:proofErr w:type="spellStart"/>
      <w:r w:rsidRPr="005A45F3">
        <w:t>Kazumi</w:t>
      </w:r>
      <w:proofErr w:type="spellEnd"/>
      <w:r w:rsidRPr="005A45F3">
        <w:t xml:space="preserve">. </w:t>
      </w:r>
      <w:r w:rsidRPr="005A45F3">
        <w:rPr>
          <w:b/>
        </w:rPr>
        <w:t xml:space="preserve">Inclusão (Construindo uma Sociedade para todos). </w:t>
      </w:r>
      <w:r w:rsidRPr="005A45F3">
        <w:t>Rio de Janeiro: Editora W.V.A., 1997.</w:t>
      </w:r>
    </w:p>
    <w:p w:rsidR="003931E4" w:rsidRPr="005A45F3" w:rsidRDefault="003931E4" w:rsidP="003931E4">
      <w:pPr>
        <w:jc w:val="both"/>
      </w:pPr>
      <w:r w:rsidRPr="005A45F3">
        <w:t xml:space="preserve">SAVIANI, </w:t>
      </w:r>
      <w:proofErr w:type="spellStart"/>
      <w:r w:rsidRPr="005A45F3">
        <w:t>Dermeval</w:t>
      </w:r>
      <w:proofErr w:type="spellEnd"/>
      <w:r w:rsidRPr="005A45F3">
        <w:t xml:space="preserve">. </w:t>
      </w:r>
      <w:r w:rsidRPr="005A45F3">
        <w:rPr>
          <w:b/>
        </w:rPr>
        <w:t>Escola e Democracia.</w:t>
      </w:r>
      <w:r w:rsidRPr="005A45F3">
        <w:t xml:space="preserve"> Campinas: Autores Associados, 1999.</w:t>
      </w:r>
    </w:p>
    <w:p w:rsidR="003931E4" w:rsidRPr="005A45F3" w:rsidRDefault="003931E4" w:rsidP="003931E4">
      <w:pPr>
        <w:ind w:left="266" w:hanging="266"/>
        <w:jc w:val="both"/>
      </w:pPr>
      <w:r w:rsidRPr="005A45F3">
        <w:t xml:space="preserve">SMOLKA, Ana Luiza Bustamante. </w:t>
      </w:r>
      <w:r w:rsidRPr="005A45F3">
        <w:rPr>
          <w:b/>
        </w:rPr>
        <w:t>A criança na fase inicial da escrita</w:t>
      </w:r>
      <w:r w:rsidRPr="005A45F3">
        <w:t>: a alfabetização como processo discursivo. 11 ed. São Paulo: Editora Cortez, 2003.</w:t>
      </w:r>
    </w:p>
    <w:p w:rsidR="003931E4" w:rsidRPr="005A45F3" w:rsidRDefault="003931E4" w:rsidP="003931E4">
      <w:pPr>
        <w:jc w:val="both"/>
      </w:pPr>
      <w:r w:rsidRPr="005A45F3">
        <w:t xml:space="preserve">VIANA, </w:t>
      </w:r>
      <w:proofErr w:type="spellStart"/>
      <w:r w:rsidRPr="005A45F3">
        <w:t>Ilca</w:t>
      </w:r>
      <w:proofErr w:type="spellEnd"/>
      <w:r w:rsidRPr="005A45F3">
        <w:t xml:space="preserve"> de Oliveira de Almeida. </w:t>
      </w:r>
      <w:r w:rsidRPr="005A45F3">
        <w:rPr>
          <w:b/>
        </w:rPr>
        <w:t xml:space="preserve">Planejamento Participativo na Escola. </w:t>
      </w:r>
      <w:r w:rsidRPr="005A45F3">
        <w:t>São Paulo: EPU, 2000.</w:t>
      </w:r>
    </w:p>
    <w:p w:rsidR="003931E4" w:rsidRPr="005A45F3" w:rsidRDefault="003931E4" w:rsidP="003931E4">
      <w:pPr>
        <w:jc w:val="both"/>
      </w:pPr>
      <w:r w:rsidRPr="005A45F3">
        <w:t xml:space="preserve">VYGOTSKY, L.S. </w:t>
      </w:r>
      <w:r w:rsidRPr="005A45F3">
        <w:rPr>
          <w:b/>
        </w:rPr>
        <w:t>A formação social da mente</w:t>
      </w:r>
      <w:r w:rsidRPr="005A45F3">
        <w:t>. São Paulo: Martins Fontes, 1991.</w:t>
      </w:r>
    </w:p>
    <w:p w:rsidR="003931E4" w:rsidRPr="005A45F3" w:rsidRDefault="003931E4" w:rsidP="003931E4">
      <w:pPr>
        <w:jc w:val="both"/>
      </w:pPr>
      <w:r w:rsidRPr="005A45F3">
        <w:t xml:space="preserve">VYGOTSKY, L.S. </w:t>
      </w:r>
      <w:r w:rsidRPr="005A45F3">
        <w:rPr>
          <w:b/>
        </w:rPr>
        <w:t>Pensamento e Linguagem</w:t>
      </w:r>
      <w:r w:rsidRPr="005A45F3">
        <w:t>. São Paulo: Martins Fontes, 1989.</w:t>
      </w:r>
    </w:p>
    <w:p w:rsidR="003931E4" w:rsidRPr="005A45F3" w:rsidRDefault="003931E4" w:rsidP="003931E4">
      <w:pPr>
        <w:ind w:left="238" w:hanging="238"/>
        <w:jc w:val="both"/>
        <w:rPr>
          <w:b/>
          <w:szCs w:val="18"/>
        </w:rPr>
      </w:pPr>
      <w:r w:rsidRPr="005A45F3">
        <w:rPr>
          <w:szCs w:val="18"/>
        </w:rPr>
        <w:t xml:space="preserve">BRASIL. Secretaria de Educação Fundamental. </w:t>
      </w:r>
      <w:r w:rsidRPr="005A45F3">
        <w:rPr>
          <w:b/>
          <w:szCs w:val="18"/>
        </w:rPr>
        <w:t>Referencial Curricular Nacional de Educação Infantil</w:t>
      </w:r>
      <w:r w:rsidRPr="005A45F3">
        <w:rPr>
          <w:szCs w:val="18"/>
        </w:rPr>
        <w:t xml:space="preserve">. </w:t>
      </w:r>
      <w:proofErr w:type="gramStart"/>
      <w:r w:rsidRPr="005A45F3">
        <w:rPr>
          <w:szCs w:val="18"/>
        </w:rPr>
        <w:t>vol.</w:t>
      </w:r>
      <w:proofErr w:type="gramEnd"/>
      <w:r w:rsidRPr="005A45F3">
        <w:rPr>
          <w:szCs w:val="18"/>
        </w:rPr>
        <w:t xml:space="preserve"> </w:t>
      </w:r>
      <w:smartTag w:uri="urn:schemas-microsoft-com:office:smarttags" w:element="metricconverter">
        <w:smartTagPr>
          <w:attr w:name="ProductID" w:val="1 a"/>
        </w:smartTagPr>
        <w:r w:rsidRPr="005A45F3">
          <w:rPr>
            <w:szCs w:val="18"/>
          </w:rPr>
          <w:t>1 a</w:t>
        </w:r>
      </w:smartTag>
      <w:r w:rsidRPr="005A45F3">
        <w:rPr>
          <w:szCs w:val="18"/>
        </w:rPr>
        <w:t xml:space="preserve"> 3. Brasília: MEC/SEF, 1998.</w:t>
      </w:r>
    </w:p>
    <w:p w:rsidR="003931E4" w:rsidRPr="006F12E1" w:rsidRDefault="003931E4" w:rsidP="003931E4">
      <w:pPr>
        <w:autoSpaceDE w:val="0"/>
        <w:autoSpaceDN w:val="0"/>
        <w:adjustRightInd w:val="0"/>
        <w:ind w:left="224" w:hanging="224"/>
        <w:jc w:val="both"/>
        <w:rPr>
          <w:szCs w:val="18"/>
        </w:rPr>
      </w:pPr>
      <w:r w:rsidRPr="005A45F3">
        <w:rPr>
          <w:szCs w:val="18"/>
        </w:rPr>
        <w:t xml:space="preserve">______. Lei Federal nº 9.394/96. Estabelece as diretrizes e bases da educação nacional. </w:t>
      </w:r>
      <w:r w:rsidRPr="005A45F3">
        <w:rPr>
          <w:b/>
          <w:szCs w:val="18"/>
        </w:rPr>
        <w:t xml:space="preserve">Diário Oficial da União, </w:t>
      </w:r>
      <w:r w:rsidRPr="006F12E1">
        <w:rPr>
          <w:szCs w:val="18"/>
        </w:rPr>
        <w:t>Brasília, seção I, 23 dez. 1996.</w:t>
      </w:r>
    </w:p>
    <w:p w:rsidR="003931E4" w:rsidRPr="006F12E1" w:rsidRDefault="003931E4" w:rsidP="001E41F8">
      <w:pPr>
        <w:jc w:val="both"/>
        <w:rPr>
          <w:b/>
          <w:bCs/>
          <w:color w:val="0000CC"/>
          <w:szCs w:val="18"/>
        </w:rPr>
      </w:pPr>
    </w:p>
    <w:p w:rsidR="001E41F8" w:rsidRPr="006F12E1" w:rsidRDefault="001E41F8" w:rsidP="001E41F8">
      <w:pPr>
        <w:jc w:val="both"/>
        <w:rPr>
          <w:b/>
          <w:bCs/>
          <w:color w:val="0000CC"/>
          <w:szCs w:val="18"/>
        </w:rPr>
      </w:pPr>
      <w:r w:rsidRPr="006F12E1">
        <w:rPr>
          <w:b/>
          <w:bCs/>
          <w:color w:val="0000CC"/>
          <w:szCs w:val="18"/>
        </w:rPr>
        <w:t xml:space="preserve">ORIENTADOR EDUCACIONAL DO ENSINO FUNDAMENTAL </w:t>
      </w:r>
    </w:p>
    <w:p w:rsidR="003931E4" w:rsidRPr="006F12E1" w:rsidRDefault="003931E4" w:rsidP="003931E4">
      <w:pPr>
        <w:jc w:val="both"/>
        <w:rPr>
          <w:b/>
          <w:bCs/>
        </w:rPr>
      </w:pPr>
      <w:r w:rsidRPr="006F12E1">
        <w:rPr>
          <w:b/>
          <w:bCs/>
        </w:rPr>
        <w:t>Referência Bibliográfica</w:t>
      </w:r>
    </w:p>
    <w:p w:rsidR="003931E4" w:rsidRPr="005A45F3" w:rsidRDefault="003931E4" w:rsidP="003931E4">
      <w:pPr>
        <w:jc w:val="both"/>
      </w:pPr>
      <w:r w:rsidRPr="006F12E1">
        <w:t>ASSMANN</w:t>
      </w:r>
      <w:r w:rsidRPr="005A45F3">
        <w:t xml:space="preserve">, Hugo. </w:t>
      </w:r>
      <w:proofErr w:type="spellStart"/>
      <w:r w:rsidRPr="005A45F3">
        <w:rPr>
          <w:b/>
        </w:rPr>
        <w:t>Reencantar</w:t>
      </w:r>
      <w:proofErr w:type="spellEnd"/>
      <w:r w:rsidRPr="005A45F3">
        <w:rPr>
          <w:b/>
        </w:rPr>
        <w:t xml:space="preserve"> a Educação rumo à sociedade </w:t>
      </w:r>
      <w:proofErr w:type="spellStart"/>
      <w:r w:rsidRPr="005A45F3">
        <w:rPr>
          <w:b/>
        </w:rPr>
        <w:t>aprendente</w:t>
      </w:r>
      <w:proofErr w:type="spellEnd"/>
      <w:r w:rsidRPr="005A45F3">
        <w:rPr>
          <w:b/>
        </w:rPr>
        <w:t>.</w:t>
      </w:r>
      <w:r w:rsidRPr="005A45F3">
        <w:t xml:space="preserve"> Petrópolis: Vozes.</w:t>
      </w:r>
    </w:p>
    <w:p w:rsidR="003931E4" w:rsidRPr="005A45F3" w:rsidRDefault="003931E4" w:rsidP="003931E4">
      <w:pPr>
        <w:jc w:val="both"/>
      </w:pPr>
      <w:r w:rsidRPr="005A45F3">
        <w:t xml:space="preserve">AZENHA, Maria da Graça. </w:t>
      </w:r>
      <w:r w:rsidRPr="005A45F3">
        <w:rPr>
          <w:b/>
        </w:rPr>
        <w:t xml:space="preserve">Construtivismo: De Piaget a Emilia Ferreiro. </w:t>
      </w:r>
      <w:proofErr w:type="gramStart"/>
      <w:r w:rsidRPr="005A45F3">
        <w:t>7</w:t>
      </w:r>
      <w:proofErr w:type="gramEnd"/>
      <w:r w:rsidRPr="005A45F3">
        <w:t xml:space="preserve"> ed. São Paulo: Editora Ática, 2000.</w:t>
      </w:r>
    </w:p>
    <w:p w:rsidR="003931E4" w:rsidRPr="005A45F3" w:rsidRDefault="003931E4" w:rsidP="003931E4">
      <w:pPr>
        <w:jc w:val="both"/>
      </w:pPr>
      <w:r w:rsidRPr="005A45F3">
        <w:t>COLL, César.</w:t>
      </w:r>
      <w:r w:rsidRPr="005A45F3">
        <w:rPr>
          <w:b/>
        </w:rPr>
        <w:t xml:space="preserve"> O Construtivismo na sala de aula. </w:t>
      </w:r>
      <w:r w:rsidRPr="005A45F3">
        <w:t>São Paulo:</w:t>
      </w:r>
      <w:r w:rsidRPr="005A45F3">
        <w:rPr>
          <w:b/>
        </w:rPr>
        <w:t xml:space="preserve"> </w:t>
      </w:r>
      <w:r w:rsidRPr="005A45F3">
        <w:t>Ática, 1996.</w:t>
      </w:r>
    </w:p>
    <w:p w:rsidR="003931E4" w:rsidRPr="005A45F3" w:rsidRDefault="003931E4" w:rsidP="003931E4">
      <w:pPr>
        <w:ind w:left="252" w:hanging="252"/>
        <w:jc w:val="both"/>
      </w:pPr>
      <w:r w:rsidRPr="005A45F3">
        <w:t xml:space="preserve">DALMÁS, Ângelo. </w:t>
      </w:r>
      <w:r w:rsidRPr="005A45F3">
        <w:rPr>
          <w:b/>
        </w:rPr>
        <w:t>Planejamento Participativo na Escola: elaboração, acompanhamento e avaliação</w:t>
      </w:r>
      <w:r w:rsidRPr="005A45F3">
        <w:t>. Petrópolis: Vozes, 1998.</w:t>
      </w:r>
    </w:p>
    <w:p w:rsidR="003931E4" w:rsidRPr="005A45F3" w:rsidRDefault="003931E4" w:rsidP="003931E4">
      <w:pPr>
        <w:jc w:val="both"/>
      </w:pPr>
      <w:r w:rsidRPr="005A45F3">
        <w:t xml:space="preserve">DAVIS, Claudia; OLIVEIRA, Ana. </w:t>
      </w:r>
      <w:r w:rsidRPr="005A45F3">
        <w:rPr>
          <w:b/>
        </w:rPr>
        <w:t>Psicologia na Educação</w:t>
      </w:r>
      <w:r w:rsidRPr="005A45F3">
        <w:t>. São Paulo: Cortez, 1991.</w:t>
      </w:r>
    </w:p>
    <w:p w:rsidR="003931E4" w:rsidRPr="005A45F3" w:rsidRDefault="003931E4" w:rsidP="003931E4">
      <w:pPr>
        <w:jc w:val="both"/>
      </w:pPr>
      <w:r w:rsidRPr="005A45F3">
        <w:t xml:space="preserve">FERREIRO, Emília. </w:t>
      </w:r>
      <w:r w:rsidRPr="005A45F3">
        <w:rPr>
          <w:b/>
        </w:rPr>
        <w:t>Reflexões sobre alfabetização</w:t>
      </w:r>
      <w:r w:rsidRPr="005A45F3">
        <w:t>. São Paulo: Cortez, 1995.</w:t>
      </w:r>
    </w:p>
    <w:p w:rsidR="003931E4" w:rsidRPr="005A45F3" w:rsidRDefault="003931E4" w:rsidP="003931E4">
      <w:pPr>
        <w:jc w:val="both"/>
      </w:pPr>
      <w:r w:rsidRPr="005A45F3">
        <w:t xml:space="preserve">HOFFMANN, Jussara. </w:t>
      </w:r>
      <w:r w:rsidRPr="005A45F3">
        <w:rPr>
          <w:b/>
        </w:rPr>
        <w:t>Avaliação Mediadora</w:t>
      </w:r>
      <w:r w:rsidRPr="005A45F3">
        <w:t>. Porto Alegre: Editora Mediação, 1995.</w:t>
      </w:r>
    </w:p>
    <w:p w:rsidR="003931E4" w:rsidRPr="005A45F3" w:rsidRDefault="003931E4" w:rsidP="003931E4">
      <w:pPr>
        <w:jc w:val="both"/>
      </w:pPr>
      <w:r w:rsidRPr="005A45F3">
        <w:t xml:space="preserve">IANNI, Octávio. </w:t>
      </w:r>
      <w:r w:rsidRPr="005A45F3">
        <w:rPr>
          <w:b/>
        </w:rPr>
        <w:t>A Sociedade Global.</w:t>
      </w:r>
      <w:r w:rsidRPr="005A45F3">
        <w:t xml:space="preserve"> Rio de Janeiro: Civilização Brasileira, 1998.</w:t>
      </w:r>
    </w:p>
    <w:p w:rsidR="003931E4" w:rsidRPr="005A45F3" w:rsidRDefault="003931E4" w:rsidP="003931E4">
      <w:pPr>
        <w:jc w:val="both"/>
        <w:rPr>
          <w:szCs w:val="18"/>
        </w:rPr>
      </w:pPr>
      <w:r w:rsidRPr="005A45F3">
        <w:rPr>
          <w:szCs w:val="18"/>
        </w:rPr>
        <w:t xml:space="preserve">KAMII, Constance. </w:t>
      </w:r>
      <w:r w:rsidRPr="005A45F3">
        <w:rPr>
          <w:b/>
          <w:szCs w:val="18"/>
        </w:rPr>
        <w:t xml:space="preserve">A criança e o número. </w:t>
      </w:r>
      <w:r w:rsidRPr="005A45F3">
        <w:rPr>
          <w:szCs w:val="18"/>
        </w:rPr>
        <w:t xml:space="preserve"> Campinas: Papirus, 1998.</w:t>
      </w:r>
    </w:p>
    <w:p w:rsidR="003931E4" w:rsidRPr="005A45F3" w:rsidRDefault="003931E4" w:rsidP="003931E4">
      <w:pPr>
        <w:ind w:left="266" w:hanging="266"/>
        <w:jc w:val="both"/>
        <w:rPr>
          <w:szCs w:val="18"/>
        </w:rPr>
      </w:pPr>
      <w:r w:rsidRPr="005A45F3">
        <w:rPr>
          <w:szCs w:val="18"/>
        </w:rPr>
        <w:t xml:space="preserve">LA TAILLE, Yves de. </w:t>
      </w:r>
      <w:r w:rsidRPr="005A45F3">
        <w:rPr>
          <w:b/>
          <w:szCs w:val="18"/>
        </w:rPr>
        <w:t xml:space="preserve">Piaget. Vygotsky. </w:t>
      </w:r>
      <w:proofErr w:type="spellStart"/>
      <w:r w:rsidRPr="005A45F3">
        <w:rPr>
          <w:b/>
          <w:szCs w:val="18"/>
        </w:rPr>
        <w:t>Wallon</w:t>
      </w:r>
      <w:proofErr w:type="spellEnd"/>
      <w:r w:rsidRPr="005A45F3">
        <w:rPr>
          <w:b/>
          <w:szCs w:val="18"/>
        </w:rPr>
        <w:t>: teorias Psicogenéticas em discussão.</w:t>
      </w:r>
      <w:r w:rsidRPr="005A45F3">
        <w:rPr>
          <w:szCs w:val="18"/>
        </w:rPr>
        <w:t xml:space="preserve"> São Paulo: </w:t>
      </w:r>
      <w:proofErr w:type="spellStart"/>
      <w:r w:rsidRPr="005A45F3">
        <w:rPr>
          <w:szCs w:val="18"/>
        </w:rPr>
        <w:t>Summus</w:t>
      </w:r>
      <w:proofErr w:type="spellEnd"/>
      <w:r w:rsidRPr="005A45F3">
        <w:rPr>
          <w:szCs w:val="18"/>
        </w:rPr>
        <w:t xml:space="preserve"> Editorial, 1992.</w:t>
      </w:r>
    </w:p>
    <w:p w:rsidR="003931E4" w:rsidRPr="005A45F3" w:rsidRDefault="003931E4" w:rsidP="003931E4">
      <w:pPr>
        <w:jc w:val="both"/>
      </w:pPr>
      <w:r w:rsidRPr="005A45F3">
        <w:t xml:space="preserve">LOPES, </w:t>
      </w:r>
      <w:proofErr w:type="spellStart"/>
      <w:r w:rsidRPr="005A45F3">
        <w:t>Antonia</w:t>
      </w:r>
      <w:proofErr w:type="spellEnd"/>
      <w:r w:rsidRPr="005A45F3">
        <w:t xml:space="preserve"> </w:t>
      </w:r>
      <w:proofErr w:type="spellStart"/>
      <w:r w:rsidRPr="005A45F3">
        <w:t>Osina</w:t>
      </w:r>
      <w:proofErr w:type="spellEnd"/>
      <w:r w:rsidRPr="005A45F3">
        <w:t xml:space="preserve"> </w:t>
      </w:r>
      <w:proofErr w:type="gramStart"/>
      <w:r w:rsidRPr="005A45F3">
        <w:t>et</w:t>
      </w:r>
      <w:proofErr w:type="gramEnd"/>
      <w:r w:rsidRPr="005A45F3">
        <w:t xml:space="preserve"> al. </w:t>
      </w:r>
      <w:r w:rsidRPr="005A45F3">
        <w:rPr>
          <w:b/>
        </w:rPr>
        <w:t>Repensando a Didática.</w:t>
      </w:r>
      <w:r w:rsidRPr="005A45F3">
        <w:t xml:space="preserve"> Campinas: Papirus, 1991.</w:t>
      </w:r>
    </w:p>
    <w:p w:rsidR="003931E4" w:rsidRPr="005A45F3" w:rsidRDefault="003931E4" w:rsidP="003931E4">
      <w:pPr>
        <w:jc w:val="both"/>
      </w:pPr>
      <w:r w:rsidRPr="005A45F3">
        <w:t xml:space="preserve">NIDELCOFF, Maria Tereza. </w:t>
      </w:r>
      <w:r w:rsidRPr="005A45F3">
        <w:rPr>
          <w:b/>
        </w:rPr>
        <w:t>Uma Escola para o povo</w:t>
      </w:r>
      <w:r w:rsidRPr="005A45F3">
        <w:t>. 19 ed. São Paulo: Editora Brasiliense, 1984.</w:t>
      </w:r>
    </w:p>
    <w:p w:rsidR="003931E4" w:rsidRPr="005A45F3" w:rsidRDefault="003931E4" w:rsidP="003931E4">
      <w:pPr>
        <w:jc w:val="both"/>
      </w:pPr>
      <w:r w:rsidRPr="005A45F3">
        <w:t xml:space="preserve">PERRENOUD, Philippe. </w:t>
      </w:r>
      <w:r w:rsidRPr="005A45F3">
        <w:rPr>
          <w:b/>
        </w:rPr>
        <w:t xml:space="preserve">10 Novas Competências para Ensinar. </w:t>
      </w:r>
      <w:r w:rsidRPr="005A45F3">
        <w:t>Porto Alegre: Artmed, 2000.</w:t>
      </w:r>
    </w:p>
    <w:p w:rsidR="003931E4" w:rsidRPr="005A45F3" w:rsidRDefault="003931E4" w:rsidP="003931E4">
      <w:pPr>
        <w:jc w:val="both"/>
      </w:pPr>
      <w:r w:rsidRPr="005A45F3">
        <w:t>PIAGET, Jean.</w:t>
      </w:r>
      <w:r w:rsidRPr="005A45F3">
        <w:rPr>
          <w:b/>
        </w:rPr>
        <w:t xml:space="preserve"> Seis Estudos de Psicologia</w:t>
      </w:r>
      <w:r w:rsidRPr="005A45F3">
        <w:t>. Rio de Janeiro: Forense Universitária, 2003.</w:t>
      </w:r>
    </w:p>
    <w:p w:rsidR="003931E4" w:rsidRPr="005A45F3" w:rsidRDefault="003931E4" w:rsidP="003931E4">
      <w:pPr>
        <w:ind w:left="238" w:hanging="238"/>
        <w:jc w:val="both"/>
        <w:rPr>
          <w:b/>
        </w:rPr>
      </w:pPr>
      <w:r w:rsidRPr="005A45F3">
        <w:t xml:space="preserve">SASSAKI, Romeu </w:t>
      </w:r>
      <w:proofErr w:type="spellStart"/>
      <w:r w:rsidRPr="005A45F3">
        <w:t>Kazumi</w:t>
      </w:r>
      <w:proofErr w:type="spellEnd"/>
      <w:r w:rsidRPr="005A45F3">
        <w:t xml:space="preserve">. </w:t>
      </w:r>
      <w:r w:rsidRPr="005A45F3">
        <w:rPr>
          <w:b/>
        </w:rPr>
        <w:t xml:space="preserve">Inclusão (Construindo uma Sociedade para todos). </w:t>
      </w:r>
      <w:r w:rsidRPr="005A45F3">
        <w:t>Rio de Janeiro: Editora W.V.A., 1997.</w:t>
      </w:r>
    </w:p>
    <w:p w:rsidR="003931E4" w:rsidRPr="005A45F3" w:rsidRDefault="003931E4" w:rsidP="003931E4">
      <w:pPr>
        <w:jc w:val="both"/>
      </w:pPr>
      <w:r w:rsidRPr="005A45F3">
        <w:t xml:space="preserve">SAVIANI, </w:t>
      </w:r>
      <w:proofErr w:type="spellStart"/>
      <w:r w:rsidRPr="005A45F3">
        <w:t>Dermeval</w:t>
      </w:r>
      <w:proofErr w:type="spellEnd"/>
      <w:r w:rsidRPr="005A45F3">
        <w:t xml:space="preserve">. </w:t>
      </w:r>
      <w:r w:rsidRPr="005A45F3">
        <w:rPr>
          <w:b/>
        </w:rPr>
        <w:t>Escola e Democracia.</w:t>
      </w:r>
      <w:r w:rsidRPr="005A45F3">
        <w:t xml:space="preserve"> Campinas: Autores Associados, 1999.</w:t>
      </w:r>
    </w:p>
    <w:p w:rsidR="003931E4" w:rsidRPr="005A45F3" w:rsidRDefault="003931E4" w:rsidP="003931E4">
      <w:pPr>
        <w:ind w:left="266" w:hanging="266"/>
        <w:jc w:val="both"/>
      </w:pPr>
      <w:r w:rsidRPr="005A45F3">
        <w:t xml:space="preserve">SMOLKA, Ana Luiza Bustamante. </w:t>
      </w:r>
      <w:r w:rsidRPr="005A45F3">
        <w:rPr>
          <w:b/>
        </w:rPr>
        <w:t>A criança na fase inicial da escrita</w:t>
      </w:r>
      <w:r w:rsidRPr="005A45F3">
        <w:t>: a alfabetização como processo discursivo. 11 ed. São Paulo: Editora Cortez, 2003.</w:t>
      </w:r>
    </w:p>
    <w:p w:rsidR="003931E4" w:rsidRPr="005A45F3" w:rsidRDefault="003931E4" w:rsidP="003931E4">
      <w:pPr>
        <w:jc w:val="both"/>
      </w:pPr>
      <w:r w:rsidRPr="005A45F3">
        <w:t xml:space="preserve">VIANA, </w:t>
      </w:r>
      <w:proofErr w:type="spellStart"/>
      <w:r w:rsidRPr="005A45F3">
        <w:t>Ilca</w:t>
      </w:r>
      <w:proofErr w:type="spellEnd"/>
      <w:r w:rsidRPr="005A45F3">
        <w:t xml:space="preserve"> de Oliveira de Almeida. </w:t>
      </w:r>
      <w:r w:rsidRPr="005A45F3">
        <w:rPr>
          <w:b/>
        </w:rPr>
        <w:t xml:space="preserve">Planejamento Participativo na Escola. </w:t>
      </w:r>
      <w:r w:rsidRPr="005A45F3">
        <w:t>São Paulo: EPU, 2000.</w:t>
      </w:r>
    </w:p>
    <w:p w:rsidR="003931E4" w:rsidRPr="005A45F3" w:rsidRDefault="003931E4" w:rsidP="003931E4">
      <w:pPr>
        <w:jc w:val="both"/>
      </w:pPr>
      <w:r w:rsidRPr="005A45F3">
        <w:t xml:space="preserve">VYGOTSKY, L.S. </w:t>
      </w:r>
      <w:r w:rsidRPr="005A45F3">
        <w:rPr>
          <w:b/>
        </w:rPr>
        <w:t>A formação social da mente</w:t>
      </w:r>
      <w:r w:rsidRPr="005A45F3">
        <w:t>. São Paulo: Martins Fontes, 1991.</w:t>
      </w:r>
    </w:p>
    <w:p w:rsidR="003931E4" w:rsidRPr="005A45F3" w:rsidRDefault="003931E4" w:rsidP="003931E4">
      <w:pPr>
        <w:jc w:val="both"/>
      </w:pPr>
      <w:r w:rsidRPr="005A45F3">
        <w:t xml:space="preserve">VYGOTSKY, L.S. </w:t>
      </w:r>
      <w:r w:rsidRPr="005A45F3">
        <w:rPr>
          <w:b/>
        </w:rPr>
        <w:t>Pensamento e Linguagem</w:t>
      </w:r>
      <w:r w:rsidRPr="005A45F3">
        <w:t>. São Paulo: Martins Fontes, 1989.</w:t>
      </w:r>
    </w:p>
    <w:p w:rsidR="003931E4" w:rsidRPr="005A45F3" w:rsidRDefault="003931E4" w:rsidP="003931E4">
      <w:pPr>
        <w:autoSpaceDE w:val="0"/>
        <w:autoSpaceDN w:val="0"/>
        <w:adjustRightInd w:val="0"/>
        <w:ind w:left="224" w:hanging="224"/>
        <w:jc w:val="both"/>
        <w:rPr>
          <w:szCs w:val="18"/>
        </w:rPr>
      </w:pPr>
      <w:r w:rsidRPr="005A45F3">
        <w:rPr>
          <w:szCs w:val="18"/>
        </w:rPr>
        <w:t xml:space="preserve">______. Lei Federal nº 9.394/96. Estabelece as diretrizes e bases da educação nacional. </w:t>
      </w:r>
      <w:r w:rsidRPr="005A45F3">
        <w:rPr>
          <w:b/>
          <w:szCs w:val="18"/>
        </w:rPr>
        <w:t xml:space="preserve">Diário Oficial da União, </w:t>
      </w:r>
      <w:r w:rsidRPr="005A45F3">
        <w:rPr>
          <w:szCs w:val="18"/>
        </w:rPr>
        <w:t>Brasília, seção I, 23 dez. 1996.</w:t>
      </w:r>
    </w:p>
    <w:p w:rsidR="003931E4" w:rsidRPr="005A45F3" w:rsidRDefault="003931E4" w:rsidP="003931E4">
      <w:pPr>
        <w:autoSpaceDE w:val="0"/>
        <w:autoSpaceDN w:val="0"/>
        <w:adjustRightInd w:val="0"/>
        <w:ind w:left="224" w:hanging="224"/>
        <w:jc w:val="both"/>
        <w:rPr>
          <w:szCs w:val="18"/>
        </w:rPr>
      </w:pPr>
      <w:r w:rsidRPr="005A45F3">
        <w:rPr>
          <w:szCs w:val="18"/>
        </w:rPr>
        <w:t xml:space="preserve">______. Secretaria de Educação Fundamental. </w:t>
      </w:r>
      <w:r w:rsidRPr="005A45F3">
        <w:rPr>
          <w:b/>
          <w:szCs w:val="18"/>
        </w:rPr>
        <w:t xml:space="preserve">Parâmetros Curriculares Nacionais. </w:t>
      </w:r>
      <w:r w:rsidRPr="005A45F3">
        <w:rPr>
          <w:szCs w:val="18"/>
        </w:rPr>
        <w:t>Brasília: MEC/SEF, 1997. Vol. 1 a 10</w:t>
      </w:r>
    </w:p>
    <w:p w:rsidR="003931E4" w:rsidRPr="001E5E1B" w:rsidRDefault="003931E4" w:rsidP="001E41F8">
      <w:pPr>
        <w:jc w:val="both"/>
        <w:rPr>
          <w:b/>
          <w:bCs/>
          <w:color w:val="0000CC"/>
          <w:szCs w:val="18"/>
          <w:highlight w:val="yellow"/>
        </w:rPr>
      </w:pPr>
    </w:p>
    <w:p w:rsidR="003931E4" w:rsidRPr="00F64101" w:rsidRDefault="001E41F8" w:rsidP="003931E4">
      <w:pPr>
        <w:jc w:val="both"/>
        <w:rPr>
          <w:szCs w:val="18"/>
        </w:rPr>
      </w:pPr>
      <w:proofErr w:type="gramStart"/>
      <w:r w:rsidRPr="004943B8">
        <w:rPr>
          <w:b/>
          <w:bCs/>
          <w:color w:val="0000CC"/>
          <w:szCs w:val="18"/>
        </w:rPr>
        <w:t>RECEP</w:t>
      </w:r>
      <w:r w:rsidR="0091561B" w:rsidRPr="004943B8">
        <w:rPr>
          <w:b/>
          <w:bCs/>
          <w:color w:val="0000CC"/>
          <w:szCs w:val="18"/>
        </w:rPr>
        <w:t>CIONISTA</w:t>
      </w:r>
      <w:r w:rsidR="003931E4" w:rsidRPr="004943B8">
        <w:rPr>
          <w:b/>
          <w:bCs/>
          <w:color w:val="0000CC"/>
          <w:szCs w:val="18"/>
        </w:rPr>
        <w:t xml:space="preserve"> </w:t>
      </w:r>
      <w:r w:rsidR="003931E4" w:rsidRPr="004943B8">
        <w:rPr>
          <w:szCs w:val="18"/>
        </w:rPr>
        <w:t>Técnicas</w:t>
      </w:r>
      <w:proofErr w:type="gramEnd"/>
      <w:r w:rsidR="003931E4" w:rsidRPr="004943B8">
        <w:rPr>
          <w:szCs w:val="18"/>
        </w:rPr>
        <w:t xml:space="preserve"> de Comunicação; Qualidade no atendimento ao </w:t>
      </w:r>
      <w:smartTag w:uri="schemas-houaiss/mini" w:element="verbetes">
        <w:r w:rsidR="003931E4" w:rsidRPr="004943B8">
          <w:rPr>
            <w:szCs w:val="18"/>
          </w:rPr>
          <w:t>público</w:t>
        </w:r>
      </w:smartTag>
      <w:r w:rsidR="003931E4" w:rsidRPr="004943B8">
        <w:rPr>
          <w:szCs w:val="18"/>
        </w:rPr>
        <w:t xml:space="preserve">; </w:t>
      </w:r>
      <w:smartTag w:uri="schemas-houaiss/mini" w:element="verbetes">
        <w:r w:rsidR="003931E4" w:rsidRPr="004943B8">
          <w:rPr>
            <w:szCs w:val="18"/>
          </w:rPr>
          <w:t>Formas</w:t>
        </w:r>
      </w:smartTag>
      <w:r w:rsidR="003931E4" w:rsidRPr="004943B8">
        <w:rPr>
          <w:szCs w:val="18"/>
        </w:rPr>
        <w:t xml:space="preserve"> de atendimento ao </w:t>
      </w:r>
      <w:smartTag w:uri="schemas-houaiss/mini" w:element="verbetes">
        <w:r w:rsidR="003931E4" w:rsidRPr="004943B8">
          <w:rPr>
            <w:szCs w:val="18"/>
          </w:rPr>
          <w:t>público</w:t>
        </w:r>
      </w:smartTag>
      <w:r w:rsidR="003931E4" w:rsidRPr="004943B8">
        <w:rPr>
          <w:szCs w:val="18"/>
        </w:rPr>
        <w:t xml:space="preserve"> e ao </w:t>
      </w:r>
      <w:smartTag w:uri="schemas-houaiss/acao" w:element="dm">
        <w:r w:rsidR="003931E4" w:rsidRPr="004943B8">
          <w:rPr>
            <w:szCs w:val="18"/>
          </w:rPr>
          <w:t>telefone</w:t>
        </w:r>
      </w:smartTag>
      <w:r w:rsidR="003931E4" w:rsidRPr="004943B8">
        <w:rPr>
          <w:szCs w:val="18"/>
        </w:rPr>
        <w:t xml:space="preserve">; </w:t>
      </w:r>
      <w:smartTag w:uri="schemas-houaiss/mini" w:element="verbetes">
        <w:r w:rsidR="003931E4" w:rsidRPr="004943B8">
          <w:rPr>
            <w:szCs w:val="18"/>
          </w:rPr>
          <w:t>Assiduidade</w:t>
        </w:r>
      </w:smartTag>
      <w:r w:rsidR="003931E4" w:rsidRPr="004943B8">
        <w:rPr>
          <w:szCs w:val="18"/>
        </w:rPr>
        <w:t xml:space="preserve">; </w:t>
      </w:r>
      <w:smartTag w:uri="schemas-houaiss/mini" w:element="verbetes">
        <w:r w:rsidR="003931E4" w:rsidRPr="004943B8">
          <w:rPr>
            <w:szCs w:val="18"/>
          </w:rPr>
          <w:t>Disciplina</w:t>
        </w:r>
      </w:smartTag>
      <w:r w:rsidR="003931E4" w:rsidRPr="004943B8">
        <w:rPr>
          <w:szCs w:val="18"/>
        </w:rPr>
        <w:t xml:space="preserve"> na </w:t>
      </w:r>
      <w:smartTag w:uri="schemas-houaiss/mini" w:element="verbetes">
        <w:r w:rsidR="003931E4" w:rsidRPr="004943B8">
          <w:rPr>
            <w:szCs w:val="18"/>
          </w:rPr>
          <w:t>execução</w:t>
        </w:r>
      </w:smartTag>
      <w:r w:rsidR="003931E4" w:rsidRPr="004943B8">
        <w:rPr>
          <w:szCs w:val="18"/>
        </w:rPr>
        <w:t xml:space="preserve"> dos </w:t>
      </w:r>
      <w:smartTag w:uri="schemas-houaiss/mini" w:element="verbetes">
        <w:r w:rsidR="003931E4" w:rsidRPr="004943B8">
          <w:rPr>
            <w:szCs w:val="18"/>
          </w:rPr>
          <w:t>trabalhos</w:t>
        </w:r>
      </w:smartTag>
      <w:r w:rsidR="003931E4" w:rsidRPr="004943B8">
        <w:rPr>
          <w:szCs w:val="18"/>
        </w:rPr>
        <w:t xml:space="preserve">; </w:t>
      </w:r>
      <w:smartTag w:uri="schemas-houaiss/mini" w:element="verbetes">
        <w:r w:rsidR="003931E4" w:rsidRPr="004943B8">
          <w:rPr>
            <w:szCs w:val="18"/>
          </w:rPr>
          <w:t>Relações</w:t>
        </w:r>
      </w:smartTag>
      <w:r w:rsidR="003931E4" w:rsidRPr="004943B8">
        <w:rPr>
          <w:szCs w:val="18"/>
        </w:rPr>
        <w:t xml:space="preserve"> Humanas no </w:t>
      </w:r>
      <w:smartTag w:uri="schemas-houaiss/acao" w:element="dm">
        <w:r w:rsidR="003931E4" w:rsidRPr="004943B8">
          <w:rPr>
            <w:szCs w:val="18"/>
          </w:rPr>
          <w:t>trabalho</w:t>
        </w:r>
      </w:smartTag>
      <w:r w:rsidR="003931E4" w:rsidRPr="004943B8">
        <w:rPr>
          <w:szCs w:val="18"/>
        </w:rPr>
        <w:t xml:space="preserve">; </w:t>
      </w:r>
      <w:smartTag w:uri="schemas-houaiss/mini" w:element="verbetes">
        <w:r w:rsidR="003931E4" w:rsidRPr="004943B8">
          <w:rPr>
            <w:szCs w:val="18"/>
          </w:rPr>
          <w:t>Noções</w:t>
        </w:r>
      </w:smartTag>
      <w:r w:rsidR="003931E4" w:rsidRPr="004943B8">
        <w:rPr>
          <w:szCs w:val="18"/>
        </w:rPr>
        <w:t xml:space="preserve"> de </w:t>
      </w:r>
      <w:smartTag w:uri="schemas-houaiss/mini" w:element="verbetes">
        <w:r w:rsidR="003931E4" w:rsidRPr="004943B8">
          <w:rPr>
            <w:szCs w:val="18"/>
          </w:rPr>
          <w:t>Protocolo</w:t>
        </w:r>
      </w:smartTag>
      <w:r w:rsidR="003931E4" w:rsidRPr="004943B8">
        <w:rPr>
          <w:szCs w:val="18"/>
        </w:rPr>
        <w:t xml:space="preserve">; O </w:t>
      </w:r>
      <w:smartTag w:uri="schemas-houaiss/mini" w:element="verbetes">
        <w:r w:rsidR="003931E4" w:rsidRPr="004943B8">
          <w:rPr>
            <w:szCs w:val="18"/>
          </w:rPr>
          <w:t>Arquivo</w:t>
        </w:r>
      </w:smartTag>
      <w:r w:rsidR="003931E4" w:rsidRPr="004943B8">
        <w:rPr>
          <w:szCs w:val="18"/>
        </w:rPr>
        <w:t xml:space="preserve"> e as </w:t>
      </w:r>
      <w:smartTag w:uri="schemas-houaiss/mini" w:element="verbetes">
        <w:r w:rsidR="003931E4" w:rsidRPr="004943B8">
          <w:rPr>
            <w:szCs w:val="18"/>
          </w:rPr>
          <w:t>Técnicas</w:t>
        </w:r>
      </w:smartTag>
      <w:r w:rsidR="003931E4" w:rsidRPr="004943B8">
        <w:rPr>
          <w:szCs w:val="18"/>
        </w:rPr>
        <w:t xml:space="preserve"> de Arquivamento; Classificação da </w:t>
      </w:r>
      <w:smartTag w:uri="schemas-houaiss/mini" w:element="verbetes">
        <w:r w:rsidR="003931E4" w:rsidRPr="004943B8">
          <w:rPr>
            <w:szCs w:val="18"/>
          </w:rPr>
          <w:t>Correspondência</w:t>
        </w:r>
      </w:smartTag>
      <w:r w:rsidR="003931E4" w:rsidRPr="004943B8">
        <w:rPr>
          <w:szCs w:val="18"/>
        </w:rPr>
        <w:t xml:space="preserve">; Serviço </w:t>
      </w:r>
      <w:smartTag w:uri="schemas-houaiss/mini" w:element="verbetes">
        <w:r w:rsidR="003931E4" w:rsidRPr="004943B8">
          <w:rPr>
            <w:szCs w:val="18"/>
          </w:rPr>
          <w:t>Postal</w:t>
        </w:r>
      </w:smartTag>
      <w:r w:rsidR="003931E4" w:rsidRPr="004943B8">
        <w:rPr>
          <w:szCs w:val="18"/>
        </w:rPr>
        <w:t xml:space="preserve">; </w:t>
      </w:r>
      <w:smartTag w:uri="schemas-houaiss/acao" w:element="dm">
        <w:r w:rsidR="003931E4" w:rsidRPr="004943B8">
          <w:rPr>
            <w:szCs w:val="18"/>
          </w:rPr>
          <w:t>Utilização</w:t>
        </w:r>
      </w:smartTag>
      <w:r w:rsidR="003931E4" w:rsidRPr="004943B8">
        <w:rPr>
          <w:szCs w:val="18"/>
        </w:rPr>
        <w:t xml:space="preserve"> da copiadora; </w:t>
      </w:r>
      <w:smartTag w:uri="schemas-houaiss/mini" w:element="verbetes">
        <w:r w:rsidR="003931E4" w:rsidRPr="004943B8">
          <w:rPr>
            <w:szCs w:val="18"/>
          </w:rPr>
          <w:t>Telefones</w:t>
        </w:r>
      </w:smartTag>
      <w:r w:rsidR="003931E4" w:rsidRPr="004943B8">
        <w:rPr>
          <w:szCs w:val="18"/>
        </w:rPr>
        <w:t xml:space="preserve"> úteis e de </w:t>
      </w:r>
      <w:smartTag w:uri="schemas-houaiss/mini" w:element="verbetes">
        <w:r w:rsidR="003931E4" w:rsidRPr="004943B8">
          <w:rPr>
            <w:szCs w:val="18"/>
          </w:rPr>
          <w:t>emergência</w:t>
        </w:r>
      </w:smartTag>
      <w:r w:rsidR="003931E4" w:rsidRPr="004943B8">
        <w:rPr>
          <w:szCs w:val="18"/>
        </w:rPr>
        <w:t xml:space="preserve">; </w:t>
      </w:r>
      <w:smartTag w:uri="schemas-houaiss/mini" w:element="verbetes">
        <w:r w:rsidR="003931E4" w:rsidRPr="004943B8">
          <w:rPr>
            <w:szCs w:val="18"/>
          </w:rPr>
          <w:t>Telefonia</w:t>
        </w:r>
      </w:smartTag>
      <w:r w:rsidR="003931E4" w:rsidRPr="004943B8">
        <w:rPr>
          <w:szCs w:val="18"/>
        </w:rPr>
        <w:t xml:space="preserve"> </w:t>
      </w:r>
      <w:smartTag w:uri="schemas-houaiss/mini" w:element="verbetes">
        <w:r w:rsidR="003931E4" w:rsidRPr="004943B8">
          <w:rPr>
            <w:szCs w:val="18"/>
          </w:rPr>
          <w:t>fixa</w:t>
        </w:r>
      </w:smartTag>
      <w:r w:rsidR="003931E4" w:rsidRPr="004943B8">
        <w:rPr>
          <w:szCs w:val="18"/>
        </w:rPr>
        <w:t xml:space="preserve"> e </w:t>
      </w:r>
      <w:smartTag w:uri="schemas-houaiss/mini" w:element="verbetes">
        <w:r w:rsidR="003931E4" w:rsidRPr="004943B8">
          <w:rPr>
            <w:szCs w:val="18"/>
          </w:rPr>
          <w:t>móvel</w:t>
        </w:r>
      </w:smartTag>
      <w:r w:rsidR="003931E4" w:rsidRPr="004943B8">
        <w:rPr>
          <w:szCs w:val="18"/>
        </w:rPr>
        <w:t xml:space="preserve">; </w:t>
      </w:r>
      <w:smartTag w:uri="schemas-houaiss/mini" w:element="verbetes">
        <w:r w:rsidR="003931E4" w:rsidRPr="004943B8">
          <w:rPr>
            <w:szCs w:val="18"/>
          </w:rPr>
          <w:t>Conhecimentos</w:t>
        </w:r>
      </w:smartTag>
      <w:r w:rsidR="003931E4" w:rsidRPr="004943B8">
        <w:rPr>
          <w:szCs w:val="18"/>
        </w:rPr>
        <w:t xml:space="preserve"> de </w:t>
      </w:r>
      <w:proofErr w:type="spellStart"/>
      <w:smartTag w:uri="schemas-houaiss/mini" w:element="verbetes">
        <w:r w:rsidR="003931E4" w:rsidRPr="004943B8">
          <w:rPr>
            <w:szCs w:val="18"/>
          </w:rPr>
          <w:t>pagers</w:t>
        </w:r>
      </w:smartTag>
      <w:proofErr w:type="spellEnd"/>
      <w:r w:rsidR="003931E4" w:rsidRPr="004943B8">
        <w:rPr>
          <w:szCs w:val="18"/>
        </w:rPr>
        <w:t xml:space="preserve">, intercomunicadores, </w:t>
      </w:r>
      <w:smartTag w:uri="schemas-houaiss/mini" w:element="verbetes">
        <w:r w:rsidR="003931E4" w:rsidRPr="004943B8">
          <w:rPr>
            <w:szCs w:val="18"/>
          </w:rPr>
          <w:t>rádios</w:t>
        </w:r>
      </w:smartTag>
      <w:r w:rsidR="003931E4" w:rsidRPr="004943B8">
        <w:rPr>
          <w:szCs w:val="18"/>
        </w:rPr>
        <w:t xml:space="preserve"> e </w:t>
      </w:r>
      <w:smartTag w:uri="schemas-houaiss/mini" w:element="verbetes">
        <w:r w:rsidR="003931E4" w:rsidRPr="004943B8">
          <w:rPr>
            <w:szCs w:val="18"/>
          </w:rPr>
          <w:t>sistemas</w:t>
        </w:r>
      </w:smartTag>
      <w:r w:rsidR="003931E4" w:rsidRPr="004943B8">
        <w:rPr>
          <w:szCs w:val="18"/>
        </w:rPr>
        <w:t xml:space="preserve"> de auto-falantes; </w:t>
      </w:r>
      <w:smartTag w:uri="schemas-houaiss/mini" w:element="verbetes">
        <w:r w:rsidR="003931E4" w:rsidRPr="004943B8">
          <w:rPr>
            <w:szCs w:val="18"/>
          </w:rPr>
          <w:t>Livro</w:t>
        </w:r>
      </w:smartTag>
      <w:r w:rsidR="003931E4" w:rsidRPr="004943B8">
        <w:rPr>
          <w:szCs w:val="18"/>
        </w:rPr>
        <w:t xml:space="preserve"> de </w:t>
      </w:r>
      <w:smartTag w:uri="schemas-houaiss/acao" w:element="dm">
        <w:r w:rsidR="003931E4" w:rsidRPr="004943B8">
          <w:rPr>
            <w:szCs w:val="18"/>
          </w:rPr>
          <w:t>registro</w:t>
        </w:r>
      </w:smartTag>
      <w:r w:rsidR="003931E4" w:rsidRPr="004943B8">
        <w:rPr>
          <w:szCs w:val="18"/>
        </w:rPr>
        <w:t xml:space="preserve"> de </w:t>
      </w:r>
      <w:smartTag w:uri="schemas-houaiss/mini" w:element="verbetes">
        <w:r w:rsidR="003931E4" w:rsidRPr="004943B8">
          <w:rPr>
            <w:szCs w:val="18"/>
          </w:rPr>
          <w:t>correspondência</w:t>
        </w:r>
      </w:smartTag>
      <w:r w:rsidR="003931E4" w:rsidRPr="004943B8">
        <w:rPr>
          <w:szCs w:val="18"/>
        </w:rPr>
        <w:t xml:space="preserve">; </w:t>
      </w:r>
      <w:smartTag w:uri="schemas-houaiss/mini" w:element="verbetes">
        <w:r w:rsidR="003931E4" w:rsidRPr="004943B8">
          <w:rPr>
            <w:szCs w:val="18"/>
          </w:rPr>
          <w:t>Transferência</w:t>
        </w:r>
      </w:smartTag>
      <w:r w:rsidR="003931E4" w:rsidRPr="004943B8">
        <w:rPr>
          <w:szCs w:val="18"/>
        </w:rPr>
        <w:t xml:space="preserve"> de </w:t>
      </w:r>
      <w:smartTag w:uri="schemas-houaiss/mini" w:element="verbetes">
        <w:r w:rsidR="003931E4" w:rsidRPr="004943B8">
          <w:rPr>
            <w:szCs w:val="18"/>
          </w:rPr>
          <w:t>chamadas</w:t>
        </w:r>
      </w:smartTag>
      <w:r w:rsidR="003931E4" w:rsidRPr="004943B8">
        <w:rPr>
          <w:szCs w:val="18"/>
        </w:rPr>
        <w:t xml:space="preserve"> telefônicas </w:t>
      </w:r>
      <w:smartTag w:uri="schemas-houaiss/mini" w:element="verbetes">
        <w:r w:rsidR="003931E4" w:rsidRPr="004943B8">
          <w:rPr>
            <w:szCs w:val="18"/>
          </w:rPr>
          <w:t>em</w:t>
        </w:r>
      </w:smartTag>
      <w:r w:rsidR="003931E4" w:rsidRPr="004943B8">
        <w:rPr>
          <w:szCs w:val="18"/>
        </w:rPr>
        <w:t xml:space="preserve"> PABX; </w:t>
      </w:r>
      <w:smartTag w:uri="schemas-houaiss/mini" w:element="verbetes">
        <w:r w:rsidR="003931E4" w:rsidRPr="004943B8">
          <w:rPr>
            <w:szCs w:val="18"/>
          </w:rPr>
          <w:t>Uso</w:t>
        </w:r>
      </w:smartTag>
      <w:r w:rsidR="003931E4" w:rsidRPr="004943B8">
        <w:rPr>
          <w:szCs w:val="18"/>
        </w:rPr>
        <w:t xml:space="preserve"> do </w:t>
      </w:r>
      <w:smartTag w:uri="schemas-houaiss/mini" w:element="verbetes">
        <w:r w:rsidR="003931E4" w:rsidRPr="004943B8">
          <w:rPr>
            <w:szCs w:val="18"/>
          </w:rPr>
          <w:t>correio</w:t>
        </w:r>
      </w:smartTag>
      <w:r w:rsidR="003931E4" w:rsidRPr="004943B8">
        <w:rPr>
          <w:szCs w:val="18"/>
        </w:rPr>
        <w:t xml:space="preserve"> de </w:t>
      </w:r>
      <w:smartTag w:uri="schemas-houaiss/mini" w:element="verbetes">
        <w:r w:rsidR="003931E4" w:rsidRPr="004943B8">
          <w:rPr>
            <w:szCs w:val="18"/>
          </w:rPr>
          <w:t>voz</w:t>
        </w:r>
      </w:smartTag>
      <w:r w:rsidR="003931E4" w:rsidRPr="004943B8">
        <w:rPr>
          <w:szCs w:val="18"/>
        </w:rPr>
        <w:t xml:space="preserve">; </w:t>
      </w:r>
      <w:smartTag w:uri="schemas-houaiss/mini" w:element="verbetes">
        <w:r w:rsidR="003931E4" w:rsidRPr="004943B8">
          <w:rPr>
            <w:szCs w:val="18"/>
          </w:rPr>
          <w:t>Imagem</w:t>
        </w:r>
      </w:smartTag>
      <w:r w:rsidR="003931E4" w:rsidRPr="004943B8">
        <w:rPr>
          <w:szCs w:val="18"/>
        </w:rPr>
        <w:t xml:space="preserve"> </w:t>
      </w:r>
      <w:smartTag w:uri="schemas-houaiss/mini" w:element="verbetes">
        <w:r w:rsidR="003931E4" w:rsidRPr="004943B8">
          <w:rPr>
            <w:szCs w:val="18"/>
          </w:rPr>
          <w:t>profissional</w:t>
        </w:r>
      </w:smartTag>
      <w:r w:rsidR="003931E4" w:rsidRPr="004943B8">
        <w:rPr>
          <w:szCs w:val="18"/>
        </w:rPr>
        <w:t xml:space="preserve">; </w:t>
      </w:r>
      <w:smartTag w:uri="schemas-houaiss/mini" w:element="verbetes">
        <w:r w:rsidR="003931E4" w:rsidRPr="004943B8">
          <w:rPr>
            <w:szCs w:val="18"/>
          </w:rPr>
          <w:t>Sigilo</w:t>
        </w:r>
      </w:smartTag>
      <w:r w:rsidR="003931E4" w:rsidRPr="004943B8">
        <w:rPr>
          <w:szCs w:val="18"/>
        </w:rPr>
        <w:t xml:space="preserve"> </w:t>
      </w:r>
      <w:smartTag w:uri="schemas-houaiss/mini" w:element="verbetes">
        <w:r w:rsidR="003931E4" w:rsidRPr="004943B8">
          <w:rPr>
            <w:szCs w:val="18"/>
          </w:rPr>
          <w:t>profissional</w:t>
        </w:r>
      </w:smartTag>
      <w:r w:rsidR="003931E4" w:rsidRPr="004943B8">
        <w:rPr>
          <w:szCs w:val="18"/>
        </w:rPr>
        <w:t xml:space="preserve">; </w:t>
      </w:r>
      <w:smartTag w:uri="schemas-houaiss/mini" w:element="verbetes">
        <w:r w:rsidR="003931E4" w:rsidRPr="004943B8">
          <w:rPr>
            <w:szCs w:val="18"/>
          </w:rPr>
          <w:t>Tarifação</w:t>
        </w:r>
      </w:smartTag>
      <w:r w:rsidR="003931E4" w:rsidRPr="004943B8">
        <w:rPr>
          <w:szCs w:val="18"/>
        </w:rPr>
        <w:t xml:space="preserve"> </w:t>
      </w:r>
      <w:smartTag w:uri="schemas-houaiss/mini" w:element="verbetes">
        <w:r w:rsidR="003931E4" w:rsidRPr="004943B8">
          <w:rPr>
            <w:szCs w:val="18"/>
          </w:rPr>
          <w:t>telefônica</w:t>
        </w:r>
      </w:smartTag>
      <w:r w:rsidR="003931E4" w:rsidRPr="004943B8">
        <w:rPr>
          <w:szCs w:val="18"/>
        </w:rPr>
        <w:t xml:space="preserve">; Formas de Tratamento; </w:t>
      </w:r>
      <w:smartTag w:uri="schemas-houaiss/mini" w:element="verbetes">
        <w:r w:rsidR="003931E4" w:rsidRPr="004943B8">
          <w:rPr>
            <w:szCs w:val="18"/>
          </w:rPr>
          <w:t>Conhecimentos</w:t>
        </w:r>
      </w:smartTag>
      <w:r w:rsidR="003931E4" w:rsidRPr="004943B8">
        <w:rPr>
          <w:szCs w:val="18"/>
        </w:rPr>
        <w:t xml:space="preserve"> </w:t>
      </w:r>
      <w:smartTag w:uri="schemas-houaiss/mini" w:element="verbetes">
        <w:r w:rsidR="003931E4" w:rsidRPr="004943B8">
          <w:rPr>
            <w:szCs w:val="18"/>
          </w:rPr>
          <w:t>Básicos</w:t>
        </w:r>
      </w:smartTag>
      <w:r w:rsidR="003931E4" w:rsidRPr="004943B8">
        <w:rPr>
          <w:szCs w:val="18"/>
        </w:rPr>
        <w:t xml:space="preserve"> </w:t>
      </w:r>
      <w:smartTag w:uri="schemas-houaiss/mini" w:element="verbetes">
        <w:r w:rsidR="003931E4" w:rsidRPr="004943B8">
          <w:rPr>
            <w:szCs w:val="18"/>
          </w:rPr>
          <w:t>em</w:t>
        </w:r>
      </w:smartTag>
      <w:r w:rsidR="003931E4" w:rsidRPr="004943B8">
        <w:rPr>
          <w:szCs w:val="18"/>
        </w:rPr>
        <w:t xml:space="preserve"> Word for Windows e Excel – </w:t>
      </w:r>
      <w:smartTag w:uri="schemas-houaiss/mini" w:element="verbetes">
        <w:r w:rsidR="003931E4" w:rsidRPr="004943B8">
          <w:rPr>
            <w:szCs w:val="18"/>
          </w:rPr>
          <w:t>Uso</w:t>
        </w:r>
      </w:smartTag>
      <w:r w:rsidR="003931E4" w:rsidRPr="004943B8">
        <w:rPr>
          <w:szCs w:val="18"/>
        </w:rPr>
        <w:t xml:space="preserve"> do </w:t>
      </w:r>
      <w:smartTag w:uri="schemas-houaiss/mini" w:element="verbetes">
        <w:r w:rsidR="003931E4" w:rsidRPr="004943B8">
          <w:rPr>
            <w:szCs w:val="18"/>
          </w:rPr>
          <w:t>Correio</w:t>
        </w:r>
      </w:smartTag>
      <w:r w:rsidR="003931E4" w:rsidRPr="004943B8">
        <w:rPr>
          <w:szCs w:val="18"/>
        </w:rPr>
        <w:t xml:space="preserve"> </w:t>
      </w:r>
      <w:smartTag w:uri="schemas-houaiss/mini" w:element="verbetes">
        <w:r w:rsidR="003931E4" w:rsidRPr="004943B8">
          <w:rPr>
            <w:szCs w:val="18"/>
          </w:rPr>
          <w:t>Eletrônico</w:t>
        </w:r>
      </w:smartTag>
      <w:r w:rsidR="003931E4" w:rsidRPr="004943B8">
        <w:rPr>
          <w:szCs w:val="18"/>
        </w:rPr>
        <w:t xml:space="preserve"> e da Internet.</w:t>
      </w:r>
    </w:p>
    <w:p w:rsidR="00A640B6" w:rsidRDefault="00A640B6" w:rsidP="00A640B6">
      <w:pPr>
        <w:jc w:val="both"/>
        <w:rPr>
          <w:b/>
          <w:iCs/>
        </w:rPr>
      </w:pPr>
    </w:p>
    <w:p w:rsidR="008C0060" w:rsidRDefault="008C0060" w:rsidP="00574D2E">
      <w:pPr>
        <w:jc w:val="both"/>
        <w:rPr>
          <w:b/>
          <w:color w:val="0000CC"/>
        </w:rPr>
      </w:pPr>
    </w:p>
    <w:p w:rsidR="008C0060" w:rsidRDefault="008C0060" w:rsidP="008C0060">
      <w:pPr>
        <w:jc w:val="both"/>
      </w:pPr>
      <w:r w:rsidRPr="00397448">
        <w:rPr>
          <w:b/>
          <w:bCs/>
          <w:color w:val="0000CC"/>
          <w:szCs w:val="18"/>
        </w:rPr>
        <w:t>SECRETÁRIO EDUCACIONAL</w:t>
      </w:r>
      <w:r>
        <w:rPr>
          <w:b/>
          <w:bCs/>
          <w:color w:val="0000CC"/>
          <w:szCs w:val="18"/>
        </w:rPr>
        <w:t xml:space="preserve"> </w:t>
      </w:r>
      <w:r>
        <w:t>Matrícula; Frequência; Histórico Escolar; Transferência; Adaptação; Grades Curriculares; Registro e Frequência de Pessoal Docente e Administrativo; Inventário da Escola; Atas; Ofícios; Memorandos; Cartas; Certificados; Atestados; Procuração; Recebimento e remessa de correspondência oficial; Hierarquia; Requerimentos; Circulares; Siglas dos Estados da Federação; Formas de tratamento em correspondências oficiais; Tipos de correspondência; Atendimento ao Público; Portarias; Editais; Noções de protocolo e arquivo; Índice onomástico; Assiduidade; Relações humanas no trabalho; Formas de tratamento.</w:t>
      </w:r>
    </w:p>
    <w:p w:rsidR="008C0060" w:rsidRDefault="008C0060" w:rsidP="00574D2E">
      <w:pPr>
        <w:jc w:val="both"/>
        <w:rPr>
          <w:b/>
          <w:color w:val="0000CC"/>
        </w:rPr>
      </w:pPr>
    </w:p>
    <w:p w:rsidR="00574D2E" w:rsidRDefault="007500D1" w:rsidP="00574D2E">
      <w:pPr>
        <w:jc w:val="both"/>
        <w:rPr>
          <w:color w:val="008000"/>
          <w:szCs w:val="18"/>
        </w:rPr>
      </w:pPr>
      <w:r w:rsidRPr="00DB0B23">
        <w:rPr>
          <w:b/>
          <w:color w:val="0000CC"/>
        </w:rPr>
        <w:t>TÉCNICO EM ENFERMAGEM</w:t>
      </w:r>
      <w:r w:rsidR="00574D2E" w:rsidRPr="00DB0B23">
        <w:rPr>
          <w:b/>
          <w:color w:val="0000CC"/>
        </w:rPr>
        <w:t xml:space="preserve"> </w:t>
      </w:r>
      <w:r w:rsidR="00574D2E" w:rsidRPr="00DB0B23">
        <w:rPr>
          <w:szCs w:val="18"/>
        </w:rPr>
        <w:t>Técnicas básicas de enfermagem; infecção hospitalar; ordem e limpeza na unidade; sinais vitais; movimentação e transporte de paciente; higiene corporal; posições e restrições de movimentos; coleta de material para exames; controle hídrico; dietas básicas e especiais; administração de medicamentos; cateterismo vesical masculino e feminino; lavagem gástrica; sondagem gástrica; curativo; enfermagem em clínica médica; enfermagem em clínica cirúrgica; enfermagem obstétrica; enfermagem pediátrica; ética profissional; lei que regulamenta o exercício da profissão; socorros de urgência; vacinação; aleitamento materno; doenças infecciosas e parasitárias.</w:t>
      </w:r>
      <w:r w:rsidR="00574D2E">
        <w:rPr>
          <w:color w:val="008000"/>
          <w:szCs w:val="18"/>
        </w:rPr>
        <w:t xml:space="preserve"> </w:t>
      </w:r>
    </w:p>
    <w:p w:rsidR="007500D1" w:rsidRPr="007500D1" w:rsidRDefault="007500D1" w:rsidP="007500D1">
      <w:pPr>
        <w:jc w:val="both"/>
        <w:rPr>
          <w:b/>
          <w:bCs/>
          <w:color w:val="0000CC"/>
          <w:szCs w:val="18"/>
        </w:rPr>
      </w:pPr>
    </w:p>
    <w:p w:rsidR="007500D1" w:rsidRDefault="007500D1" w:rsidP="00A640B6">
      <w:pPr>
        <w:jc w:val="both"/>
        <w:rPr>
          <w:b/>
          <w:iCs/>
        </w:rPr>
      </w:pPr>
    </w:p>
    <w:p w:rsidR="00A640B6" w:rsidRDefault="00A640B6" w:rsidP="00A640B6">
      <w:pPr>
        <w:pBdr>
          <w:bottom w:val="single" w:sz="4" w:space="1" w:color="auto"/>
        </w:pBdr>
        <w:jc w:val="both"/>
        <w:rPr>
          <w:b/>
          <w:iCs/>
        </w:rPr>
      </w:pPr>
    </w:p>
    <w:p w:rsidR="00A640B6" w:rsidRDefault="00A640B6" w:rsidP="00A640B6">
      <w:pPr>
        <w:jc w:val="both"/>
        <w:rPr>
          <w:b/>
          <w:iCs/>
        </w:rPr>
      </w:pPr>
    </w:p>
    <w:p w:rsidR="00A640B6" w:rsidRDefault="00A640B6" w:rsidP="00A640B6">
      <w:pPr>
        <w:jc w:val="both"/>
        <w:rPr>
          <w:b/>
          <w:iCs/>
        </w:rPr>
      </w:pPr>
    </w:p>
    <w:p w:rsidR="00100D21" w:rsidRDefault="00100D21" w:rsidP="00A81A08">
      <w:pPr>
        <w:jc w:val="center"/>
        <w:rPr>
          <w:b/>
          <w:iCs/>
        </w:rPr>
      </w:pPr>
    </w:p>
    <w:p w:rsidR="00100D21" w:rsidRDefault="00100D21" w:rsidP="00A81A08">
      <w:pPr>
        <w:jc w:val="center"/>
        <w:rPr>
          <w:b/>
          <w:iCs/>
        </w:rPr>
      </w:pPr>
    </w:p>
    <w:p w:rsidR="00100D21" w:rsidRDefault="00100D21" w:rsidP="00A81A08">
      <w:pPr>
        <w:jc w:val="center"/>
        <w:rPr>
          <w:b/>
          <w:iCs/>
        </w:rPr>
      </w:pPr>
    </w:p>
    <w:p w:rsidR="00100D21" w:rsidRDefault="00100D21" w:rsidP="00A81A08">
      <w:pPr>
        <w:jc w:val="center"/>
        <w:rPr>
          <w:b/>
          <w:iCs/>
        </w:rPr>
      </w:pPr>
    </w:p>
    <w:p w:rsidR="00100D21" w:rsidRDefault="00100D21" w:rsidP="00A81A08">
      <w:pPr>
        <w:jc w:val="center"/>
        <w:rPr>
          <w:b/>
          <w:iCs/>
        </w:rPr>
      </w:pPr>
    </w:p>
    <w:p w:rsidR="00100D21" w:rsidRDefault="00100D21" w:rsidP="00A81A08">
      <w:pPr>
        <w:jc w:val="center"/>
        <w:rPr>
          <w:b/>
          <w:iCs/>
        </w:rPr>
      </w:pPr>
    </w:p>
    <w:p w:rsidR="00100D21" w:rsidRDefault="00100D21" w:rsidP="00A81A08">
      <w:pPr>
        <w:jc w:val="center"/>
        <w:rPr>
          <w:b/>
          <w:iCs/>
        </w:rPr>
      </w:pPr>
    </w:p>
    <w:p w:rsidR="00100D21" w:rsidRDefault="00100D21" w:rsidP="00A81A08">
      <w:pPr>
        <w:jc w:val="center"/>
        <w:rPr>
          <w:b/>
          <w:iCs/>
        </w:rPr>
      </w:pPr>
    </w:p>
    <w:p w:rsidR="00100D21" w:rsidRDefault="00100D21" w:rsidP="00A81A08">
      <w:pPr>
        <w:jc w:val="center"/>
        <w:rPr>
          <w:b/>
          <w:iCs/>
        </w:rPr>
      </w:pPr>
    </w:p>
    <w:p w:rsidR="00100D21" w:rsidRDefault="00100D21"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553FE1" w:rsidRDefault="00553FE1" w:rsidP="00A81A08">
      <w:pPr>
        <w:jc w:val="center"/>
        <w:rPr>
          <w:b/>
          <w:iCs/>
        </w:rPr>
      </w:pPr>
    </w:p>
    <w:p w:rsidR="00553FE1" w:rsidRDefault="00553FE1"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490650" w:rsidRDefault="00490650"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AC1719" w:rsidRDefault="00AC1719" w:rsidP="00A81A08">
      <w:pPr>
        <w:jc w:val="center"/>
        <w:rPr>
          <w:b/>
          <w:iCs/>
        </w:rPr>
      </w:pPr>
    </w:p>
    <w:p w:rsidR="00A81A08" w:rsidRDefault="00A81A08" w:rsidP="00A81A08">
      <w:pPr>
        <w:jc w:val="center"/>
        <w:rPr>
          <w:b/>
          <w:iCs/>
        </w:rPr>
      </w:pPr>
      <w:r>
        <w:rPr>
          <w:b/>
          <w:iCs/>
        </w:rPr>
        <w:t>ANEXO III</w:t>
      </w:r>
    </w:p>
    <w:p w:rsidR="00A81A08" w:rsidRDefault="00A81A08" w:rsidP="00A81A08">
      <w:pPr>
        <w:jc w:val="both"/>
        <w:rPr>
          <w:b/>
          <w:iCs/>
        </w:rPr>
      </w:pPr>
    </w:p>
    <w:p w:rsidR="00A81A08" w:rsidRDefault="00A81A08" w:rsidP="00A81A08">
      <w:pPr>
        <w:jc w:val="center"/>
        <w:rPr>
          <w:szCs w:val="18"/>
        </w:rPr>
      </w:pPr>
      <w:r w:rsidRPr="00A7207C">
        <w:rPr>
          <w:szCs w:val="18"/>
        </w:rPr>
        <w:t>LEI Nº 10.567, de 07 de novembro de 1997</w:t>
      </w:r>
    </w:p>
    <w:p w:rsidR="00A81A08" w:rsidRDefault="00A81A08" w:rsidP="00A81A08">
      <w:pPr>
        <w:jc w:val="center"/>
        <w:rPr>
          <w:szCs w:val="18"/>
        </w:rPr>
      </w:pPr>
    </w:p>
    <w:p w:rsidR="00A81A08" w:rsidRPr="00A7207C" w:rsidRDefault="00A81A08" w:rsidP="00A81A08">
      <w:pPr>
        <w:jc w:val="center"/>
        <w:rPr>
          <w:szCs w:val="18"/>
        </w:rPr>
      </w:pPr>
    </w:p>
    <w:p w:rsidR="00A81A08" w:rsidRPr="00A7207C" w:rsidRDefault="00A81A08" w:rsidP="00A81A08">
      <w:pPr>
        <w:ind w:left="6521"/>
        <w:jc w:val="both"/>
        <w:rPr>
          <w:szCs w:val="18"/>
        </w:rPr>
      </w:pPr>
      <w:r w:rsidRPr="00A7207C">
        <w:rPr>
          <w:szCs w:val="18"/>
        </w:rPr>
        <w:t xml:space="preserve">Procedência – Dep. Sérgio Silva </w:t>
      </w:r>
    </w:p>
    <w:p w:rsidR="00A81A08" w:rsidRPr="00A7207C" w:rsidRDefault="00A81A08" w:rsidP="00A81A08">
      <w:pPr>
        <w:ind w:left="6521"/>
        <w:jc w:val="both"/>
        <w:rPr>
          <w:szCs w:val="18"/>
        </w:rPr>
      </w:pPr>
      <w:r w:rsidRPr="00A7207C">
        <w:rPr>
          <w:szCs w:val="18"/>
        </w:rPr>
        <w:t xml:space="preserve">Natureza – PL 342/95 </w:t>
      </w:r>
    </w:p>
    <w:p w:rsidR="00A81A08" w:rsidRPr="00A7207C" w:rsidRDefault="00A81A08" w:rsidP="00A81A08">
      <w:pPr>
        <w:ind w:left="6521"/>
        <w:jc w:val="both"/>
        <w:rPr>
          <w:szCs w:val="18"/>
        </w:rPr>
      </w:pPr>
      <w:r w:rsidRPr="00A7207C">
        <w:rPr>
          <w:szCs w:val="18"/>
        </w:rPr>
        <w:t xml:space="preserve">DO. 15.798 de 07/11/97 </w:t>
      </w:r>
    </w:p>
    <w:p w:rsidR="00A81A08" w:rsidRPr="00A7207C" w:rsidRDefault="00A81A08" w:rsidP="00A81A08">
      <w:pPr>
        <w:ind w:left="6521"/>
        <w:jc w:val="both"/>
        <w:rPr>
          <w:szCs w:val="18"/>
        </w:rPr>
      </w:pPr>
      <w:r w:rsidRPr="00A7207C">
        <w:rPr>
          <w:szCs w:val="18"/>
        </w:rPr>
        <w:t xml:space="preserve">Fonte – ALESC/Div. Documentação </w:t>
      </w:r>
    </w:p>
    <w:p w:rsidR="00A81A08" w:rsidRDefault="00A81A08" w:rsidP="00A81A08">
      <w:pPr>
        <w:jc w:val="both"/>
        <w:rPr>
          <w:szCs w:val="18"/>
        </w:rPr>
      </w:pPr>
    </w:p>
    <w:p w:rsidR="00A81A08" w:rsidRDefault="00A81A08" w:rsidP="00A81A08">
      <w:pPr>
        <w:jc w:val="both"/>
        <w:rPr>
          <w:szCs w:val="18"/>
        </w:rPr>
      </w:pPr>
    </w:p>
    <w:p w:rsidR="00A81A08" w:rsidRDefault="00A81A08" w:rsidP="00A81A08">
      <w:pPr>
        <w:ind w:left="1416"/>
        <w:jc w:val="both"/>
        <w:rPr>
          <w:szCs w:val="18"/>
        </w:rPr>
      </w:pPr>
      <w:r w:rsidRPr="00A7207C">
        <w:rPr>
          <w:szCs w:val="18"/>
        </w:rPr>
        <w:t>Dispõe sobre a isenção ao doador de sangue do pagamento de taxas de</w:t>
      </w:r>
      <w:r>
        <w:rPr>
          <w:szCs w:val="18"/>
        </w:rPr>
        <w:t xml:space="preserve"> </w:t>
      </w:r>
      <w:r w:rsidRPr="00A7207C">
        <w:rPr>
          <w:szCs w:val="18"/>
        </w:rPr>
        <w:t xml:space="preserve">inscrição a Concursos Públicos e adota outras providências. </w:t>
      </w:r>
    </w:p>
    <w:p w:rsidR="00A81A08" w:rsidRPr="00A7207C" w:rsidRDefault="00A81A08" w:rsidP="00A81A08">
      <w:pPr>
        <w:jc w:val="both"/>
        <w:rPr>
          <w:szCs w:val="18"/>
        </w:rPr>
      </w:pPr>
    </w:p>
    <w:p w:rsidR="00A81A08" w:rsidRDefault="00A81A08" w:rsidP="00A81A08">
      <w:pPr>
        <w:ind w:firstLine="1416"/>
        <w:jc w:val="both"/>
        <w:rPr>
          <w:szCs w:val="18"/>
        </w:rPr>
      </w:pPr>
    </w:p>
    <w:p w:rsidR="00A81A08" w:rsidRPr="00A7207C" w:rsidRDefault="00A81A08" w:rsidP="00A81A08">
      <w:pPr>
        <w:ind w:firstLine="1416"/>
        <w:jc w:val="both"/>
        <w:rPr>
          <w:szCs w:val="18"/>
        </w:rPr>
      </w:pPr>
      <w:r w:rsidRPr="00A7207C">
        <w:rPr>
          <w:szCs w:val="18"/>
        </w:rPr>
        <w:t xml:space="preserve">O GOVERNADOR DO ESTADO DE SANTA CATARINA, </w:t>
      </w:r>
    </w:p>
    <w:p w:rsidR="00A81A08" w:rsidRDefault="00A81A08" w:rsidP="00A81A08">
      <w:pPr>
        <w:ind w:firstLine="1416"/>
        <w:jc w:val="both"/>
        <w:rPr>
          <w:szCs w:val="18"/>
        </w:rPr>
      </w:pPr>
      <w:r w:rsidRPr="00A7207C">
        <w:rPr>
          <w:szCs w:val="18"/>
        </w:rPr>
        <w:t>Faço saber a todos os habitantes deste Estado que a</w:t>
      </w:r>
      <w:r>
        <w:rPr>
          <w:szCs w:val="18"/>
        </w:rPr>
        <w:t xml:space="preserve"> </w:t>
      </w:r>
      <w:r w:rsidRPr="00A7207C">
        <w:rPr>
          <w:szCs w:val="18"/>
        </w:rPr>
        <w:t>Assembl</w:t>
      </w:r>
      <w:r>
        <w:rPr>
          <w:szCs w:val="18"/>
        </w:rPr>
        <w:t>é</w:t>
      </w:r>
      <w:r w:rsidRPr="00A7207C">
        <w:rPr>
          <w:szCs w:val="18"/>
        </w:rPr>
        <w:t xml:space="preserve">ia Legislativa decreta e eu sanciono a seguinte lei: </w:t>
      </w:r>
    </w:p>
    <w:p w:rsidR="00A81A08" w:rsidRPr="00A7207C" w:rsidRDefault="00A81A08" w:rsidP="00A81A08">
      <w:pPr>
        <w:ind w:firstLine="1416"/>
        <w:jc w:val="both"/>
        <w:rPr>
          <w:szCs w:val="18"/>
        </w:rPr>
      </w:pPr>
    </w:p>
    <w:p w:rsidR="00A81A08" w:rsidRDefault="00A81A08" w:rsidP="00A81A08">
      <w:pPr>
        <w:ind w:firstLine="1416"/>
        <w:jc w:val="both"/>
        <w:rPr>
          <w:szCs w:val="18"/>
        </w:rPr>
      </w:pPr>
      <w:r w:rsidRPr="00A7207C">
        <w:rPr>
          <w:szCs w:val="18"/>
        </w:rPr>
        <w:t>Art.1º - Fica o doador de sangue isento do pagamento de taxas de inscrição a concursos públicos realizados pelo Estado de Santa Catarina.</w:t>
      </w:r>
    </w:p>
    <w:p w:rsidR="00A81A08" w:rsidRPr="00A7207C" w:rsidRDefault="00A81A08" w:rsidP="00A81A08">
      <w:pPr>
        <w:ind w:firstLine="1416"/>
        <w:jc w:val="both"/>
        <w:rPr>
          <w:szCs w:val="18"/>
        </w:rPr>
      </w:pPr>
    </w:p>
    <w:p w:rsidR="00A81A08" w:rsidRDefault="00A81A08" w:rsidP="00A81A08">
      <w:pPr>
        <w:ind w:firstLine="1416"/>
        <w:jc w:val="both"/>
        <w:rPr>
          <w:szCs w:val="18"/>
        </w:rPr>
      </w:pPr>
      <w:r w:rsidRPr="00A7207C">
        <w:rPr>
          <w:szCs w:val="18"/>
        </w:rPr>
        <w:t xml:space="preserve">Parágrafo único. Equipara-se </w:t>
      </w:r>
      <w:proofErr w:type="gramStart"/>
      <w:r w:rsidRPr="00A7207C">
        <w:rPr>
          <w:szCs w:val="18"/>
        </w:rPr>
        <w:t>a doador</w:t>
      </w:r>
      <w:proofErr w:type="gramEnd"/>
      <w:r w:rsidRPr="00A7207C">
        <w:rPr>
          <w:szCs w:val="18"/>
        </w:rPr>
        <w:t xml:space="preserve"> de sangue para os efeitos desta Lei, a pessoa que integre a Associação de doadores e que contribua, comprovadamente para estimular de forma direta e indireta, a doação. </w:t>
      </w:r>
    </w:p>
    <w:p w:rsidR="00A81A08" w:rsidRPr="00A7207C" w:rsidRDefault="00A81A08" w:rsidP="00A81A08">
      <w:pPr>
        <w:ind w:firstLine="1416"/>
        <w:jc w:val="both"/>
        <w:rPr>
          <w:szCs w:val="18"/>
        </w:rPr>
      </w:pPr>
    </w:p>
    <w:p w:rsidR="00A81A08" w:rsidRDefault="00A81A08" w:rsidP="00A81A08">
      <w:pPr>
        <w:ind w:firstLine="1416"/>
        <w:jc w:val="both"/>
        <w:rPr>
          <w:szCs w:val="18"/>
        </w:rPr>
      </w:pPr>
      <w:r w:rsidRPr="00A7207C">
        <w:rPr>
          <w:szCs w:val="18"/>
        </w:rPr>
        <w:t xml:space="preserve">Art.2º - Considera-se para enquadramento ao benefício previsto por esta Lei somente a doação de sangue promovida a órgão oficial, ou a entidade credenciada pela União, pelo Estado ou por Município. </w:t>
      </w:r>
    </w:p>
    <w:p w:rsidR="00A81A08" w:rsidRPr="00A7207C" w:rsidRDefault="00A81A08" w:rsidP="00A81A08">
      <w:pPr>
        <w:ind w:firstLine="1416"/>
        <w:jc w:val="both"/>
        <w:rPr>
          <w:szCs w:val="18"/>
        </w:rPr>
      </w:pPr>
    </w:p>
    <w:p w:rsidR="00A81A08" w:rsidRDefault="00A81A08" w:rsidP="00A81A08">
      <w:pPr>
        <w:ind w:firstLine="1416"/>
        <w:jc w:val="both"/>
        <w:rPr>
          <w:szCs w:val="18"/>
        </w:rPr>
      </w:pPr>
      <w:r w:rsidRPr="00A7207C">
        <w:rPr>
          <w:szCs w:val="18"/>
        </w:rPr>
        <w:t xml:space="preserve">Art. 3º - Os órgãos estaduais que irão realizar concurso deverão insertar em seus editais o benefício da isenção e as regras para sua obtenção. </w:t>
      </w:r>
    </w:p>
    <w:p w:rsidR="00A81A08" w:rsidRPr="00A7207C" w:rsidRDefault="00A81A08" w:rsidP="00A81A08">
      <w:pPr>
        <w:ind w:firstLine="1416"/>
        <w:jc w:val="both"/>
        <w:rPr>
          <w:szCs w:val="18"/>
        </w:rPr>
      </w:pPr>
    </w:p>
    <w:p w:rsidR="00A81A08" w:rsidRDefault="00A81A08" w:rsidP="00A81A08">
      <w:pPr>
        <w:ind w:firstLine="1416"/>
        <w:jc w:val="both"/>
        <w:rPr>
          <w:szCs w:val="18"/>
        </w:rPr>
      </w:pPr>
      <w:r w:rsidRPr="00A7207C">
        <w:rPr>
          <w:szCs w:val="18"/>
        </w:rPr>
        <w:t xml:space="preserve">Art.4º - A comprovação da qualidade de doador de sangue será efetuada através da apresentação de documento expedido pela entidade coletora, que deverá ser juntado no ato de inscrição. </w:t>
      </w:r>
    </w:p>
    <w:p w:rsidR="00A81A08" w:rsidRPr="00A7207C" w:rsidRDefault="00A81A08" w:rsidP="00A81A08">
      <w:pPr>
        <w:ind w:firstLine="1416"/>
        <w:jc w:val="both"/>
        <w:rPr>
          <w:szCs w:val="18"/>
        </w:rPr>
      </w:pPr>
    </w:p>
    <w:p w:rsidR="00A81A08" w:rsidRDefault="00A81A08" w:rsidP="00A81A08">
      <w:pPr>
        <w:ind w:firstLine="1416"/>
        <w:jc w:val="both"/>
        <w:rPr>
          <w:szCs w:val="18"/>
        </w:rPr>
      </w:pPr>
      <w:r w:rsidRPr="00A7207C">
        <w:rPr>
          <w:szCs w:val="18"/>
        </w:rPr>
        <w:t>§ 1º O documento previsto por este artigo deverá discriminar o número e a data em que foram realizadas as doações, não podendo ser</w:t>
      </w:r>
      <w:r>
        <w:rPr>
          <w:szCs w:val="18"/>
        </w:rPr>
        <w:t xml:space="preserve"> </w:t>
      </w:r>
      <w:r w:rsidRPr="00A7207C">
        <w:rPr>
          <w:szCs w:val="18"/>
        </w:rPr>
        <w:t xml:space="preserve">inferior a 03 (três) vezes anuais. </w:t>
      </w:r>
    </w:p>
    <w:p w:rsidR="00A81A08" w:rsidRPr="00A7207C" w:rsidRDefault="00A81A08" w:rsidP="00A81A08">
      <w:pPr>
        <w:ind w:firstLine="1416"/>
        <w:jc w:val="both"/>
        <w:rPr>
          <w:szCs w:val="18"/>
        </w:rPr>
      </w:pPr>
    </w:p>
    <w:p w:rsidR="00A81A08" w:rsidRDefault="00A81A08" w:rsidP="00A81A08">
      <w:pPr>
        <w:ind w:firstLine="1416"/>
        <w:jc w:val="both"/>
        <w:rPr>
          <w:szCs w:val="18"/>
        </w:rPr>
      </w:pPr>
      <w:r w:rsidRPr="00A7207C">
        <w:rPr>
          <w:szCs w:val="18"/>
        </w:rPr>
        <w:t xml:space="preserve">§ 2º A comprovação da hipótese prevista pelo parágrafo único do art. 1º, será efetuada mediante documento específico firmado por entidade coletora oficial ou credenciada, que deverá relacionar minuciosamente as atividades desenvolvidas pelo interessado, declarando que o mesmo enquadra-se como beneficiário desta Lei. </w:t>
      </w:r>
    </w:p>
    <w:p w:rsidR="00A81A08" w:rsidRPr="00A7207C" w:rsidRDefault="00A81A08" w:rsidP="00A81A08">
      <w:pPr>
        <w:ind w:firstLine="1416"/>
        <w:jc w:val="both"/>
        <w:rPr>
          <w:szCs w:val="18"/>
        </w:rPr>
      </w:pPr>
    </w:p>
    <w:p w:rsidR="00A81A08" w:rsidRDefault="00A81A08" w:rsidP="00A81A08">
      <w:pPr>
        <w:ind w:firstLine="1416"/>
        <w:jc w:val="both"/>
        <w:rPr>
          <w:szCs w:val="18"/>
        </w:rPr>
      </w:pPr>
      <w:r w:rsidRPr="00A7207C">
        <w:rPr>
          <w:szCs w:val="18"/>
        </w:rPr>
        <w:t xml:space="preserve">Art. 5º - Esta Lei entra em vigor na data de sua publicação. </w:t>
      </w:r>
    </w:p>
    <w:p w:rsidR="00A81A08" w:rsidRPr="00A7207C" w:rsidRDefault="00A81A08" w:rsidP="00A81A08">
      <w:pPr>
        <w:ind w:firstLine="1416"/>
        <w:jc w:val="both"/>
        <w:rPr>
          <w:szCs w:val="18"/>
        </w:rPr>
      </w:pPr>
    </w:p>
    <w:p w:rsidR="00A81A08" w:rsidRPr="00A7207C" w:rsidRDefault="00A81A08" w:rsidP="00A81A08">
      <w:pPr>
        <w:ind w:firstLine="1416"/>
        <w:jc w:val="both"/>
        <w:rPr>
          <w:szCs w:val="18"/>
        </w:rPr>
      </w:pPr>
      <w:r w:rsidRPr="00A7207C">
        <w:rPr>
          <w:szCs w:val="18"/>
        </w:rPr>
        <w:t xml:space="preserve">Art. 6º - Revogam-se as disposições em contrário. </w:t>
      </w:r>
    </w:p>
    <w:p w:rsidR="00A81A08" w:rsidRDefault="00A81A08" w:rsidP="00A81A08">
      <w:pPr>
        <w:ind w:firstLine="1416"/>
        <w:jc w:val="both"/>
        <w:rPr>
          <w:szCs w:val="18"/>
        </w:rPr>
      </w:pPr>
    </w:p>
    <w:p w:rsidR="00A81A08" w:rsidRDefault="00A81A08" w:rsidP="00A81A08">
      <w:pPr>
        <w:ind w:firstLine="1416"/>
        <w:jc w:val="both"/>
        <w:rPr>
          <w:szCs w:val="18"/>
        </w:rPr>
      </w:pPr>
    </w:p>
    <w:p w:rsidR="00A81A08" w:rsidRDefault="00A81A08" w:rsidP="00A81A08">
      <w:pPr>
        <w:ind w:firstLine="1416"/>
        <w:jc w:val="both"/>
        <w:rPr>
          <w:szCs w:val="18"/>
        </w:rPr>
      </w:pPr>
      <w:r w:rsidRPr="00A7207C">
        <w:rPr>
          <w:szCs w:val="18"/>
        </w:rPr>
        <w:t>Florianópolis, 07 de novembro de 1997</w:t>
      </w:r>
      <w:r>
        <w:rPr>
          <w:szCs w:val="18"/>
        </w:rPr>
        <w:t>.</w:t>
      </w:r>
    </w:p>
    <w:p w:rsidR="00A81A08" w:rsidRDefault="00A81A08" w:rsidP="00A81A08">
      <w:pPr>
        <w:ind w:firstLine="1416"/>
        <w:jc w:val="both"/>
        <w:rPr>
          <w:szCs w:val="18"/>
        </w:rPr>
      </w:pPr>
    </w:p>
    <w:p w:rsidR="00A81A08" w:rsidRPr="00A7207C" w:rsidRDefault="00A81A08" w:rsidP="00A81A08">
      <w:pPr>
        <w:jc w:val="center"/>
        <w:rPr>
          <w:szCs w:val="18"/>
        </w:rPr>
      </w:pPr>
    </w:p>
    <w:p w:rsidR="00A81A08" w:rsidRPr="00A7207C" w:rsidRDefault="00A81A08" w:rsidP="00A81A08">
      <w:pPr>
        <w:jc w:val="center"/>
        <w:rPr>
          <w:szCs w:val="18"/>
        </w:rPr>
      </w:pPr>
      <w:r w:rsidRPr="00A7207C">
        <w:rPr>
          <w:szCs w:val="18"/>
        </w:rPr>
        <w:t>PAULO AFONSO EVANGELISTA VIEIRA</w:t>
      </w:r>
    </w:p>
    <w:p w:rsidR="00A81A08" w:rsidRPr="00A7207C" w:rsidRDefault="00A81A08" w:rsidP="00A81A08">
      <w:pPr>
        <w:jc w:val="center"/>
        <w:rPr>
          <w:szCs w:val="18"/>
        </w:rPr>
      </w:pPr>
      <w:r w:rsidRPr="00A7207C">
        <w:rPr>
          <w:szCs w:val="18"/>
        </w:rPr>
        <w:t>Governador do Estado</w:t>
      </w:r>
    </w:p>
    <w:sectPr w:rsidR="00A81A08" w:rsidRPr="00A7207C" w:rsidSect="004D7872">
      <w:headerReference w:type="default" r:id="rId28"/>
      <w:footerReference w:type="default" r:id="rId29"/>
      <w:pgSz w:w="11907" w:h="16840" w:code="9"/>
      <w:pgMar w:top="1134" w:right="1134" w:bottom="1134" w:left="1134" w:header="567" w:footer="6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1C" w:rsidRDefault="003B7C1C">
      <w:r>
        <w:separator/>
      </w:r>
    </w:p>
    <w:p w:rsidR="003B7C1C" w:rsidRDefault="003B7C1C"/>
  </w:endnote>
  <w:endnote w:type="continuationSeparator" w:id="0">
    <w:p w:rsidR="003B7C1C" w:rsidRDefault="003B7C1C">
      <w:r>
        <w:continuationSeparator/>
      </w:r>
    </w:p>
    <w:p w:rsidR="003B7C1C" w:rsidRDefault="003B7C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umanist521BT-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FD" w:rsidRDefault="00AB7671" w:rsidP="002810AE">
    <w:pPr>
      <w:pStyle w:val="Rodap"/>
      <w:jc w:val="right"/>
    </w:pPr>
    <w:r w:rsidRPr="004D7872">
      <w:rPr>
        <w:sz w:val="18"/>
      </w:rPr>
      <w:fldChar w:fldCharType="begin"/>
    </w:r>
    <w:r w:rsidR="00703AFD" w:rsidRPr="004D7872">
      <w:rPr>
        <w:sz w:val="18"/>
      </w:rPr>
      <w:instrText xml:space="preserve"> PAGE   \* MERGEFORMAT </w:instrText>
    </w:r>
    <w:r w:rsidRPr="004D7872">
      <w:rPr>
        <w:sz w:val="18"/>
      </w:rPr>
      <w:fldChar w:fldCharType="separate"/>
    </w:r>
    <w:r w:rsidR="009F598C">
      <w:rPr>
        <w:noProof/>
        <w:sz w:val="18"/>
      </w:rPr>
      <w:t>1</w:t>
    </w:r>
    <w:r w:rsidRPr="004D7872">
      <w:rPr>
        <w:sz w:val="18"/>
      </w:rPr>
      <w:fldChar w:fldCharType="end"/>
    </w:r>
  </w:p>
  <w:p w:rsidR="00703AFD" w:rsidRDefault="00703A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1C" w:rsidRDefault="003B7C1C">
      <w:r>
        <w:separator/>
      </w:r>
    </w:p>
    <w:p w:rsidR="003B7C1C" w:rsidRDefault="003B7C1C"/>
  </w:footnote>
  <w:footnote w:type="continuationSeparator" w:id="0">
    <w:p w:rsidR="003B7C1C" w:rsidRDefault="003B7C1C">
      <w:r>
        <w:continuationSeparator/>
      </w:r>
    </w:p>
    <w:p w:rsidR="003B7C1C" w:rsidRDefault="003B7C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FD" w:rsidRDefault="00FC6C17" w:rsidP="00DB0B5A">
    <w:pPr>
      <w:pStyle w:val="Cabealho"/>
      <w:ind w:left="1980" w:right="360"/>
      <w:rPr>
        <w:rFonts w:ascii="Tahoma" w:hAnsi="Tahoma" w:cs="Tahoma"/>
        <w:b/>
        <w:sz w:val="36"/>
        <w:szCs w:val="36"/>
      </w:rPr>
    </w:pPr>
    <w:r>
      <w:rPr>
        <w:rFonts w:ascii="Tahoma" w:hAnsi="Tahoma" w:cs="Tahoma"/>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-6985</wp:posOffset>
              </wp:positionV>
              <wp:extent cx="1028700" cy="1028700"/>
              <wp:effectExtent l="9525" t="12065"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28700"/>
                      </a:xfrm>
                      <a:prstGeom prst="rect">
                        <a:avLst/>
                      </a:prstGeom>
                      <a:solidFill>
                        <a:srgbClr val="FFFFFF"/>
                      </a:solidFill>
                      <a:ln w="9525">
                        <a:solidFill>
                          <a:srgbClr val="FFFFFF"/>
                        </a:solidFill>
                        <a:miter lim="800000"/>
                        <a:headEnd/>
                        <a:tailEnd/>
                      </a:ln>
                    </wps:spPr>
                    <wps:txbx>
                      <w:txbxContent>
                        <w:p w:rsidR="00703AFD" w:rsidRDefault="00703AFD" w:rsidP="00DB0B5A">
                          <w:r>
                            <w:object w:dxaOrig="2805"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55pt;height:70.4pt" o:ole="">
                                <v:imagedata r:id="rId1" o:title=""/>
                              </v:shape>
                              <o:OLEObject Type="Embed" ProgID="MSPhotoEd.3" ShapeID="_x0000_i1028" DrawAspect="Content" ObjectID="_1456548428"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55pt;width:8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" strokecolor="white">
              <v:textbox>
                <w:txbxContent>
                  <w:p w:rsidR="00703AFD" w:rsidRDefault="00703AFD" w:rsidP="00DB0B5A">
                    <w:r>
                      <w:object w:dxaOrig="2805" w:dyaOrig="3000">
                        <v:shape id="_x0000_i1028" type="#_x0000_t75" style="width:65.55pt;height:70.4pt" o:ole="">
                          <v:imagedata r:id="rId1" o:title=""/>
                        </v:shape>
                        <o:OLEObject Type="Embed" ProgID="MSPhotoEd.3" ShapeID="_x0000_i1028" DrawAspect="Content" ObjectID="_1456548428" r:id="rId3"/>
                      </w:object>
                    </w:r>
                  </w:p>
                </w:txbxContent>
              </v:textbox>
            </v:shape>
          </w:pict>
        </mc:Fallback>
      </mc:AlternateContent>
    </w:r>
    <w:r w:rsidR="00703AFD">
      <w:rPr>
        <w:rFonts w:ascii="Tahoma" w:hAnsi="Tahoma" w:cs="Tahoma"/>
        <w:b/>
        <w:sz w:val="36"/>
        <w:szCs w:val="36"/>
      </w:rPr>
      <w:t>ESTADO DE SANTA CATARINA</w:t>
    </w:r>
  </w:p>
  <w:p w:rsidR="00703AFD" w:rsidRDefault="00703AFD" w:rsidP="00DB0B5A">
    <w:pPr>
      <w:pStyle w:val="Cabealho"/>
      <w:ind w:left="1980"/>
      <w:rPr>
        <w:rFonts w:ascii="Tahoma" w:hAnsi="Tahoma" w:cs="Tahoma"/>
        <w:b/>
        <w:sz w:val="36"/>
        <w:szCs w:val="36"/>
      </w:rPr>
    </w:pPr>
    <w:r>
      <w:rPr>
        <w:rFonts w:ascii="Tahoma" w:hAnsi="Tahoma" w:cs="Tahoma"/>
        <w:b/>
        <w:sz w:val="36"/>
        <w:szCs w:val="36"/>
      </w:rPr>
      <w:t>MUNICÍPIO DE GALVÃO</w:t>
    </w:r>
  </w:p>
  <w:p w:rsidR="00703AFD" w:rsidRDefault="00703AFD" w:rsidP="00DB0B5A">
    <w:pPr>
      <w:pStyle w:val="Cabealho"/>
      <w:tabs>
        <w:tab w:val="left" w:pos="1980"/>
      </w:tabs>
      <w:ind w:left="1980"/>
      <w:rPr>
        <w:rFonts w:cs="Gautami"/>
        <w:b/>
        <w:sz w:val="32"/>
        <w:szCs w:val="32"/>
      </w:rPr>
    </w:pPr>
  </w:p>
  <w:p w:rsidR="00703AFD" w:rsidRDefault="00703AFD" w:rsidP="00DB0B5A">
    <w:pPr>
      <w:pStyle w:val="Cabealho"/>
    </w:pPr>
  </w:p>
  <w:p w:rsidR="00703AFD" w:rsidRDefault="00703AFD" w:rsidP="00DB0B5A">
    <w:pPr>
      <w:pStyle w:val="Cabealho"/>
    </w:pPr>
  </w:p>
  <w:p w:rsidR="00703AFD" w:rsidRDefault="00703A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4EB7"/>
    <w:multiLevelType w:val="hybridMultilevel"/>
    <w:tmpl w:val="D366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75D8B"/>
    <w:multiLevelType w:val="hybridMultilevel"/>
    <w:tmpl w:val="E306F81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C586E21"/>
    <w:multiLevelType w:val="hybridMultilevel"/>
    <w:tmpl w:val="90F8E5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CA17CC"/>
    <w:multiLevelType w:val="hybridMultilevel"/>
    <w:tmpl w:val="411C53B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9B02B36"/>
    <w:multiLevelType w:val="hybridMultilevel"/>
    <w:tmpl w:val="2AFA2F4E"/>
    <w:lvl w:ilvl="0" w:tplc="04160017">
      <w:start w:val="1"/>
      <w:numFmt w:val="lowerLetter"/>
      <w:lvlText w:val="%1)"/>
      <w:lvlJc w:val="left"/>
      <w:pPr>
        <w:tabs>
          <w:tab w:val="num" w:pos="340"/>
        </w:tabs>
        <w:ind w:left="454" w:hanging="341"/>
      </w:pPr>
      <w:rPr>
        <w:rFonts w:hint="default"/>
        <w:b w:val="0"/>
        <w:i w:val="0"/>
        <w:sz w:val="18"/>
        <w:szCs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1606099"/>
    <w:multiLevelType w:val="hybridMultilevel"/>
    <w:tmpl w:val="312CD1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23D115F"/>
    <w:multiLevelType w:val="hybridMultilevel"/>
    <w:tmpl w:val="501818DE"/>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64915A43"/>
    <w:multiLevelType w:val="hybridMultilevel"/>
    <w:tmpl w:val="97D42BEA"/>
    <w:lvl w:ilvl="0" w:tplc="35EE5FD4">
      <w:start w:val="1"/>
      <w:numFmt w:val="lowerLetter"/>
      <w:lvlText w:val="%1)"/>
      <w:lvlJc w:val="left"/>
      <w:pPr>
        <w:tabs>
          <w:tab w:val="num" w:pos="1174"/>
        </w:tabs>
        <w:ind w:left="1174" w:hanging="426"/>
      </w:pPr>
      <w:rPr>
        <w:rFonts w:ascii="Arial" w:hAnsi="Arial" w:hint="default"/>
        <w:b w:val="0"/>
        <w:i w:val="0"/>
        <w:sz w:val="1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DEB123E"/>
    <w:multiLevelType w:val="hybridMultilevel"/>
    <w:tmpl w:val="501818DE"/>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71703380"/>
    <w:multiLevelType w:val="hybridMultilevel"/>
    <w:tmpl w:val="18967274"/>
    <w:lvl w:ilvl="0" w:tplc="3B80153C">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787F61D2"/>
    <w:multiLevelType w:val="hybridMultilevel"/>
    <w:tmpl w:val="27AAEA6E"/>
    <w:lvl w:ilvl="0" w:tplc="AE5EBD7E">
      <w:start w:val="2"/>
      <w:numFmt w:val="decimal"/>
      <w:lvlText w:val="%1."/>
      <w:lvlJc w:val="left"/>
      <w:pPr>
        <w:tabs>
          <w:tab w:val="num" w:pos="225"/>
        </w:tabs>
        <w:ind w:left="225" w:hanging="360"/>
      </w:pPr>
      <w:rPr>
        <w:rFonts w:hint="default"/>
      </w:rPr>
    </w:lvl>
    <w:lvl w:ilvl="1" w:tplc="04160019" w:tentative="1">
      <w:start w:val="1"/>
      <w:numFmt w:val="lowerLetter"/>
      <w:lvlText w:val="%2."/>
      <w:lvlJc w:val="left"/>
      <w:pPr>
        <w:tabs>
          <w:tab w:val="num" w:pos="945"/>
        </w:tabs>
        <w:ind w:left="945" w:hanging="360"/>
      </w:pPr>
    </w:lvl>
    <w:lvl w:ilvl="2" w:tplc="0416001B" w:tentative="1">
      <w:start w:val="1"/>
      <w:numFmt w:val="lowerRoman"/>
      <w:lvlText w:val="%3."/>
      <w:lvlJc w:val="right"/>
      <w:pPr>
        <w:tabs>
          <w:tab w:val="num" w:pos="1665"/>
        </w:tabs>
        <w:ind w:left="1665" w:hanging="180"/>
      </w:pPr>
    </w:lvl>
    <w:lvl w:ilvl="3" w:tplc="0416000F" w:tentative="1">
      <w:start w:val="1"/>
      <w:numFmt w:val="decimal"/>
      <w:lvlText w:val="%4."/>
      <w:lvlJc w:val="left"/>
      <w:pPr>
        <w:tabs>
          <w:tab w:val="num" w:pos="2385"/>
        </w:tabs>
        <w:ind w:left="2385" w:hanging="360"/>
      </w:pPr>
    </w:lvl>
    <w:lvl w:ilvl="4" w:tplc="04160019" w:tentative="1">
      <w:start w:val="1"/>
      <w:numFmt w:val="lowerLetter"/>
      <w:lvlText w:val="%5."/>
      <w:lvlJc w:val="left"/>
      <w:pPr>
        <w:tabs>
          <w:tab w:val="num" w:pos="3105"/>
        </w:tabs>
        <w:ind w:left="3105" w:hanging="360"/>
      </w:pPr>
    </w:lvl>
    <w:lvl w:ilvl="5" w:tplc="0416001B" w:tentative="1">
      <w:start w:val="1"/>
      <w:numFmt w:val="lowerRoman"/>
      <w:lvlText w:val="%6."/>
      <w:lvlJc w:val="right"/>
      <w:pPr>
        <w:tabs>
          <w:tab w:val="num" w:pos="3825"/>
        </w:tabs>
        <w:ind w:left="3825" w:hanging="180"/>
      </w:pPr>
    </w:lvl>
    <w:lvl w:ilvl="6" w:tplc="0416000F" w:tentative="1">
      <w:start w:val="1"/>
      <w:numFmt w:val="decimal"/>
      <w:lvlText w:val="%7."/>
      <w:lvlJc w:val="left"/>
      <w:pPr>
        <w:tabs>
          <w:tab w:val="num" w:pos="4545"/>
        </w:tabs>
        <w:ind w:left="4545" w:hanging="360"/>
      </w:pPr>
    </w:lvl>
    <w:lvl w:ilvl="7" w:tplc="04160019" w:tentative="1">
      <w:start w:val="1"/>
      <w:numFmt w:val="lowerLetter"/>
      <w:lvlText w:val="%8."/>
      <w:lvlJc w:val="left"/>
      <w:pPr>
        <w:tabs>
          <w:tab w:val="num" w:pos="5265"/>
        </w:tabs>
        <w:ind w:left="5265" w:hanging="360"/>
      </w:pPr>
    </w:lvl>
    <w:lvl w:ilvl="8" w:tplc="0416001B" w:tentative="1">
      <w:start w:val="1"/>
      <w:numFmt w:val="lowerRoman"/>
      <w:lvlText w:val="%9."/>
      <w:lvlJc w:val="right"/>
      <w:pPr>
        <w:tabs>
          <w:tab w:val="num" w:pos="5985"/>
        </w:tabs>
        <w:ind w:left="5985" w:hanging="180"/>
      </w:pPr>
    </w:lvl>
  </w:abstractNum>
  <w:abstractNum w:abstractNumId="11">
    <w:nsid w:val="7B204888"/>
    <w:multiLevelType w:val="hybridMultilevel"/>
    <w:tmpl w:val="4F8ADDF6"/>
    <w:lvl w:ilvl="0" w:tplc="A782987A">
      <w:start w:val="1"/>
      <w:numFmt w:val="lowerLetter"/>
      <w:lvlText w:val="%1)"/>
      <w:lvlJc w:val="left"/>
      <w:pPr>
        <w:ind w:left="720" w:hanging="360"/>
      </w:pPr>
      <w:rPr>
        <w:rFonts w:ascii="Arial" w:hAnsi="Arial" w:hint="default"/>
        <w:b w:val="0"/>
        <w:i w:val="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C8541DE"/>
    <w:multiLevelType w:val="hybridMultilevel"/>
    <w:tmpl w:val="42C02006"/>
    <w:lvl w:ilvl="0" w:tplc="3BC44802">
      <w:start w:val="1"/>
      <w:numFmt w:val="bullet"/>
      <w:lvlText w:val="-"/>
      <w:lvlJc w:val="left"/>
      <w:pPr>
        <w:ind w:left="568" w:hanging="360"/>
      </w:pPr>
      <w:rPr>
        <w:rFonts w:ascii="Arial" w:hAnsi="Aria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4"/>
  </w:num>
  <w:num w:numId="5">
    <w:abstractNumId w:val="3"/>
  </w:num>
  <w:num w:numId="6">
    <w:abstractNumId w:val="1"/>
  </w:num>
  <w:num w:numId="7">
    <w:abstractNumId w:val="2"/>
  </w:num>
  <w:num w:numId="8">
    <w:abstractNumId w:val="6"/>
  </w:num>
  <w:num w:numId="9">
    <w:abstractNumId w:val="8"/>
  </w:num>
  <w:num w:numId="10">
    <w:abstractNumId w:val="11"/>
  </w:num>
  <w:num w:numId="11">
    <w:abstractNumId w:val="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000851"/>
    <w:rsid w:val="00004761"/>
    <w:rsid w:val="00005DAC"/>
    <w:rsid w:val="000107AA"/>
    <w:rsid w:val="00015864"/>
    <w:rsid w:val="000247E8"/>
    <w:rsid w:val="000252B4"/>
    <w:rsid w:val="00025B12"/>
    <w:rsid w:val="00032366"/>
    <w:rsid w:val="00032525"/>
    <w:rsid w:val="00033F5F"/>
    <w:rsid w:val="00034E9E"/>
    <w:rsid w:val="000428C9"/>
    <w:rsid w:val="0004332B"/>
    <w:rsid w:val="00044985"/>
    <w:rsid w:val="00047A8C"/>
    <w:rsid w:val="00051654"/>
    <w:rsid w:val="00052D08"/>
    <w:rsid w:val="000559FE"/>
    <w:rsid w:val="00055AFE"/>
    <w:rsid w:val="0006104D"/>
    <w:rsid w:val="00063C7F"/>
    <w:rsid w:val="00064E86"/>
    <w:rsid w:val="000663D7"/>
    <w:rsid w:val="00074A98"/>
    <w:rsid w:val="000763E2"/>
    <w:rsid w:val="00077F3F"/>
    <w:rsid w:val="000809E6"/>
    <w:rsid w:val="00085A68"/>
    <w:rsid w:val="00087553"/>
    <w:rsid w:val="000A185A"/>
    <w:rsid w:val="000A2051"/>
    <w:rsid w:val="000A2CDC"/>
    <w:rsid w:val="000A7C1B"/>
    <w:rsid w:val="000B073E"/>
    <w:rsid w:val="000B1960"/>
    <w:rsid w:val="000B4D02"/>
    <w:rsid w:val="000C1BAD"/>
    <w:rsid w:val="000D46CC"/>
    <w:rsid w:val="000E369D"/>
    <w:rsid w:val="000F21EE"/>
    <w:rsid w:val="000F5D27"/>
    <w:rsid w:val="000F65E3"/>
    <w:rsid w:val="00100445"/>
    <w:rsid w:val="00100D21"/>
    <w:rsid w:val="00105BDA"/>
    <w:rsid w:val="00107DF4"/>
    <w:rsid w:val="00112644"/>
    <w:rsid w:val="001140FD"/>
    <w:rsid w:val="001171C1"/>
    <w:rsid w:val="00120105"/>
    <w:rsid w:val="00120447"/>
    <w:rsid w:val="00120670"/>
    <w:rsid w:val="001273F5"/>
    <w:rsid w:val="001340CF"/>
    <w:rsid w:val="0015057C"/>
    <w:rsid w:val="00154A6C"/>
    <w:rsid w:val="00161C39"/>
    <w:rsid w:val="001642B1"/>
    <w:rsid w:val="00165E90"/>
    <w:rsid w:val="00170805"/>
    <w:rsid w:val="001713E0"/>
    <w:rsid w:val="0017280B"/>
    <w:rsid w:val="00182172"/>
    <w:rsid w:val="001821A2"/>
    <w:rsid w:val="00183A1E"/>
    <w:rsid w:val="001842F2"/>
    <w:rsid w:val="001851D8"/>
    <w:rsid w:val="0019417C"/>
    <w:rsid w:val="0019624E"/>
    <w:rsid w:val="00196663"/>
    <w:rsid w:val="001A6C42"/>
    <w:rsid w:val="001B32B6"/>
    <w:rsid w:val="001B5A65"/>
    <w:rsid w:val="001B6B60"/>
    <w:rsid w:val="001D060E"/>
    <w:rsid w:val="001D0D1F"/>
    <w:rsid w:val="001E1624"/>
    <w:rsid w:val="001E41F8"/>
    <w:rsid w:val="001E5455"/>
    <w:rsid w:val="001E5E1B"/>
    <w:rsid w:val="001E6A01"/>
    <w:rsid w:val="001F1420"/>
    <w:rsid w:val="001F14DE"/>
    <w:rsid w:val="001F227F"/>
    <w:rsid w:val="001F3F89"/>
    <w:rsid w:val="001F44CB"/>
    <w:rsid w:val="0020101F"/>
    <w:rsid w:val="00202C56"/>
    <w:rsid w:val="00212D38"/>
    <w:rsid w:val="00213CB1"/>
    <w:rsid w:val="002166FC"/>
    <w:rsid w:val="00216DEB"/>
    <w:rsid w:val="0021752F"/>
    <w:rsid w:val="0022027B"/>
    <w:rsid w:val="002216F4"/>
    <w:rsid w:val="00221BF0"/>
    <w:rsid w:val="00221CF8"/>
    <w:rsid w:val="00226988"/>
    <w:rsid w:val="00231E13"/>
    <w:rsid w:val="00233E2D"/>
    <w:rsid w:val="00236120"/>
    <w:rsid w:val="00236433"/>
    <w:rsid w:val="002478EA"/>
    <w:rsid w:val="002515CD"/>
    <w:rsid w:val="00255A5F"/>
    <w:rsid w:val="00256204"/>
    <w:rsid w:val="002627F4"/>
    <w:rsid w:val="00270C84"/>
    <w:rsid w:val="00271967"/>
    <w:rsid w:val="002764C0"/>
    <w:rsid w:val="00276C88"/>
    <w:rsid w:val="002810AE"/>
    <w:rsid w:val="002825CE"/>
    <w:rsid w:val="0028584B"/>
    <w:rsid w:val="00296064"/>
    <w:rsid w:val="002A0954"/>
    <w:rsid w:val="002A0EEB"/>
    <w:rsid w:val="002A3E58"/>
    <w:rsid w:val="002A6E04"/>
    <w:rsid w:val="002A7AF6"/>
    <w:rsid w:val="002B155C"/>
    <w:rsid w:val="002B2CAD"/>
    <w:rsid w:val="002B5766"/>
    <w:rsid w:val="002B589B"/>
    <w:rsid w:val="002B707C"/>
    <w:rsid w:val="002B7EFC"/>
    <w:rsid w:val="002C1674"/>
    <w:rsid w:val="002C5C82"/>
    <w:rsid w:val="002D3DBE"/>
    <w:rsid w:val="002E11A2"/>
    <w:rsid w:val="002E487F"/>
    <w:rsid w:val="002F4BC1"/>
    <w:rsid w:val="00306273"/>
    <w:rsid w:val="003102CD"/>
    <w:rsid w:val="003136CB"/>
    <w:rsid w:val="003143B1"/>
    <w:rsid w:val="00320B1A"/>
    <w:rsid w:val="00321D2B"/>
    <w:rsid w:val="00322C24"/>
    <w:rsid w:val="00326739"/>
    <w:rsid w:val="00331BD9"/>
    <w:rsid w:val="00332BB9"/>
    <w:rsid w:val="00337FC0"/>
    <w:rsid w:val="003402C0"/>
    <w:rsid w:val="003419A8"/>
    <w:rsid w:val="003471D1"/>
    <w:rsid w:val="00351138"/>
    <w:rsid w:val="00352C3A"/>
    <w:rsid w:val="00357AB2"/>
    <w:rsid w:val="003638D1"/>
    <w:rsid w:val="003701B7"/>
    <w:rsid w:val="003805D7"/>
    <w:rsid w:val="00382BF2"/>
    <w:rsid w:val="003931E4"/>
    <w:rsid w:val="003942A9"/>
    <w:rsid w:val="00396C26"/>
    <w:rsid w:val="00397448"/>
    <w:rsid w:val="00397E49"/>
    <w:rsid w:val="003A5B4C"/>
    <w:rsid w:val="003A70FA"/>
    <w:rsid w:val="003A7F26"/>
    <w:rsid w:val="003B15D8"/>
    <w:rsid w:val="003B2F57"/>
    <w:rsid w:val="003B661F"/>
    <w:rsid w:val="003B7B7E"/>
    <w:rsid w:val="003B7C1C"/>
    <w:rsid w:val="003C17F1"/>
    <w:rsid w:val="003C2AF8"/>
    <w:rsid w:val="003D6CB1"/>
    <w:rsid w:val="003E068B"/>
    <w:rsid w:val="003E32BC"/>
    <w:rsid w:val="003E3D6F"/>
    <w:rsid w:val="003F4018"/>
    <w:rsid w:val="00411D44"/>
    <w:rsid w:val="0041329D"/>
    <w:rsid w:val="00415479"/>
    <w:rsid w:val="00415CD9"/>
    <w:rsid w:val="004201D1"/>
    <w:rsid w:val="004207EF"/>
    <w:rsid w:val="00422510"/>
    <w:rsid w:val="00422DF7"/>
    <w:rsid w:val="004242C7"/>
    <w:rsid w:val="00425BA9"/>
    <w:rsid w:val="00432316"/>
    <w:rsid w:val="00435D44"/>
    <w:rsid w:val="00443867"/>
    <w:rsid w:val="00444257"/>
    <w:rsid w:val="00445D4E"/>
    <w:rsid w:val="004534FA"/>
    <w:rsid w:val="00454B3F"/>
    <w:rsid w:val="004571E1"/>
    <w:rsid w:val="004639DC"/>
    <w:rsid w:val="00463B7F"/>
    <w:rsid w:val="00467A2D"/>
    <w:rsid w:val="00473E8F"/>
    <w:rsid w:val="0047538A"/>
    <w:rsid w:val="0047670A"/>
    <w:rsid w:val="0047759B"/>
    <w:rsid w:val="00477BCB"/>
    <w:rsid w:val="0048094F"/>
    <w:rsid w:val="004821ED"/>
    <w:rsid w:val="00490434"/>
    <w:rsid w:val="00490650"/>
    <w:rsid w:val="004943B8"/>
    <w:rsid w:val="004950AF"/>
    <w:rsid w:val="00495D18"/>
    <w:rsid w:val="0049617D"/>
    <w:rsid w:val="00497A43"/>
    <w:rsid w:val="004A11C0"/>
    <w:rsid w:val="004A211F"/>
    <w:rsid w:val="004B4FA1"/>
    <w:rsid w:val="004B7700"/>
    <w:rsid w:val="004C0A81"/>
    <w:rsid w:val="004C65D7"/>
    <w:rsid w:val="004D26B9"/>
    <w:rsid w:val="004D6F2B"/>
    <w:rsid w:val="004D7872"/>
    <w:rsid w:val="004E624D"/>
    <w:rsid w:val="004F1A5E"/>
    <w:rsid w:val="004F1D63"/>
    <w:rsid w:val="004F7BB5"/>
    <w:rsid w:val="005003A2"/>
    <w:rsid w:val="005029BF"/>
    <w:rsid w:val="00502AFC"/>
    <w:rsid w:val="00502EA8"/>
    <w:rsid w:val="00503A75"/>
    <w:rsid w:val="00507D74"/>
    <w:rsid w:val="005101DD"/>
    <w:rsid w:val="005140F3"/>
    <w:rsid w:val="00514922"/>
    <w:rsid w:val="00516318"/>
    <w:rsid w:val="00517172"/>
    <w:rsid w:val="00521064"/>
    <w:rsid w:val="0052161D"/>
    <w:rsid w:val="005254FB"/>
    <w:rsid w:val="00525FA3"/>
    <w:rsid w:val="00530E1E"/>
    <w:rsid w:val="00530F21"/>
    <w:rsid w:val="00533855"/>
    <w:rsid w:val="00534C85"/>
    <w:rsid w:val="00541DE2"/>
    <w:rsid w:val="00542EA5"/>
    <w:rsid w:val="005437DA"/>
    <w:rsid w:val="0055134D"/>
    <w:rsid w:val="005526CE"/>
    <w:rsid w:val="00553FE1"/>
    <w:rsid w:val="005566FB"/>
    <w:rsid w:val="00560CE8"/>
    <w:rsid w:val="005619FC"/>
    <w:rsid w:val="005667C6"/>
    <w:rsid w:val="00571FA5"/>
    <w:rsid w:val="00574D2E"/>
    <w:rsid w:val="00585CE4"/>
    <w:rsid w:val="00591E76"/>
    <w:rsid w:val="00596300"/>
    <w:rsid w:val="005A3055"/>
    <w:rsid w:val="005A34E0"/>
    <w:rsid w:val="005A3938"/>
    <w:rsid w:val="005A6094"/>
    <w:rsid w:val="005B317F"/>
    <w:rsid w:val="005C140C"/>
    <w:rsid w:val="005C311C"/>
    <w:rsid w:val="005C673C"/>
    <w:rsid w:val="005C68FD"/>
    <w:rsid w:val="005E3396"/>
    <w:rsid w:val="005E59A5"/>
    <w:rsid w:val="005F2387"/>
    <w:rsid w:val="00600FB4"/>
    <w:rsid w:val="006058F4"/>
    <w:rsid w:val="0061003B"/>
    <w:rsid w:val="00612214"/>
    <w:rsid w:val="0061261F"/>
    <w:rsid w:val="00616650"/>
    <w:rsid w:val="00616D10"/>
    <w:rsid w:val="00631CE2"/>
    <w:rsid w:val="00632230"/>
    <w:rsid w:val="0064765E"/>
    <w:rsid w:val="00654009"/>
    <w:rsid w:val="00655451"/>
    <w:rsid w:val="00660726"/>
    <w:rsid w:val="00664836"/>
    <w:rsid w:val="006661A7"/>
    <w:rsid w:val="00674253"/>
    <w:rsid w:val="00675E6F"/>
    <w:rsid w:val="006774BF"/>
    <w:rsid w:val="00677756"/>
    <w:rsid w:val="00693ABB"/>
    <w:rsid w:val="00695179"/>
    <w:rsid w:val="006A3D55"/>
    <w:rsid w:val="006A5A03"/>
    <w:rsid w:val="006A75D5"/>
    <w:rsid w:val="006B1937"/>
    <w:rsid w:val="006B1A60"/>
    <w:rsid w:val="006B1B06"/>
    <w:rsid w:val="006B36DE"/>
    <w:rsid w:val="006C059B"/>
    <w:rsid w:val="006C1E08"/>
    <w:rsid w:val="006D5E7B"/>
    <w:rsid w:val="006E6D40"/>
    <w:rsid w:val="006F12E1"/>
    <w:rsid w:val="006F1F32"/>
    <w:rsid w:val="006F37B5"/>
    <w:rsid w:val="006F3E1D"/>
    <w:rsid w:val="00703AFD"/>
    <w:rsid w:val="007049ED"/>
    <w:rsid w:val="007062DE"/>
    <w:rsid w:val="00712036"/>
    <w:rsid w:val="00720E20"/>
    <w:rsid w:val="007339A5"/>
    <w:rsid w:val="00735717"/>
    <w:rsid w:val="00740443"/>
    <w:rsid w:val="00742B5F"/>
    <w:rsid w:val="00743CFA"/>
    <w:rsid w:val="00746A26"/>
    <w:rsid w:val="00746BB2"/>
    <w:rsid w:val="007500D1"/>
    <w:rsid w:val="00752557"/>
    <w:rsid w:val="0076471C"/>
    <w:rsid w:val="00764F6C"/>
    <w:rsid w:val="007675FC"/>
    <w:rsid w:val="00770AAC"/>
    <w:rsid w:val="007722B8"/>
    <w:rsid w:val="00777C5A"/>
    <w:rsid w:val="00794DFF"/>
    <w:rsid w:val="0079636D"/>
    <w:rsid w:val="007A5701"/>
    <w:rsid w:val="007A5A86"/>
    <w:rsid w:val="007A5FE2"/>
    <w:rsid w:val="007A6922"/>
    <w:rsid w:val="007B1C11"/>
    <w:rsid w:val="007B29DF"/>
    <w:rsid w:val="007C1B6F"/>
    <w:rsid w:val="007C1BA8"/>
    <w:rsid w:val="007C1FA9"/>
    <w:rsid w:val="007C30F1"/>
    <w:rsid w:val="007C56C4"/>
    <w:rsid w:val="007C5EB5"/>
    <w:rsid w:val="007D11B8"/>
    <w:rsid w:val="007D29C5"/>
    <w:rsid w:val="007E492D"/>
    <w:rsid w:val="007E4EE3"/>
    <w:rsid w:val="007F306A"/>
    <w:rsid w:val="007F4B01"/>
    <w:rsid w:val="007F7CEC"/>
    <w:rsid w:val="00805424"/>
    <w:rsid w:val="008060FA"/>
    <w:rsid w:val="00822C4B"/>
    <w:rsid w:val="00824FCA"/>
    <w:rsid w:val="00834B83"/>
    <w:rsid w:val="00842ADE"/>
    <w:rsid w:val="0086165B"/>
    <w:rsid w:val="008622C4"/>
    <w:rsid w:val="00864DF9"/>
    <w:rsid w:val="00866C30"/>
    <w:rsid w:val="0087169F"/>
    <w:rsid w:val="00872791"/>
    <w:rsid w:val="00877D73"/>
    <w:rsid w:val="008809B5"/>
    <w:rsid w:val="0089426E"/>
    <w:rsid w:val="0089563E"/>
    <w:rsid w:val="008A0371"/>
    <w:rsid w:val="008B1A51"/>
    <w:rsid w:val="008B209A"/>
    <w:rsid w:val="008B683E"/>
    <w:rsid w:val="008B744B"/>
    <w:rsid w:val="008C0060"/>
    <w:rsid w:val="008C5AD6"/>
    <w:rsid w:val="008C60EB"/>
    <w:rsid w:val="008E39A1"/>
    <w:rsid w:val="008E424C"/>
    <w:rsid w:val="008E50C6"/>
    <w:rsid w:val="008E517C"/>
    <w:rsid w:val="008E59BA"/>
    <w:rsid w:val="008F1E47"/>
    <w:rsid w:val="008F28BC"/>
    <w:rsid w:val="008F4096"/>
    <w:rsid w:val="008F4D34"/>
    <w:rsid w:val="009024E8"/>
    <w:rsid w:val="0090523E"/>
    <w:rsid w:val="0090576D"/>
    <w:rsid w:val="0091561B"/>
    <w:rsid w:val="00915A6B"/>
    <w:rsid w:val="00916889"/>
    <w:rsid w:val="00917076"/>
    <w:rsid w:val="009170A1"/>
    <w:rsid w:val="00920FFD"/>
    <w:rsid w:val="00932729"/>
    <w:rsid w:val="009330B4"/>
    <w:rsid w:val="0093473F"/>
    <w:rsid w:val="00936EA6"/>
    <w:rsid w:val="00941398"/>
    <w:rsid w:val="00944EDC"/>
    <w:rsid w:val="00945A76"/>
    <w:rsid w:val="00947ACF"/>
    <w:rsid w:val="009500A9"/>
    <w:rsid w:val="00951B90"/>
    <w:rsid w:val="00952660"/>
    <w:rsid w:val="00956FBC"/>
    <w:rsid w:val="00957165"/>
    <w:rsid w:val="00960CF6"/>
    <w:rsid w:val="0096225E"/>
    <w:rsid w:val="00967D3D"/>
    <w:rsid w:val="009700A9"/>
    <w:rsid w:val="00976237"/>
    <w:rsid w:val="00980ED3"/>
    <w:rsid w:val="00984D3E"/>
    <w:rsid w:val="0099021E"/>
    <w:rsid w:val="00994E5D"/>
    <w:rsid w:val="009959EF"/>
    <w:rsid w:val="00995A21"/>
    <w:rsid w:val="009961E6"/>
    <w:rsid w:val="0099661C"/>
    <w:rsid w:val="009A4154"/>
    <w:rsid w:val="009A6B71"/>
    <w:rsid w:val="009B3C3E"/>
    <w:rsid w:val="009B7A54"/>
    <w:rsid w:val="009D4A7E"/>
    <w:rsid w:val="009D7936"/>
    <w:rsid w:val="009F16F8"/>
    <w:rsid w:val="009F598C"/>
    <w:rsid w:val="009F6DDB"/>
    <w:rsid w:val="00A03FC2"/>
    <w:rsid w:val="00A057DC"/>
    <w:rsid w:val="00A10CF9"/>
    <w:rsid w:val="00A15985"/>
    <w:rsid w:val="00A20E7E"/>
    <w:rsid w:val="00A21E7B"/>
    <w:rsid w:val="00A302D1"/>
    <w:rsid w:val="00A30A53"/>
    <w:rsid w:val="00A315DD"/>
    <w:rsid w:val="00A61F15"/>
    <w:rsid w:val="00A621E2"/>
    <w:rsid w:val="00A62DBB"/>
    <w:rsid w:val="00A640B6"/>
    <w:rsid w:val="00A66B49"/>
    <w:rsid w:val="00A70733"/>
    <w:rsid w:val="00A71CA0"/>
    <w:rsid w:val="00A807B5"/>
    <w:rsid w:val="00A81A08"/>
    <w:rsid w:val="00A81E54"/>
    <w:rsid w:val="00A8397A"/>
    <w:rsid w:val="00A917EB"/>
    <w:rsid w:val="00A94453"/>
    <w:rsid w:val="00AA31B6"/>
    <w:rsid w:val="00AA4F87"/>
    <w:rsid w:val="00AB076C"/>
    <w:rsid w:val="00AB7671"/>
    <w:rsid w:val="00AC0349"/>
    <w:rsid w:val="00AC0EF8"/>
    <w:rsid w:val="00AC1719"/>
    <w:rsid w:val="00AC59F0"/>
    <w:rsid w:val="00AD67AE"/>
    <w:rsid w:val="00AD6F07"/>
    <w:rsid w:val="00AD730D"/>
    <w:rsid w:val="00AD7F37"/>
    <w:rsid w:val="00AD7FA9"/>
    <w:rsid w:val="00AE297D"/>
    <w:rsid w:val="00AF6346"/>
    <w:rsid w:val="00AF7843"/>
    <w:rsid w:val="00B002BC"/>
    <w:rsid w:val="00B005B2"/>
    <w:rsid w:val="00B01FB2"/>
    <w:rsid w:val="00B06BF0"/>
    <w:rsid w:val="00B1589C"/>
    <w:rsid w:val="00B16340"/>
    <w:rsid w:val="00B2349E"/>
    <w:rsid w:val="00B408CC"/>
    <w:rsid w:val="00B40A72"/>
    <w:rsid w:val="00B40F4F"/>
    <w:rsid w:val="00B426C5"/>
    <w:rsid w:val="00B44403"/>
    <w:rsid w:val="00B47275"/>
    <w:rsid w:val="00B57419"/>
    <w:rsid w:val="00B60692"/>
    <w:rsid w:val="00B610B9"/>
    <w:rsid w:val="00B629F8"/>
    <w:rsid w:val="00B664EA"/>
    <w:rsid w:val="00B7035D"/>
    <w:rsid w:val="00B827B3"/>
    <w:rsid w:val="00B85150"/>
    <w:rsid w:val="00B90D24"/>
    <w:rsid w:val="00B91977"/>
    <w:rsid w:val="00B9591E"/>
    <w:rsid w:val="00BA0F13"/>
    <w:rsid w:val="00BA314C"/>
    <w:rsid w:val="00BA7883"/>
    <w:rsid w:val="00BB066C"/>
    <w:rsid w:val="00BC718B"/>
    <w:rsid w:val="00BC7C54"/>
    <w:rsid w:val="00BD0F44"/>
    <w:rsid w:val="00BD449A"/>
    <w:rsid w:val="00BD4F91"/>
    <w:rsid w:val="00BE3657"/>
    <w:rsid w:val="00BF1725"/>
    <w:rsid w:val="00C03FC0"/>
    <w:rsid w:val="00C06AC0"/>
    <w:rsid w:val="00C14DF9"/>
    <w:rsid w:val="00C175A9"/>
    <w:rsid w:val="00C22FB2"/>
    <w:rsid w:val="00C26B70"/>
    <w:rsid w:val="00C3217C"/>
    <w:rsid w:val="00C35009"/>
    <w:rsid w:val="00C3550D"/>
    <w:rsid w:val="00C44B52"/>
    <w:rsid w:val="00C51BB5"/>
    <w:rsid w:val="00C53376"/>
    <w:rsid w:val="00C541CD"/>
    <w:rsid w:val="00C61F85"/>
    <w:rsid w:val="00C64FA1"/>
    <w:rsid w:val="00C67C55"/>
    <w:rsid w:val="00C801DF"/>
    <w:rsid w:val="00C802EB"/>
    <w:rsid w:val="00C85FE4"/>
    <w:rsid w:val="00C87EE9"/>
    <w:rsid w:val="00C92B57"/>
    <w:rsid w:val="00CA32D2"/>
    <w:rsid w:val="00CA372E"/>
    <w:rsid w:val="00CA6CF6"/>
    <w:rsid w:val="00CA6F55"/>
    <w:rsid w:val="00CB2758"/>
    <w:rsid w:val="00CB744D"/>
    <w:rsid w:val="00CB75C3"/>
    <w:rsid w:val="00CC418E"/>
    <w:rsid w:val="00CC622C"/>
    <w:rsid w:val="00CC7287"/>
    <w:rsid w:val="00CD0382"/>
    <w:rsid w:val="00CD1F2E"/>
    <w:rsid w:val="00CD6440"/>
    <w:rsid w:val="00CD78F1"/>
    <w:rsid w:val="00CE33F3"/>
    <w:rsid w:val="00CE47D8"/>
    <w:rsid w:val="00CE4A8D"/>
    <w:rsid w:val="00CE6278"/>
    <w:rsid w:val="00CE75D7"/>
    <w:rsid w:val="00CF1DE9"/>
    <w:rsid w:val="00CF2162"/>
    <w:rsid w:val="00CF2DD2"/>
    <w:rsid w:val="00CF62C8"/>
    <w:rsid w:val="00CF6A99"/>
    <w:rsid w:val="00D105A1"/>
    <w:rsid w:val="00D15F17"/>
    <w:rsid w:val="00D17CCC"/>
    <w:rsid w:val="00D203E3"/>
    <w:rsid w:val="00D34960"/>
    <w:rsid w:val="00D35B73"/>
    <w:rsid w:val="00D36CDA"/>
    <w:rsid w:val="00D55919"/>
    <w:rsid w:val="00D616B1"/>
    <w:rsid w:val="00D6382C"/>
    <w:rsid w:val="00D66880"/>
    <w:rsid w:val="00D72A17"/>
    <w:rsid w:val="00D73FF2"/>
    <w:rsid w:val="00D74E33"/>
    <w:rsid w:val="00D75116"/>
    <w:rsid w:val="00D75450"/>
    <w:rsid w:val="00D869C5"/>
    <w:rsid w:val="00D94230"/>
    <w:rsid w:val="00D9607C"/>
    <w:rsid w:val="00D966F3"/>
    <w:rsid w:val="00D969A2"/>
    <w:rsid w:val="00DA3806"/>
    <w:rsid w:val="00DA6AC8"/>
    <w:rsid w:val="00DB0B23"/>
    <w:rsid w:val="00DB0B5A"/>
    <w:rsid w:val="00DB30F0"/>
    <w:rsid w:val="00DB3AF1"/>
    <w:rsid w:val="00DB7865"/>
    <w:rsid w:val="00DC37D0"/>
    <w:rsid w:val="00DC3887"/>
    <w:rsid w:val="00DD1057"/>
    <w:rsid w:val="00DD141F"/>
    <w:rsid w:val="00DD2516"/>
    <w:rsid w:val="00DD4BC9"/>
    <w:rsid w:val="00DE0C4A"/>
    <w:rsid w:val="00DE2AE0"/>
    <w:rsid w:val="00DE2D27"/>
    <w:rsid w:val="00DE3712"/>
    <w:rsid w:val="00DE4484"/>
    <w:rsid w:val="00DF255C"/>
    <w:rsid w:val="00DF6E50"/>
    <w:rsid w:val="00E00370"/>
    <w:rsid w:val="00E0304A"/>
    <w:rsid w:val="00E050D4"/>
    <w:rsid w:val="00E11E1B"/>
    <w:rsid w:val="00E122C5"/>
    <w:rsid w:val="00E14534"/>
    <w:rsid w:val="00E20D20"/>
    <w:rsid w:val="00E250C5"/>
    <w:rsid w:val="00E34B87"/>
    <w:rsid w:val="00E413CA"/>
    <w:rsid w:val="00E44721"/>
    <w:rsid w:val="00E449B3"/>
    <w:rsid w:val="00E44BF4"/>
    <w:rsid w:val="00E6151F"/>
    <w:rsid w:val="00E629C8"/>
    <w:rsid w:val="00E72012"/>
    <w:rsid w:val="00E74623"/>
    <w:rsid w:val="00E84CA5"/>
    <w:rsid w:val="00E859C1"/>
    <w:rsid w:val="00E92504"/>
    <w:rsid w:val="00E930CD"/>
    <w:rsid w:val="00E95079"/>
    <w:rsid w:val="00E97752"/>
    <w:rsid w:val="00EA3BF9"/>
    <w:rsid w:val="00EA53AF"/>
    <w:rsid w:val="00EB0059"/>
    <w:rsid w:val="00EB2AF8"/>
    <w:rsid w:val="00EC3568"/>
    <w:rsid w:val="00ED04EE"/>
    <w:rsid w:val="00ED3A7F"/>
    <w:rsid w:val="00ED4FF1"/>
    <w:rsid w:val="00EE1C94"/>
    <w:rsid w:val="00EE33C5"/>
    <w:rsid w:val="00EE4838"/>
    <w:rsid w:val="00EE58C1"/>
    <w:rsid w:val="00EE7174"/>
    <w:rsid w:val="00EE7BD5"/>
    <w:rsid w:val="00EF11F8"/>
    <w:rsid w:val="00EF4190"/>
    <w:rsid w:val="00EF7DEF"/>
    <w:rsid w:val="00F032FD"/>
    <w:rsid w:val="00F06626"/>
    <w:rsid w:val="00F1018C"/>
    <w:rsid w:val="00F16383"/>
    <w:rsid w:val="00F16E77"/>
    <w:rsid w:val="00F17718"/>
    <w:rsid w:val="00F22BAD"/>
    <w:rsid w:val="00F24779"/>
    <w:rsid w:val="00F25757"/>
    <w:rsid w:val="00F27F0B"/>
    <w:rsid w:val="00F3149E"/>
    <w:rsid w:val="00F318BA"/>
    <w:rsid w:val="00F323CF"/>
    <w:rsid w:val="00F329B9"/>
    <w:rsid w:val="00F4257C"/>
    <w:rsid w:val="00F52DA6"/>
    <w:rsid w:val="00F737FA"/>
    <w:rsid w:val="00F7464D"/>
    <w:rsid w:val="00F77E6B"/>
    <w:rsid w:val="00F8285A"/>
    <w:rsid w:val="00F90A1A"/>
    <w:rsid w:val="00F915FE"/>
    <w:rsid w:val="00F93AD7"/>
    <w:rsid w:val="00F950A1"/>
    <w:rsid w:val="00F96322"/>
    <w:rsid w:val="00FA5794"/>
    <w:rsid w:val="00FA5CB8"/>
    <w:rsid w:val="00FA6DE5"/>
    <w:rsid w:val="00FB205D"/>
    <w:rsid w:val="00FB32BB"/>
    <w:rsid w:val="00FB3970"/>
    <w:rsid w:val="00FC10A8"/>
    <w:rsid w:val="00FC34AC"/>
    <w:rsid w:val="00FC57DB"/>
    <w:rsid w:val="00FC6C17"/>
    <w:rsid w:val="00FD0C4E"/>
    <w:rsid w:val="00FD7FF1"/>
    <w:rsid w:val="00FE1ABC"/>
    <w:rsid w:val="00FE332D"/>
    <w:rsid w:val="00FE5548"/>
    <w:rsid w:val="00FE566F"/>
    <w:rsid w:val="00FF1808"/>
    <w:rsid w:val="00FF7022"/>
    <w:rsid w:val="00FF702E"/>
    <w:rsid w:val="00FF72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B83"/>
    <w:rPr>
      <w:sz w:val="18"/>
      <w:szCs w:val="24"/>
    </w:rPr>
  </w:style>
  <w:style w:type="paragraph" w:styleId="Ttulo1">
    <w:name w:val="heading 1"/>
    <w:basedOn w:val="Normal"/>
    <w:next w:val="Normal"/>
    <w:link w:val="Ttulo1Char"/>
    <w:qFormat/>
    <w:rsid w:val="00393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3A70FA"/>
    <w:pPr>
      <w:keepNext/>
      <w:jc w:val="center"/>
      <w:outlineLvl w:val="2"/>
    </w:pPr>
    <w:rPr>
      <w:b/>
      <w:sz w:val="22"/>
      <w:szCs w:val="20"/>
    </w:rPr>
  </w:style>
  <w:style w:type="paragraph" w:styleId="Ttulo9">
    <w:name w:val="heading 9"/>
    <w:basedOn w:val="Normal"/>
    <w:next w:val="Normal"/>
    <w:qFormat/>
    <w:rsid w:val="003A70FA"/>
    <w:pPr>
      <w:keepNext/>
      <w:pBdr>
        <w:top w:val="single" w:sz="4" w:space="1" w:color="auto" w:shadow="1"/>
        <w:left w:val="single" w:sz="4" w:space="0" w:color="auto" w:shadow="1"/>
        <w:bottom w:val="single" w:sz="4" w:space="2" w:color="auto" w:shadow="1"/>
        <w:right w:val="single" w:sz="4" w:space="2" w:color="auto" w:shadow="1"/>
      </w:pBdr>
      <w:shd w:val="clear" w:color="auto" w:fill="B3B3B3"/>
      <w:ind w:hanging="72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3A70FA"/>
    <w:rPr>
      <w:color w:val="0000FF"/>
      <w:u w:val="single"/>
    </w:rPr>
  </w:style>
  <w:style w:type="paragraph" w:styleId="Rodap">
    <w:name w:val="footer"/>
    <w:basedOn w:val="Normal"/>
    <w:link w:val="RodapChar"/>
    <w:uiPriority w:val="99"/>
    <w:rsid w:val="003A70FA"/>
    <w:pPr>
      <w:tabs>
        <w:tab w:val="center" w:pos="4419"/>
        <w:tab w:val="right" w:pos="8838"/>
      </w:tabs>
    </w:pPr>
    <w:rPr>
      <w:sz w:val="20"/>
      <w:szCs w:val="20"/>
    </w:rPr>
  </w:style>
  <w:style w:type="paragraph" w:styleId="Corpodetexto">
    <w:name w:val="Body Text"/>
    <w:basedOn w:val="Normal"/>
    <w:link w:val="CorpodetextoChar"/>
    <w:rsid w:val="003A70FA"/>
    <w:pPr>
      <w:jc w:val="both"/>
    </w:pPr>
    <w:rPr>
      <w:sz w:val="22"/>
    </w:rPr>
  </w:style>
  <w:style w:type="paragraph" w:styleId="Recuodecorpodetexto2">
    <w:name w:val="Body Text Indent 2"/>
    <w:basedOn w:val="Normal"/>
    <w:rsid w:val="003A70FA"/>
    <w:pPr>
      <w:ind w:left="540" w:hanging="540"/>
      <w:jc w:val="both"/>
    </w:pPr>
    <w:rPr>
      <w:b/>
      <w:sz w:val="22"/>
    </w:rPr>
  </w:style>
  <w:style w:type="paragraph" w:customStyle="1" w:styleId="Default">
    <w:name w:val="Default"/>
    <w:rsid w:val="003A70FA"/>
    <w:pPr>
      <w:autoSpaceDE w:val="0"/>
      <w:autoSpaceDN w:val="0"/>
      <w:adjustRightInd w:val="0"/>
    </w:pPr>
    <w:rPr>
      <w:color w:val="000000"/>
      <w:sz w:val="24"/>
      <w:szCs w:val="24"/>
    </w:rPr>
  </w:style>
  <w:style w:type="character" w:customStyle="1" w:styleId="CorpodetextoChar">
    <w:name w:val="Corpo de texto Char"/>
    <w:basedOn w:val="Fontepargpadro"/>
    <w:link w:val="Corpodetexto"/>
    <w:rsid w:val="005101DD"/>
    <w:rPr>
      <w:sz w:val="22"/>
      <w:szCs w:val="24"/>
    </w:rPr>
  </w:style>
  <w:style w:type="character" w:customStyle="1" w:styleId="Ttulo3Char">
    <w:name w:val="Título 3 Char"/>
    <w:basedOn w:val="Fontepargpadro"/>
    <w:link w:val="Ttulo3"/>
    <w:rsid w:val="001851D8"/>
    <w:rPr>
      <w:b/>
      <w:sz w:val="22"/>
    </w:rPr>
  </w:style>
  <w:style w:type="paragraph" w:styleId="Cabealho">
    <w:name w:val="header"/>
    <w:basedOn w:val="Normal"/>
    <w:link w:val="CabealhoChar"/>
    <w:rsid w:val="00E14534"/>
    <w:pPr>
      <w:tabs>
        <w:tab w:val="center" w:pos="4252"/>
        <w:tab w:val="right" w:pos="8504"/>
      </w:tabs>
    </w:pPr>
  </w:style>
  <w:style w:type="character" w:customStyle="1" w:styleId="CabealhoChar">
    <w:name w:val="Cabeçalho Char"/>
    <w:basedOn w:val="Fontepargpadro"/>
    <w:link w:val="Cabealho"/>
    <w:rsid w:val="00E14534"/>
    <w:rPr>
      <w:sz w:val="24"/>
      <w:szCs w:val="24"/>
    </w:rPr>
  </w:style>
  <w:style w:type="character" w:customStyle="1" w:styleId="RodapChar">
    <w:name w:val="Rodapé Char"/>
    <w:basedOn w:val="Fontepargpadro"/>
    <w:link w:val="Rodap"/>
    <w:uiPriority w:val="99"/>
    <w:rsid w:val="00E14534"/>
  </w:style>
  <w:style w:type="character" w:customStyle="1" w:styleId="Ttulo1Char">
    <w:name w:val="Título 1 Char"/>
    <w:basedOn w:val="Fontepargpadro"/>
    <w:link w:val="Ttulo1"/>
    <w:rsid w:val="003931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B83"/>
    <w:rPr>
      <w:sz w:val="18"/>
      <w:szCs w:val="24"/>
    </w:rPr>
  </w:style>
  <w:style w:type="paragraph" w:styleId="Ttulo1">
    <w:name w:val="heading 1"/>
    <w:basedOn w:val="Normal"/>
    <w:next w:val="Normal"/>
    <w:link w:val="Ttulo1Char"/>
    <w:qFormat/>
    <w:rsid w:val="003931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3A70FA"/>
    <w:pPr>
      <w:keepNext/>
      <w:jc w:val="center"/>
      <w:outlineLvl w:val="2"/>
    </w:pPr>
    <w:rPr>
      <w:b/>
      <w:sz w:val="22"/>
      <w:szCs w:val="20"/>
    </w:rPr>
  </w:style>
  <w:style w:type="paragraph" w:styleId="Ttulo9">
    <w:name w:val="heading 9"/>
    <w:basedOn w:val="Normal"/>
    <w:next w:val="Normal"/>
    <w:qFormat/>
    <w:rsid w:val="003A70FA"/>
    <w:pPr>
      <w:keepNext/>
      <w:pBdr>
        <w:top w:val="single" w:sz="4" w:space="1" w:color="auto" w:shadow="1"/>
        <w:left w:val="single" w:sz="4" w:space="0" w:color="auto" w:shadow="1"/>
        <w:bottom w:val="single" w:sz="4" w:space="2" w:color="auto" w:shadow="1"/>
        <w:right w:val="single" w:sz="4" w:space="2" w:color="auto" w:shadow="1"/>
      </w:pBdr>
      <w:shd w:val="clear" w:color="auto" w:fill="B3B3B3"/>
      <w:ind w:hanging="72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3A70FA"/>
    <w:rPr>
      <w:color w:val="0000FF"/>
      <w:u w:val="single"/>
    </w:rPr>
  </w:style>
  <w:style w:type="paragraph" w:styleId="Rodap">
    <w:name w:val="footer"/>
    <w:basedOn w:val="Normal"/>
    <w:link w:val="RodapChar"/>
    <w:uiPriority w:val="99"/>
    <w:rsid w:val="003A70FA"/>
    <w:pPr>
      <w:tabs>
        <w:tab w:val="center" w:pos="4419"/>
        <w:tab w:val="right" w:pos="8838"/>
      </w:tabs>
    </w:pPr>
    <w:rPr>
      <w:sz w:val="20"/>
      <w:szCs w:val="20"/>
    </w:rPr>
  </w:style>
  <w:style w:type="paragraph" w:styleId="Corpodetexto">
    <w:name w:val="Body Text"/>
    <w:basedOn w:val="Normal"/>
    <w:link w:val="CorpodetextoChar"/>
    <w:rsid w:val="003A70FA"/>
    <w:pPr>
      <w:jc w:val="both"/>
    </w:pPr>
    <w:rPr>
      <w:sz w:val="22"/>
    </w:rPr>
  </w:style>
  <w:style w:type="paragraph" w:styleId="Recuodecorpodetexto2">
    <w:name w:val="Body Text Indent 2"/>
    <w:basedOn w:val="Normal"/>
    <w:rsid w:val="003A70FA"/>
    <w:pPr>
      <w:ind w:left="540" w:hanging="540"/>
      <w:jc w:val="both"/>
    </w:pPr>
    <w:rPr>
      <w:b/>
      <w:sz w:val="22"/>
    </w:rPr>
  </w:style>
  <w:style w:type="paragraph" w:customStyle="1" w:styleId="Default">
    <w:name w:val="Default"/>
    <w:rsid w:val="003A70FA"/>
    <w:pPr>
      <w:autoSpaceDE w:val="0"/>
      <w:autoSpaceDN w:val="0"/>
      <w:adjustRightInd w:val="0"/>
    </w:pPr>
    <w:rPr>
      <w:color w:val="000000"/>
      <w:sz w:val="24"/>
      <w:szCs w:val="24"/>
    </w:rPr>
  </w:style>
  <w:style w:type="character" w:customStyle="1" w:styleId="CorpodetextoChar">
    <w:name w:val="Corpo de texto Char"/>
    <w:basedOn w:val="Fontepargpadro"/>
    <w:link w:val="Corpodetexto"/>
    <w:rsid w:val="005101DD"/>
    <w:rPr>
      <w:sz w:val="22"/>
      <w:szCs w:val="24"/>
    </w:rPr>
  </w:style>
  <w:style w:type="character" w:customStyle="1" w:styleId="Ttulo3Char">
    <w:name w:val="Título 3 Char"/>
    <w:basedOn w:val="Fontepargpadro"/>
    <w:link w:val="Ttulo3"/>
    <w:rsid w:val="001851D8"/>
    <w:rPr>
      <w:b/>
      <w:sz w:val="22"/>
    </w:rPr>
  </w:style>
  <w:style w:type="paragraph" w:styleId="Cabealho">
    <w:name w:val="header"/>
    <w:basedOn w:val="Normal"/>
    <w:link w:val="CabealhoChar"/>
    <w:rsid w:val="00E14534"/>
    <w:pPr>
      <w:tabs>
        <w:tab w:val="center" w:pos="4252"/>
        <w:tab w:val="right" w:pos="8504"/>
      </w:tabs>
    </w:pPr>
  </w:style>
  <w:style w:type="character" w:customStyle="1" w:styleId="CabealhoChar">
    <w:name w:val="Cabeçalho Char"/>
    <w:basedOn w:val="Fontepargpadro"/>
    <w:link w:val="Cabealho"/>
    <w:rsid w:val="00E14534"/>
    <w:rPr>
      <w:sz w:val="24"/>
      <w:szCs w:val="24"/>
    </w:rPr>
  </w:style>
  <w:style w:type="character" w:customStyle="1" w:styleId="RodapChar">
    <w:name w:val="Rodapé Char"/>
    <w:basedOn w:val="Fontepargpadro"/>
    <w:link w:val="Rodap"/>
    <w:uiPriority w:val="99"/>
    <w:rsid w:val="00E14534"/>
  </w:style>
  <w:style w:type="character" w:customStyle="1" w:styleId="Ttulo1Char">
    <w:name w:val="Título 1 Char"/>
    <w:basedOn w:val="Fontepargpadro"/>
    <w:link w:val="Ttulo1"/>
    <w:rsid w:val="003931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503">
      <w:bodyDiv w:val="1"/>
      <w:marLeft w:val="0"/>
      <w:marRight w:val="0"/>
      <w:marTop w:val="0"/>
      <w:marBottom w:val="0"/>
      <w:divBdr>
        <w:top w:val="none" w:sz="0" w:space="0" w:color="auto"/>
        <w:left w:val="none" w:sz="0" w:space="0" w:color="auto"/>
        <w:bottom w:val="none" w:sz="0" w:space="0" w:color="auto"/>
        <w:right w:val="none" w:sz="0" w:space="0" w:color="auto"/>
      </w:divBdr>
    </w:div>
    <w:div w:id="478309788">
      <w:bodyDiv w:val="1"/>
      <w:marLeft w:val="0"/>
      <w:marRight w:val="0"/>
      <w:marTop w:val="0"/>
      <w:marBottom w:val="0"/>
      <w:divBdr>
        <w:top w:val="none" w:sz="0" w:space="0" w:color="auto"/>
        <w:left w:val="none" w:sz="0" w:space="0" w:color="auto"/>
        <w:bottom w:val="none" w:sz="0" w:space="0" w:color="auto"/>
        <w:right w:val="none" w:sz="0" w:space="0" w:color="auto"/>
      </w:divBdr>
    </w:div>
    <w:div w:id="780035616">
      <w:bodyDiv w:val="1"/>
      <w:marLeft w:val="0"/>
      <w:marRight w:val="0"/>
      <w:marTop w:val="0"/>
      <w:marBottom w:val="0"/>
      <w:divBdr>
        <w:top w:val="none" w:sz="0" w:space="0" w:color="auto"/>
        <w:left w:val="none" w:sz="0" w:space="0" w:color="auto"/>
        <w:bottom w:val="none" w:sz="0" w:space="0" w:color="auto"/>
        <w:right w:val="none" w:sz="0" w:space="0" w:color="auto"/>
      </w:divBdr>
    </w:div>
    <w:div w:id="13233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hyperlink" Target="http://www.galvao.sc.gov.br" TargetMode="External"/><Relationship Id="rId3" Type="http://schemas.openxmlformats.org/officeDocument/2006/relationships/styles" Target="styles.xml"/><Relationship Id="rId21" Type="http://schemas.openxmlformats.org/officeDocument/2006/relationships/hyperlink" Target="http://www.consesp.com.br"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hyperlink" Target="http://www.galvao.sc.gov.br" TargetMode="External"/><Relationship Id="rId2" Type="http://schemas.openxmlformats.org/officeDocument/2006/relationships/numbering" Target="numbering.xml"/><Relationship Id="rId16" Type="http://schemas.openxmlformats.org/officeDocument/2006/relationships/hyperlink" Target="http://www.consesp.com.br" TargetMode="External"/><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esp.com.br" TargetMode="External"/><Relationship Id="rId24" Type="http://schemas.openxmlformats.org/officeDocument/2006/relationships/hyperlink" Target="http://www.galvao.sc.gov.br" TargetMode="External"/><Relationship Id="rId5" Type="http://schemas.openxmlformats.org/officeDocument/2006/relationships/settings" Target="settings.xml"/><Relationship Id="rId15" Type="http://schemas.openxmlformats.org/officeDocument/2006/relationships/hyperlink" Target="http://www.consesp.com.br" TargetMode="External"/><Relationship Id="rId23" Type="http://schemas.openxmlformats.org/officeDocument/2006/relationships/hyperlink" Target="http://www.consesp.com.br" TargetMode="External"/><Relationship Id="rId28" Type="http://schemas.openxmlformats.org/officeDocument/2006/relationships/header" Target="header1.xml"/><Relationship Id="rId10" Type="http://schemas.openxmlformats.org/officeDocument/2006/relationships/hyperlink" Target="http://www.consesp.com.br" TargetMode="External"/><Relationship Id="rId19" Type="http://schemas.openxmlformats.org/officeDocument/2006/relationships/image" Target="media/image3.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esp.com.br" TargetMode="External"/><Relationship Id="rId14" Type="http://schemas.openxmlformats.org/officeDocument/2006/relationships/hyperlink" Target="http://www.consesp.com.br" TargetMode="External"/><Relationship Id="rId22" Type="http://schemas.openxmlformats.org/officeDocument/2006/relationships/hyperlink" Target="http://www.consesp.com.br" TargetMode="External"/><Relationship Id="rId27" Type="http://schemas.openxmlformats.org/officeDocument/2006/relationships/hyperlink" Target="http://www.galvao.sc.gov.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oleObject" Target="embeddings/oleObject4.bin"/><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F94C-96D1-4120-9C9D-CCF67C4A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18514</Words>
  <Characters>99980</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EDITAL DO CONCURSO PÚBLICO N</vt:lpstr>
    </vt:vector>
  </TitlesOfParts>
  <Company>yy</Company>
  <LinksUpToDate>false</LinksUpToDate>
  <CharactersWithSpaces>118258</CharactersWithSpaces>
  <SharedDoc>false</SharedDoc>
  <HLinks>
    <vt:vector size="54" baseType="variant">
      <vt:variant>
        <vt:i4>7340066</vt:i4>
      </vt:variant>
      <vt:variant>
        <vt:i4>33</vt:i4>
      </vt:variant>
      <vt:variant>
        <vt:i4>0</vt:i4>
      </vt:variant>
      <vt:variant>
        <vt:i4>5</vt:i4>
      </vt:variant>
      <vt:variant>
        <vt:lpwstr>http://www.consesp.com.br/</vt:lpwstr>
      </vt:variant>
      <vt:variant>
        <vt:lpwstr/>
      </vt:variant>
      <vt:variant>
        <vt:i4>7340066</vt:i4>
      </vt:variant>
      <vt:variant>
        <vt:i4>30</vt:i4>
      </vt:variant>
      <vt:variant>
        <vt:i4>0</vt:i4>
      </vt:variant>
      <vt:variant>
        <vt:i4>5</vt:i4>
      </vt:variant>
      <vt:variant>
        <vt:lpwstr>http://www.consesp.com.br/</vt:lpwstr>
      </vt:variant>
      <vt:variant>
        <vt:lpwstr/>
      </vt:variant>
      <vt:variant>
        <vt:i4>7340066</vt:i4>
      </vt:variant>
      <vt:variant>
        <vt:i4>27</vt:i4>
      </vt:variant>
      <vt:variant>
        <vt:i4>0</vt:i4>
      </vt:variant>
      <vt:variant>
        <vt:i4>5</vt:i4>
      </vt:variant>
      <vt:variant>
        <vt:lpwstr>http://www.consesp.com.br/</vt:lpwstr>
      </vt:variant>
      <vt:variant>
        <vt:lpwstr/>
      </vt:variant>
      <vt:variant>
        <vt:i4>7340066</vt:i4>
      </vt:variant>
      <vt:variant>
        <vt:i4>18</vt:i4>
      </vt:variant>
      <vt:variant>
        <vt:i4>0</vt:i4>
      </vt:variant>
      <vt:variant>
        <vt:i4>5</vt:i4>
      </vt:variant>
      <vt:variant>
        <vt:lpwstr>http://www.consesp.com.br/</vt:lpwstr>
      </vt:variant>
      <vt:variant>
        <vt:lpwstr/>
      </vt:variant>
      <vt:variant>
        <vt:i4>7340066</vt:i4>
      </vt:variant>
      <vt:variant>
        <vt:i4>15</vt:i4>
      </vt:variant>
      <vt:variant>
        <vt:i4>0</vt:i4>
      </vt:variant>
      <vt:variant>
        <vt:i4>5</vt:i4>
      </vt:variant>
      <vt:variant>
        <vt:lpwstr>http://www.consesp.com.br/</vt:lpwstr>
      </vt:variant>
      <vt:variant>
        <vt:lpwstr/>
      </vt:variant>
      <vt:variant>
        <vt:i4>7340066</vt:i4>
      </vt:variant>
      <vt:variant>
        <vt:i4>12</vt:i4>
      </vt:variant>
      <vt:variant>
        <vt:i4>0</vt:i4>
      </vt:variant>
      <vt:variant>
        <vt:i4>5</vt:i4>
      </vt:variant>
      <vt:variant>
        <vt:lpwstr>http://www.consesp.com.br/</vt:lpwstr>
      </vt:variant>
      <vt:variant>
        <vt:lpwstr/>
      </vt:variant>
      <vt:variant>
        <vt:i4>7340066</vt:i4>
      </vt:variant>
      <vt:variant>
        <vt:i4>6</vt:i4>
      </vt:variant>
      <vt:variant>
        <vt:i4>0</vt:i4>
      </vt:variant>
      <vt:variant>
        <vt:i4>5</vt:i4>
      </vt:variant>
      <vt:variant>
        <vt:lpwstr>http://www.consesp.com.br/</vt:lpwstr>
      </vt:variant>
      <vt:variant>
        <vt:lpwstr/>
      </vt:variant>
      <vt:variant>
        <vt:i4>7340066</vt:i4>
      </vt:variant>
      <vt:variant>
        <vt:i4>3</vt:i4>
      </vt:variant>
      <vt:variant>
        <vt:i4>0</vt:i4>
      </vt:variant>
      <vt:variant>
        <vt:i4>5</vt:i4>
      </vt:variant>
      <vt:variant>
        <vt:lpwstr>http://www.consesp.com.br/</vt:lpwstr>
      </vt:variant>
      <vt:variant>
        <vt:lpwstr/>
      </vt:variant>
      <vt:variant>
        <vt:i4>7340066</vt:i4>
      </vt:variant>
      <vt:variant>
        <vt:i4>0</vt:i4>
      </vt:variant>
      <vt:variant>
        <vt:i4>0</vt:i4>
      </vt:variant>
      <vt:variant>
        <vt:i4>5</vt:i4>
      </vt:variant>
      <vt:variant>
        <vt:lpwstr>http://www.consesp.com.br/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DO CONCURSO PÚBLICO N</dc:title>
  <dc:creator>xx</dc:creator>
  <cp:lastModifiedBy>SDH</cp:lastModifiedBy>
  <cp:revision>3</cp:revision>
  <cp:lastPrinted>2014-03-14T19:49:00Z</cp:lastPrinted>
  <dcterms:created xsi:type="dcterms:W3CDTF">2014-03-14T20:17:00Z</dcterms:created>
  <dcterms:modified xsi:type="dcterms:W3CDTF">2014-03-14T20:20:00Z</dcterms:modified>
</cp:coreProperties>
</file>