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D3FE91" wp14:editId="32D9FC62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0976" w:rsidRDefault="00780976" w:rsidP="0078097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6338602C" wp14:editId="04CE6562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780976" w:rsidRDefault="00780976" w:rsidP="0078097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6338602C" wp14:editId="04CE6562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4113E" wp14:editId="6A0668F6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0976" w:rsidRDefault="00780976" w:rsidP="0078097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64686571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780976" w:rsidRDefault="00780976" w:rsidP="00780976">
                      <w:r>
                        <w:object w:dxaOrig="1155" w:dyaOrig="1170">
                          <v:shape id="_x0000_i1025" type="#_x0000_t75" style="width:57.75pt;height:58.5pt" o:ole="">
                            <v:imagedata r:id="rId11" o:title=""/>
                          </v:shape>
                          <o:OLEObject Type="Embed" ProgID="MSPhotoEd.3" ShapeID="_x0000_i1025" DrawAspect="Content" ObjectID="_1664624780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780976" w:rsidRPr="00837A39" w:rsidRDefault="00780976" w:rsidP="00780976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780976" w:rsidRPr="003D1386" w:rsidRDefault="00780976" w:rsidP="00780976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Prezados Pais, Responsáveis, Alunos!</w:t>
      </w:r>
    </w:p>
    <w:p w:rsidR="00780976" w:rsidRPr="003D1386" w:rsidRDefault="00780976" w:rsidP="0078097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23 de outubro a 10 de novembro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780976" w:rsidRPr="003D1386" w:rsidRDefault="00780976" w:rsidP="0078097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780976" w:rsidRPr="003D1386" w:rsidRDefault="00780976" w:rsidP="00780976">
      <w:pPr>
        <w:spacing w:line="240" w:lineRule="auto"/>
        <w:rPr>
          <w:rFonts w:ascii="Arial" w:hAnsi="Arial" w:cs="Arial"/>
          <w:sz w:val="24"/>
          <w:szCs w:val="24"/>
        </w:rPr>
      </w:pPr>
    </w:p>
    <w:p w:rsidR="00780976" w:rsidRPr="003D1386" w:rsidRDefault="00780976" w:rsidP="00780976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780976" w:rsidRDefault="00780976" w:rsidP="00780976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Pr="00780976">
        <w:rPr>
          <w:rFonts w:ascii="Arial" w:hAnsi="Arial" w:cs="Arial"/>
          <w:b/>
          <w:sz w:val="24"/>
          <w:szCs w:val="24"/>
        </w:rPr>
        <w:t>6º Ano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Pr="00780976">
        <w:rPr>
          <w:rFonts w:ascii="Arial" w:hAnsi="Arial" w:cs="Arial"/>
          <w:b/>
          <w:sz w:val="24"/>
          <w:szCs w:val="24"/>
        </w:rPr>
        <w:t>Vespertino</w:t>
      </w:r>
    </w:p>
    <w:p w:rsidR="00780976" w:rsidRPr="00780976" w:rsidRDefault="00780976" w:rsidP="00780976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u w:val="single"/>
        </w:rPr>
      </w:pPr>
      <w:r w:rsidRPr="00780976">
        <w:rPr>
          <w:rFonts w:ascii="Arial" w:hAnsi="Arial" w:cs="Arial"/>
        </w:rPr>
        <w:t xml:space="preserve">Professores: </w:t>
      </w:r>
      <w:r w:rsidRPr="00780976">
        <w:rPr>
          <w:rFonts w:ascii="Arial" w:hAnsi="Arial" w:cs="Arial"/>
          <w:b/>
          <w:u w:val="single"/>
        </w:rPr>
        <w:t xml:space="preserve">Alexandre </w:t>
      </w:r>
      <w:proofErr w:type="spellStart"/>
      <w:r w:rsidRPr="00780976">
        <w:rPr>
          <w:rFonts w:ascii="Arial" w:hAnsi="Arial" w:cs="Arial"/>
          <w:b/>
          <w:u w:val="single"/>
        </w:rPr>
        <w:t>Grigolo</w:t>
      </w:r>
      <w:proofErr w:type="spellEnd"/>
      <w:r w:rsidRPr="00780976">
        <w:rPr>
          <w:rFonts w:ascii="Arial" w:hAnsi="Arial" w:cs="Arial"/>
          <w:b/>
          <w:u w:val="single"/>
        </w:rPr>
        <w:t xml:space="preserve">, </w:t>
      </w:r>
      <w:proofErr w:type="spellStart"/>
      <w:r w:rsidRPr="00780976">
        <w:rPr>
          <w:rFonts w:ascii="Arial" w:hAnsi="Arial" w:cs="Arial"/>
          <w:b/>
          <w:u w:val="single"/>
        </w:rPr>
        <w:t>Genoeva</w:t>
      </w:r>
      <w:proofErr w:type="spellEnd"/>
      <w:r w:rsidRPr="00780976">
        <w:rPr>
          <w:rFonts w:ascii="Arial" w:hAnsi="Arial" w:cs="Arial"/>
          <w:b/>
          <w:u w:val="single"/>
        </w:rPr>
        <w:t xml:space="preserve"> Lurdes </w:t>
      </w:r>
      <w:proofErr w:type="spellStart"/>
      <w:r w:rsidRPr="00780976">
        <w:rPr>
          <w:rFonts w:ascii="Arial" w:hAnsi="Arial" w:cs="Arial"/>
          <w:b/>
          <w:u w:val="single"/>
        </w:rPr>
        <w:t>Maculan</w:t>
      </w:r>
      <w:proofErr w:type="spellEnd"/>
      <w:r w:rsidRPr="00780976">
        <w:rPr>
          <w:rFonts w:ascii="Arial" w:hAnsi="Arial" w:cs="Arial"/>
          <w:b/>
          <w:u w:val="single"/>
        </w:rPr>
        <w:t xml:space="preserve">, Lidiane </w:t>
      </w:r>
      <w:proofErr w:type="spellStart"/>
      <w:r w:rsidRPr="00780976">
        <w:rPr>
          <w:rFonts w:ascii="Arial" w:hAnsi="Arial" w:cs="Arial"/>
          <w:b/>
          <w:u w:val="single"/>
        </w:rPr>
        <w:t>Getem</w:t>
      </w:r>
      <w:proofErr w:type="spellEnd"/>
      <w:r w:rsidRPr="00780976">
        <w:rPr>
          <w:rFonts w:ascii="Arial" w:hAnsi="Arial" w:cs="Arial"/>
          <w:b/>
          <w:u w:val="single"/>
        </w:rPr>
        <w:t xml:space="preserve"> </w:t>
      </w:r>
      <w:proofErr w:type="spellStart"/>
      <w:r w:rsidRPr="00780976">
        <w:rPr>
          <w:rFonts w:ascii="Arial" w:hAnsi="Arial" w:cs="Arial"/>
          <w:b/>
          <w:u w:val="single"/>
        </w:rPr>
        <w:t>Artuso</w:t>
      </w:r>
      <w:proofErr w:type="spellEnd"/>
      <w:r w:rsidRPr="00780976">
        <w:rPr>
          <w:rFonts w:ascii="Arial" w:hAnsi="Arial" w:cs="Arial"/>
          <w:b/>
          <w:u w:val="single"/>
        </w:rPr>
        <w:t xml:space="preserve"> de Almeida, Lidimara </w:t>
      </w:r>
      <w:proofErr w:type="spellStart"/>
      <w:r w:rsidRPr="00780976">
        <w:rPr>
          <w:rFonts w:ascii="Arial" w:hAnsi="Arial" w:cs="Arial"/>
          <w:b/>
          <w:u w:val="single"/>
        </w:rPr>
        <w:t>Cunico</w:t>
      </w:r>
      <w:proofErr w:type="spellEnd"/>
      <w:r w:rsidRPr="00780976">
        <w:rPr>
          <w:rFonts w:ascii="Arial" w:hAnsi="Arial" w:cs="Arial"/>
          <w:b/>
          <w:u w:val="single"/>
        </w:rPr>
        <w:t xml:space="preserve"> </w:t>
      </w:r>
      <w:proofErr w:type="spellStart"/>
      <w:r w:rsidRPr="00780976">
        <w:rPr>
          <w:rFonts w:ascii="Arial" w:hAnsi="Arial" w:cs="Arial"/>
          <w:b/>
          <w:u w:val="single"/>
        </w:rPr>
        <w:t>Cenci</w:t>
      </w:r>
      <w:proofErr w:type="spellEnd"/>
      <w:r w:rsidRPr="00780976">
        <w:rPr>
          <w:rFonts w:ascii="Arial" w:hAnsi="Arial" w:cs="Arial"/>
          <w:b/>
          <w:u w:val="single"/>
        </w:rPr>
        <w:t xml:space="preserve">, Rose Ester </w:t>
      </w:r>
      <w:proofErr w:type="spellStart"/>
      <w:r w:rsidRPr="00780976">
        <w:rPr>
          <w:rFonts w:ascii="Arial" w:hAnsi="Arial" w:cs="Arial"/>
          <w:b/>
          <w:u w:val="single"/>
        </w:rPr>
        <w:t>Miglioretto</w:t>
      </w:r>
      <w:proofErr w:type="spellEnd"/>
      <w:r w:rsidRPr="00780976">
        <w:rPr>
          <w:rFonts w:ascii="Arial" w:hAnsi="Arial" w:cs="Arial"/>
          <w:b/>
          <w:u w:val="single"/>
        </w:rPr>
        <w:t xml:space="preserve">, </w:t>
      </w:r>
      <w:proofErr w:type="spellStart"/>
      <w:r w:rsidRPr="00780976">
        <w:rPr>
          <w:rFonts w:ascii="Arial" w:hAnsi="Arial" w:cs="Arial"/>
          <w:b/>
          <w:u w:val="single"/>
        </w:rPr>
        <w:t>Sediane</w:t>
      </w:r>
      <w:proofErr w:type="spellEnd"/>
      <w:r w:rsidRPr="00780976">
        <w:rPr>
          <w:rFonts w:ascii="Arial" w:hAnsi="Arial" w:cs="Arial"/>
          <w:b/>
          <w:u w:val="single"/>
        </w:rPr>
        <w:t xml:space="preserve"> Luiza Dalla </w:t>
      </w:r>
      <w:proofErr w:type="spellStart"/>
      <w:r w:rsidRPr="00780976">
        <w:rPr>
          <w:rFonts w:ascii="Arial" w:hAnsi="Arial" w:cs="Arial"/>
          <w:b/>
          <w:u w:val="single"/>
        </w:rPr>
        <w:t>Cort</w:t>
      </w:r>
      <w:proofErr w:type="spellEnd"/>
      <w:r w:rsidRPr="00780976">
        <w:rPr>
          <w:rFonts w:ascii="Arial" w:hAnsi="Arial" w:cs="Arial"/>
          <w:b/>
          <w:u w:val="single"/>
        </w:rPr>
        <w:t xml:space="preserve"> </w:t>
      </w:r>
      <w:proofErr w:type="spellStart"/>
      <w:r w:rsidRPr="00780976">
        <w:rPr>
          <w:rFonts w:ascii="Arial" w:hAnsi="Arial" w:cs="Arial"/>
          <w:b/>
          <w:u w:val="single"/>
        </w:rPr>
        <w:t>Rebelatto</w:t>
      </w:r>
      <w:proofErr w:type="spellEnd"/>
      <w:r w:rsidRPr="00780976">
        <w:rPr>
          <w:rFonts w:ascii="Arial" w:hAnsi="Arial" w:cs="Arial"/>
          <w:b/>
          <w:u w:val="single"/>
        </w:rPr>
        <w:t xml:space="preserve">, Silvana do Carmo </w:t>
      </w:r>
      <w:proofErr w:type="spellStart"/>
      <w:r w:rsidRPr="00780976">
        <w:rPr>
          <w:rFonts w:ascii="Arial" w:hAnsi="Arial" w:cs="Arial"/>
          <w:b/>
          <w:u w:val="single"/>
        </w:rPr>
        <w:t>Grigolo</w:t>
      </w:r>
      <w:proofErr w:type="spellEnd"/>
      <w:r w:rsidRPr="00780976">
        <w:rPr>
          <w:rFonts w:ascii="Arial" w:hAnsi="Arial" w:cs="Arial"/>
          <w:b/>
          <w:u w:val="single"/>
        </w:rPr>
        <w:t xml:space="preserve"> Ferreira, Vilma </w:t>
      </w:r>
      <w:proofErr w:type="spellStart"/>
      <w:r w:rsidRPr="00780976">
        <w:rPr>
          <w:rFonts w:ascii="Arial" w:hAnsi="Arial" w:cs="Arial"/>
          <w:b/>
          <w:u w:val="single"/>
        </w:rPr>
        <w:t>Laux</w:t>
      </w:r>
      <w:proofErr w:type="spellEnd"/>
      <w:r w:rsidRPr="00780976">
        <w:rPr>
          <w:rFonts w:ascii="Arial" w:hAnsi="Arial" w:cs="Arial"/>
          <w:b/>
          <w:u w:val="single"/>
        </w:rPr>
        <w:t xml:space="preserve"> </w:t>
      </w:r>
      <w:proofErr w:type="spellStart"/>
      <w:r w:rsidRPr="00780976">
        <w:rPr>
          <w:rFonts w:ascii="Arial" w:hAnsi="Arial" w:cs="Arial"/>
          <w:b/>
          <w:u w:val="single"/>
        </w:rPr>
        <w:t>Bett</w:t>
      </w:r>
      <w:proofErr w:type="spellEnd"/>
      <w:r w:rsidRPr="00780976">
        <w:rPr>
          <w:rFonts w:ascii="Arial" w:hAnsi="Arial" w:cs="Arial"/>
          <w:b/>
          <w:u w:val="single"/>
        </w:rPr>
        <w:t>.</w:t>
      </w:r>
    </w:p>
    <w:p w:rsidR="00780976" w:rsidRPr="00A5275A" w:rsidRDefault="00780976" w:rsidP="00780976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DC2AFA1" wp14:editId="00D87727">
            <wp:extent cx="4572000" cy="3543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13-WA002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184" cy="354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SEDIANE LUIZA DALLA CORT REBELATTO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 curricular - LÍNGUA INGLESA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354845E" wp14:editId="6C66EE1A">
            <wp:extent cx="5400675" cy="2695575"/>
            <wp:effectExtent l="0" t="0" r="9525" b="9525"/>
            <wp:docPr id="2" name="Imagem 2" descr="https://lh3.googleusercontent.com/SGhuXSWa0ns7PXa0Tr1HFsAKq98KSALAgTFtsCAliT0b66QGCp2pvbqJMI5jAYVHCD_l-NEq9NF-zwch0KDMDw5Dv5E0eaJpwu7wWLDxO5oJ63uYy3FI4PuyDbo9FLPEjvDd5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SGhuXSWa0ns7PXa0Tr1HFsAKq98KSALAgTFtsCAliT0b66QGCp2pvbqJMI5jAYVHCD_l-NEq9NF-zwch0KDMDw5Dv5E0eaJpwu7wWLDxO5oJ63uYy3FI4PuyDbo9FLPEjvDd5C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0" w:line="240" w:lineRule="auto"/>
        <w:ind w:left="-15" w:hanging="15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FF"/>
          <w:sz w:val="24"/>
          <w:szCs w:val="24"/>
          <w:lang w:eastAsia="pt-BR"/>
        </w:rPr>
        <w:t>ATIVIDADES NÃO PRESENCIAIS 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Olá, alunos, hoje vocês estão recebendo as atividades sobre o tema “DIVERSIDADE” com encaminhamentos de todos os componentes curriculares! Leiam com atenção e façam as atividades solicitadas.</w:t>
      </w:r>
    </w:p>
    <w:p w:rsidR="00780976" w:rsidRPr="00780976" w:rsidRDefault="00780976" w:rsidP="00780976">
      <w:pPr>
        <w:numPr>
          <w:ilvl w:val="0"/>
          <w:numId w:val="1"/>
        </w:numPr>
        <w:spacing w:before="240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> 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Você sabe o que é diversidade?</w:t>
      </w:r>
    </w:p>
    <w:p w:rsidR="00780976" w:rsidRPr="00780976" w:rsidRDefault="00780976" w:rsidP="00780976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definição de diversidade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pode ser entendida como o conjunto de diferenças e valores compartilhados pelos seres humanos na vida social. Este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conceito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está intimamente ligado aos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conceitos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pluralidade, multiplicidade, diferentes modos de percepção e abordagem, heterogeneidade e variedade.</w:t>
      </w:r>
    </w:p>
    <w:p w:rsidR="00780976" w:rsidRPr="00780976" w:rsidRDefault="00780976" w:rsidP="00780976">
      <w:pPr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Diversidade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definida pelo Dicionário Aurélio como “a qualidade do que é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diferente, diverso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; multiplicidade", e é um conceito que pode ser usado em várias situações, como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diversidade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étnica, cultural, linguística, de gênero, entre outras.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Think about it!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Pense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sobre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isso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!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What would life be like if we lived in a world with no diversity?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(Como seria a vida se vivêssemos em um mundo sem diversidade?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  <w:proofErr w:type="gram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 xml:space="preserve">How can you welcome ‘diversity’ through words and actions?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(Como você pode acolher a 'diversidade' através de palavras e ações?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  <w:proofErr w:type="gram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 </w:t>
      </w: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FA32C39" wp14:editId="41E46B09">
            <wp:extent cx="5505450" cy="2124075"/>
            <wp:effectExtent l="0" t="0" r="0" b="9525"/>
            <wp:docPr id="3" name="Imagem 3" descr="https://lh5.googleusercontent.com/VhhjR1pIRAeLWPnMq2zD2z3uvdV05Ug9FMht6CAC9JLZ1yHG-cqJqb58Dza_iVlZ7V-Zt9bveUYqL-Z3R5YXbMjeEmGhNp8mxZSZ_vYDttn_FfmBT432SYXUt41lvUo5prh4cG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5.googleusercontent.com/VhhjR1pIRAeLWPnMq2zD2z3uvdV05Ug9FMht6CAC9JLZ1yHG-cqJqb58Dza_iVlZ7V-Zt9bveUYqL-Z3R5YXbMjeEmGhNp8mxZSZ_vYDttn_FfmBT432SYXUt41lvUo5prh4cGM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Activity</w:t>
      </w:r>
      <w:proofErr w:type="spell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1-Dentre as palavras abaixo, escolha uma e ilustre-a.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6181C86" wp14:editId="460B2768">
            <wp:extent cx="5600700" cy="2743200"/>
            <wp:effectExtent l="0" t="0" r="0" b="0"/>
            <wp:docPr id="4" name="Imagem 4" descr="https://lh4.googleusercontent.com/XSPdnrDLl_gxCP8HfjJiV7lxxBK7zSnm5a7kgmBynDoLTJDZovXlr0Pc9KefTzpBTINEdfD0CB3OsKwWl0qpuQWRdhSmVyN3qmmN9vPJuGCrZU8geiWlIWywYvs4bLg0UxiGeu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4.googleusercontent.com/XSPdnrDLl_gxCP8HfjJiV7lxxBK7zSnm5a7kgmBynDoLTJDZovXlr0Pc9KefTzpBTINEdfD0CB3OsKwWl0qpuQWRdhSmVyN3qmmN9vPJuGCrZU8geiWlIWywYvs4bLg0UxiGeuo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VILMA LAUX BETT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ARTE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FF0000"/>
          <w:sz w:val="28"/>
          <w:szCs w:val="28"/>
          <w:lang w:eastAsia="pt-BR"/>
        </w:rPr>
        <w:t>Leitura visua</w:t>
      </w:r>
      <w:r w:rsidRPr="00780976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l 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Muitas pessoas dizem que a arte é para que possamos desenvolver nosso lado sensível, demonstrar nossos sentimentos. Você já reclamou de TER que expressar o que está sentindo através de um desenho? Com certeza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!!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Temos o hábito de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reclamar de fazer um simples desenho em uma pequena folha e pintar. Mas e  a pessoa que é deficiente físico,  conseguiria desenhar sem seus braços, por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exemplo ?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Veja as imagens abaixo e pense se suas reclamações têm razão de serem feita.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FC740AD" wp14:editId="5A0913F3">
            <wp:extent cx="4229100" cy="3110498"/>
            <wp:effectExtent l="0" t="0" r="0" b="0"/>
            <wp:docPr id="8" name="Imagem 8" descr="https://lh3.googleusercontent.com/xh1PxNEIztZ4O73JDQru64z56zExp4xhiG1iyeb4O5ZyKRRYTWW0p75V738yy7jdwhLCnPzm2Kyed-4VTf1jclxVNdAJxhGFBKaDwriDSqOGmzUVpzeEfu6Q2GYUT9L_XiNBdr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3.googleusercontent.com/xh1PxNEIztZ4O73JDQru64z56zExp4xhiG1iyeb4O5ZyKRRYTWW0p75V738yy7jdwhLCnPzm2Kyed-4VTf1jclxVNdAJxhGFBKaDwriDSqOGmzUVpzeEfu6Q2GYUT9L_XiNBdrc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E5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CD9F3B5" wp14:editId="306750EE">
            <wp:extent cx="4257675" cy="2343150"/>
            <wp:effectExtent l="0" t="0" r="9525" b="0"/>
            <wp:docPr id="9" name="Imagem 9" descr="https://lh6.googleusercontent.com/pncubrTHhcnCxK6dLjJbJZVt1-LhAviczNmKZrPHxDsoECv8LrwepnY1csxUj0aEspC24voyxr6zEptDJTOs9TrNk83RaNNavMNpCEfdKA1N496Jhcy1J2ZaPfEon2_H_nkh6DJ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pncubrTHhcnCxK6dLjJbJZVt1-LhAviczNmKZrPHxDsoECv8LrwepnY1csxUj0aEspC24voyxr6zEptDJTOs9TrNk83RaNNavMNpCEfdKA1N496Jhcy1J2ZaPfEon2_H_nkh6DJ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06987CB4" wp14:editId="22F4A862">
            <wp:extent cx="4771920" cy="2943225"/>
            <wp:effectExtent l="0" t="0" r="0" b="0"/>
            <wp:docPr id="10" name="Imagem 10" descr="https://lh4.googleusercontent.com/fIUVNZgyPGUK-TQjLCEjJc8P3DB__OZKdvveg7MPsPa3YR5gbigbPaV_fKT6LuezuwdET5EG0N1uRM5MexnZhs0YcLwZ2ODtn13ecvzJwld5BeFnuGld8Qc56BOcU_k9uOcoOV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4.googleusercontent.com/fIUVNZgyPGUK-TQjLCEjJc8P3DB__OZKdvveg7MPsPa3YR5gbigbPaV_fKT6LuezuwdET5EG0N1uRM5MexnZhs0YcLwZ2ODtn13ecvzJwld5BeFnuGld8Qc56BOcU_k9uOcoOVM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Responda:</w:t>
      </w:r>
    </w:p>
    <w:p w:rsidR="00780976" w:rsidRPr="00780976" w:rsidRDefault="00780976" w:rsidP="00780976">
      <w:pPr>
        <w:numPr>
          <w:ilvl w:val="0"/>
          <w:numId w:val="2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Como você percebe a arte nessas imagens?</w:t>
      </w:r>
    </w:p>
    <w:p w:rsidR="00780976" w:rsidRPr="00780976" w:rsidRDefault="00780976" w:rsidP="0078097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numPr>
          <w:ilvl w:val="0"/>
          <w:numId w:val="3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 que maneira esses artistas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pintam ?</w:t>
      </w:r>
      <w:proofErr w:type="gramEnd"/>
    </w:p>
    <w:p w:rsidR="00780976" w:rsidRPr="00780976" w:rsidRDefault="00780976" w:rsidP="0078097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numPr>
          <w:ilvl w:val="0"/>
          <w:numId w:val="4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Você entende que isso é Diversidade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Cultural ?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que forma?</w:t>
      </w:r>
    </w:p>
    <w:p w:rsidR="00780976" w:rsidRPr="00780976" w:rsidRDefault="00780976" w:rsidP="0078097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596EE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Galvão/SC,   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Lidimara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Cunico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Cenci</w:t>
      </w:r>
      <w:proofErr w:type="spell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Educação Física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072A5896" wp14:editId="7E953374">
            <wp:extent cx="4743450" cy="5743575"/>
            <wp:effectExtent l="0" t="0" r="0" b="9525"/>
            <wp:docPr id="11" name="Imagem 11" descr="https://lh3.googleusercontent.com/we0RcmYmD3eWthWi4SlEuw766PIXBif_ZBg_bTAyoMG47inK1M0V6BDXouKCShL0mOxt5szYuiFRGQQ99QWCPhlGs_pzhMDWAjDZVyHTZdGgYuYK68_Tjylcgceb7M2chK1-3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3.googleusercontent.com/we0RcmYmD3eWthWi4SlEuw766PIXBif_ZBg_bTAyoMG47inK1M0V6BDXouKCShL0mOxt5szYuiFRGQQ99QWCPhlGs_pzhMDWAjDZVyHTZdGgYuYK68_Tjylcgceb7M2chK1-3za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Atividade: Na figura acima tem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9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personagem, escreva quais são as diferenças entre eles.</w:t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92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4"/>
        <w:gridCol w:w="4604"/>
      </w:tblGrid>
      <w:tr w:rsidR="00780976" w:rsidRPr="00780976" w:rsidTr="0078097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  <w:tr w:rsidR="00780976" w:rsidRPr="00780976" w:rsidTr="0078097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  <w:tr w:rsidR="00780976" w:rsidRPr="00780976" w:rsidTr="0078097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</w:tbl>
    <w:p w:rsidR="00780976" w:rsidRPr="00780976" w:rsidRDefault="00780976" w:rsidP="00596EE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        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Genoeva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Maculan</w:t>
      </w:r>
      <w:proofErr w:type="spell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Ensino Religioso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 DIVERSIDADE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bdr w:val="none" w:sz="0" w:space="0" w:color="auto" w:frame="1"/>
          <w:lang w:eastAsia="pt-BR"/>
        </w:rPr>
        <w:drawing>
          <wp:inline distT="0" distB="0" distL="0" distR="0" wp14:anchorId="607DF11E" wp14:editId="5A97EB95">
            <wp:extent cx="5257800" cy="4191000"/>
            <wp:effectExtent l="0" t="0" r="0" b="0"/>
            <wp:docPr id="12" name="Imagem 12" descr="https://lh5.googleusercontent.com/88WPMG7MJ3y5bTRtQrxk8m9UllERDBMTx9zVHg0FTQOAPqWFfX76cE24IJ4W9I-kEkclNmZsn7C-rPEAFFXw4Lro5DYz6fZtLiEumrswlgiIANG8aWdh_-eAeB2pvMDUvIRS9OK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5.googleusercontent.com/88WPMG7MJ3y5bTRtQrxk8m9UllERDBMTx9zVHg0FTQOAPqWFfX76cE24IJ4W9I-kEkclNmZsn7C-rPEAFFXw4Lro5DYz6fZtLiEumrswlgiIANG8aWdh_-eAeB2pvMDUvIRS9OK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2. Assinale as alternativas que você percebe serem corretas sobre a diversidade: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 uma pessoa é parecida com você quando: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faz o que você manda;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tem a mesma cor de pele;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vai aos mesmos lugares que você;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tem moradia igual a sua;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tem o mesmo peso e altura que você;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tem opiniões iguais às suas.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Galvão/SC,        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Professores: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Genoeva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Maculan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Alexandre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Grigolo</w:t>
      </w:r>
      <w:proofErr w:type="spell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Geografia e História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Projeto: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DIVERSIDADE</w:t>
      </w:r>
    </w:p>
    <w:p w:rsidR="00780976" w:rsidRPr="00780976" w:rsidRDefault="00780976" w:rsidP="00780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1B1B1B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1B1B1B"/>
          <w:sz w:val="24"/>
          <w:szCs w:val="24"/>
          <w:lang w:eastAsia="pt-BR"/>
        </w:rPr>
        <w:t>Diversidade cultural no Brasil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Desde o início de sua história, após a colonização europeia, o Brasil é marcado pela extensa diversidade cultural.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Apesar do processo de globalização, que busca a mundialização do espaço geográfico – tentando, através dos meios de comunicação, criar uma sociedade homogênea – aspectos locais continuam fortemente presentes. A cultura é um desses aspectos: várias comunidades continuam mantendo seus costumes e tradições.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 Brasil, por apresentar uma grande dimensão territorial, possui uma vasta diversidade cultural. Os colonizadores europeus, a população indígena e os escravos africanos foram os primeiros responsáveis pela disseminação cultural no Brasil. Em seguida, os imigrantes italianos, japoneses, alemães, árabes, entre outros, contribuíram para a diversidade cultural do Brasil. Aspectos como a culinária, danças, religião são elementos que integram a cultura de um povo.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As regiões brasileiras apresentam diferentes peculiaridades culturais.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Nordeste, a cultura é representada através de danças e festas como o bumba meu boi, maracatu, caboclinhos, carnaval, ciranda, coco, reisado, frevo, cavalhada e capoeira. A culinária típica é representada pelo sarapatel, buchada de bode, peixes e frutos do mar, arroz doce, bolo de fubá cozido, bolo de massa de mandioca, broa de milho verde, pamonha, cocada, tapioca, pé de moleque, entre tantos outros. A cultura nordestina também está presente no artesanato de rendas. 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7CA45BD9" wp14:editId="48648918">
            <wp:extent cx="3019425" cy="1781175"/>
            <wp:effectExtent l="0" t="0" r="9525" b="9525"/>
            <wp:docPr id="13" name="Imagem 13" descr="https://lh4.googleusercontent.com/DjX_OfB0l6x9tyH3VNcGH5GmZSA-jdWt71T9k0a3kUEZtcBOpbBv69GZd-0nfNbCbHGXkR55VSoy_HH2N7Zkveax1LWgQC8BjK6ni0srhcM3qWkm_I934G4FeqiDYtTVRBfq4p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DjX_OfB0l6x9tyH3VNcGH5GmZSA-jdWt71T9k0a3kUEZtcBOpbBv69GZd-0nfNbCbHGXkR55VSoy_HH2N7Zkveax1LWgQC8BjK6ni0srhcM3qWkm_I934G4FeqiDYtTVRBfq4p4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Capoeira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O Centro-Oeste brasileiro tem sua cultura representada pelas cavalhadas e procissão do fogaréu, no estado de Goiás; e o cururu em Mato Grosso e Mato Grosso do Sul. A culinária é de origem indígena e recebe forte influência da culinária mineira e paulista. Os pratos principais são: galinhada com pequi e guariroba, empadão goiano, pamonha, angu,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cural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os peixes do Pantanal – como o pintado, pacu e dourado.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FF6D410" wp14:editId="4B324560">
            <wp:extent cx="2695575" cy="2019300"/>
            <wp:effectExtent l="0" t="0" r="9525" b="0"/>
            <wp:docPr id="14" name="Imagem 14" descr="https://lh3.googleusercontent.com/unHymTRK534HufiyS8ZTKfHiY0LsgJzMMbfK-x4SkiaJ6XKxQbCv3PadLsVa08qVxyfEhGiHD0lUGbQYpSblAcoZ5BBEkAVJGhf6SMK8rfhY_N-9dFxWwFyW8475nQbcmAQ8kY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3.googleusercontent.com/unHymTRK534HufiyS8ZTKfHiY0LsgJzMMbfK-x4SkiaJ6XKxQbCv3PadLsVa08qVxyfEhGiHD0lUGbQYpSblAcoZ5BBEkAVJGhf6SMK8rfhY_N-9dFxWwFyW8475nQbcmAQ8kYK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Cavalhadas em Pirenópolis (GO)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 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As representações culturais no Norte do Brasil estão nas festas populares como o círio de Nazaré e festival de Parintins, a maior festa do boi-bumbá do país. A culinária apresenta uma grande herança indígena, baseada na mandioca e em peixes. Pratos como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otacacá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pirarucu de casaca, pato no tucupi, picadinho de jacaré e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mussarela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búfala são muito populares. As frutas típicas são: cupuaçu, bacuri, açaí,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taperebá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graviola, buriti.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46691486" wp14:editId="48453D9C">
            <wp:extent cx="3476625" cy="2543175"/>
            <wp:effectExtent l="0" t="0" r="9525" b="9525"/>
            <wp:docPr id="15" name="Imagem 15" descr="https://lh6.googleusercontent.com/ZmXj30CjvTiN60CQjr7T1hKD40eGZJYSXwDJWgnIHhEKNbfa0bsl0AQtNsYbkLh2086zFwFilhOE1vKtj7nUh46fQS6mHoUGrSASRFE0GR3W5z3_GDNxXO1I3SN81xnevluUt6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6.googleusercontent.com/ZmXj30CjvTiN60CQjr7T1hKD40eGZJYSXwDJWgnIHhEKNbfa0bsl0AQtNsYbkLh2086zFwFilhOE1vKtj7nUh46fQS6mHoUGrSASRFE0GR3W5z3_GDNxXO1I3SN81xnevluUt6r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Festival de Parintins (AM)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No Sudeste, várias festas populares de cunho religioso são celebradas no interior da região. Festa do divino, festejos da páscoa e dos santos padroeiros, com destaque para a peregrinação a Aparecida (SP), congada, cavalhadas em Minas Gerais, bumba meu boi, carnaval e peão de boiadeiro. A culinária é muito diversificada, os principais pratos são: queijo minas, pão de queijo, feijão tropeiro, tutu de feijão, moqueca capixaba, feijoada, farofa, pirão, etc.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16BC7E36" wp14:editId="584292E4">
            <wp:extent cx="3448050" cy="2314575"/>
            <wp:effectExtent l="0" t="0" r="0" b="9525"/>
            <wp:docPr id="16" name="Imagem 16" descr="https://lh5.googleusercontent.com/IferYPZLZVz0hYohwFGtUz7A6HSWjXlv9yQ2OQagMAINhUr8_z_t0JnCX1WuR9GfA1XF9IG-gPMtBLGHJaNuqzocf0abckcoP3wZCaqCIZZquavvl7adcOsk9Ll-TqnvzhYyPZ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5.googleusercontent.com/IferYPZLZVz0hYohwFGtUz7A6HSWjXlv9yQ2OQagMAINhUr8_z_t0JnCX1WuR9GfA1XF9IG-gPMtBLGHJaNuqzocf0abckcoP3wZCaqCIZZquavvl7adcOsk9Ll-TqnvzhYyPZi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Feijoada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O Sul apresenta aspectos culturais dos imigrantes portugueses, espanhóis e, principalmente, alemães e italianos. Algumas cidades ainda celebram as tradições dos antepassados em festas típicas, como a festa da uva (cultura italiana) e a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oktoberfest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(cultura alemã), o fandango de influência portuguesa e espanhola, pau de fita e congada.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Na culinária estão presentes: churrasco, chimarrão, camarão, pirão de peixe, marreco assado, barreado (cozido de carne em uma panela de barro) e vinho.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</w:t>
      </w: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05219C27" wp14:editId="75702DFA">
            <wp:extent cx="2514600" cy="1676400"/>
            <wp:effectExtent l="0" t="0" r="0" b="0"/>
            <wp:docPr id="17" name="Imagem 17" descr="https://lh5.googleusercontent.com/xVbTRRG_EX2E0J4fAwEMLuBLuQrfF3pfVjOWATdbfbkIAxqlBKHJwHc_hRFWC21_Z0JAJHzI56Bxaavcm4YCLlVJuHdfFFQaG_G1mno07Vh2BuCGe7sckz37dofG5mrE4wlR9l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5.googleusercontent.com/xVbTRRG_EX2E0J4fAwEMLuBLuQrfF3pfVjOWATdbfbkIAxqlBKHJwHc_hRFWC21_Z0JAJHzI56Bxaavcm4YCLlVJuHdfFFQaG_G1mno07Vh2BuCGe7sckz37dofG5mrE4wlR9l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BA0B74B" wp14:editId="0FA4B29B">
            <wp:extent cx="2714625" cy="1800225"/>
            <wp:effectExtent l="0" t="0" r="9525" b="9525"/>
            <wp:docPr id="18" name="Imagem 18" descr="https://lh5.googleusercontent.com/VM9iCjdGh4EN-PVZQJrg7ONDC3jYJcMBdA6ihVka2nNay99k5du1Otk9W8h2PlGFuk3Elx0JVPpxmdm1iBRbNDTt3S8OgpFRH_bgJSRSb4yYmYo0hziEW6Llh1ce5Asw5HRAeP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5.googleusercontent.com/VM9iCjdGh4EN-PVZQJrg7ONDC3jYJcMBdA6ihVka2nNay99k5du1Otk9W8h2PlGFuk3Elx0JVPpxmdm1iBRbNDTt3S8OgpFRH_bgJSRSb4yYmYo0hziEW6Llh1ce5Asw5HRAeP-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Chimarrão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                                             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  Churrasco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Atividades: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1.</w:t>
      </w: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 que o Brasil possui uma grande diversidade cultural?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2.</w:t>
      </w: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Nordeste e no Centro- Oeste brasileiro quais aspectos da diversidade cultural se destacam?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_________________________________________________________________________________________________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3.</w:t>
      </w: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Sudeste e o Norte chama a atenção por quais aspectos culturais?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4.</w:t>
      </w: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Sul do Brasil tem muitas tradições culturais que chamam a atenção por suas particularidades tanto na questão climática como de colonização. Cite quais as tradições tanto de festas, danças e culinária dessa região e os povos que ao colonizar a região Sul influenciaram a sua origem.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after="24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lastRenderedPageBreak/>
        <w:t>ESCOLA MUNICIPAL DE ENSINO FUNDAMENTAL ARNALDO FRANCISCO DOS SANTOS.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GALVÃO - SC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PROFESSORES: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SILVANA E ALEXANDRE.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COMPONENTE: CIÊNCIAS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ALUNO(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>A):....................................................................................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780976" w:rsidRPr="00780976" w:rsidRDefault="00780976" w:rsidP="00596EE5">
      <w:pPr>
        <w:spacing w:after="0" w:line="240" w:lineRule="auto"/>
        <w:ind w:hanging="1440"/>
        <w:jc w:val="center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PROJETO DIVERSIDADE</w:t>
      </w:r>
    </w:p>
    <w:p w:rsidR="00780976" w:rsidRPr="00780976" w:rsidRDefault="00780976" w:rsidP="00780976">
      <w:pPr>
        <w:spacing w:after="0" w:line="240" w:lineRule="auto"/>
        <w:ind w:left="110" w:hanging="31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253D47B" wp14:editId="250B5331">
            <wp:extent cx="5105400" cy="1647825"/>
            <wp:effectExtent l="0" t="0" r="0" b="9525"/>
            <wp:docPr id="19" name="Imagem 19" descr="https://lh5.googleusercontent.com/qYsxXmPs9ZgD1r_fpQ5NFEc8F5HN2Maco5P2pgjrItOYhkgP6QEeVSrqRugaqrabRmVGMiedfwPxFveQTGIXPf6WiIDnfun9oBLeaHYf1Q-BW2EuoWzrsXqrUo0Pi76k3pZDDU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5.googleusercontent.com/qYsxXmPs9ZgD1r_fpQ5NFEc8F5HN2Maco5P2pgjrItOYhkgP6QEeVSrqRugaqrabRmVGMiedfwPxFveQTGIXPf6WiIDnfun9oBLeaHYf1Q-BW2EuoWzrsXqrUo0Pi76k3pZDDUcZ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Como o próprio nome indica,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biodiversidade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trata da diversidade de vida em todos os ecossistemas existentes, seja no mais profundo oceano, seja no topo das mais altas montanhas. Ela é usada em referência não apenas ao número de organismos existentes, como também à variedade genética e de funções ecológicas desempenhadas pelas diferentes espécies.</w:t>
      </w:r>
    </w:p>
    <w:p w:rsidR="00780976" w:rsidRPr="00780976" w:rsidRDefault="00780976" w:rsidP="007809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 xml:space="preserve">De acordo com o Artigo 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2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da Convenção sobre Diversidade Biológica, a biodiversidade pode ser definida como: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“a variabilidade de organismos vivos de todas as origens, compreendendo, dentre outros, os ecossistemas terrestres, marinhos e outros ecossistemas aquáticos e os complexos ecológicos de que fazem parte; compreendendo ainda a diversidade dentro de espécies, entre espécies e de ecossistemas."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Biodiversidade Brasileira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A biodiversidade brasileira é uma das mais ricas do planeta. Os números de espécies da fauna e flora do Brasil impressionam: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5.000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fungos </w:t>
      </w:r>
      <w:r w:rsidRPr="00780976">
        <w:rPr>
          <w:rFonts w:ascii="Arial" w:eastAsia="Times New Roman" w:hAnsi="Arial" w:cs="Arial"/>
          <w:color w:val="000000"/>
          <w:lang w:eastAsia="pt-BR"/>
        </w:rPr>
        <w:t>filamentosos e leveduras - 10% da diversidade mundial;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 xml:space="preserve">22% da diversidade de 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briófitas (</w:t>
      </w:r>
      <w:r w:rsidRPr="00780976">
        <w:rPr>
          <w:rFonts w:ascii="Arial" w:eastAsia="Times New Roman" w:hAnsi="Arial" w:cs="Arial"/>
          <w:color w:val="000000"/>
          <w:lang w:eastAsia="pt-BR"/>
        </w:rPr>
        <w:t>musgos) do mundo;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Cerca de 1.400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pteridófitas</w:t>
      </w:r>
      <w:proofErr w:type="spellEnd"/>
      <w:r w:rsidRPr="00780976">
        <w:rPr>
          <w:rFonts w:ascii="Arial" w:eastAsia="Times New Roman" w:hAnsi="Arial" w:cs="Arial"/>
          <w:color w:val="000000"/>
          <w:lang w:eastAsia="pt-BR"/>
        </w:rPr>
        <w:t xml:space="preserve"> (samambaias)- 12% da diversidade mundial;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 xml:space="preserve">Maior diversidade de plantas 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angiospermas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(plantas completas, com raiz, caule, folha, flor, fruto e semente) do mundo. 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Estima-se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mais de 45 mil espécies;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Entre 90 a 120 mil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insetos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- 10% da diversidade mundial;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Maior diversidade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peixes </w:t>
      </w:r>
      <w:r w:rsidRPr="00780976">
        <w:rPr>
          <w:rFonts w:ascii="Arial" w:eastAsia="Times New Roman" w:hAnsi="Arial" w:cs="Arial"/>
          <w:color w:val="000000"/>
          <w:lang w:eastAsia="pt-BR"/>
        </w:rPr>
        <w:t>do mundo. Mais de 3.500 espécies;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 xml:space="preserve">A fauna mais rica do mundo para o grupo dos 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anfíbios </w:t>
      </w:r>
      <w:proofErr w:type="gramStart"/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>grupo dos sapos)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Cerca de 1.800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aves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Mais de 650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mamíferos.</w:t>
      </w:r>
    </w:p>
    <w:p w:rsidR="00780976" w:rsidRPr="00780976" w:rsidRDefault="00780976" w:rsidP="007809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A Amazônia é a região do planeta com maior biodiversidade. Apesar disso, acredita-se que muitas espécies ainda nem foram conhecidas e descritas pela ciência, o que aumentaria ainda mais o número de espécies.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shd w:val="clear" w:color="auto" w:fill="FFFFFF"/>
          <w:lang w:eastAsia="pt-BR"/>
        </w:rPr>
        <w:lastRenderedPageBreak/>
        <w:drawing>
          <wp:inline distT="0" distB="0" distL="0" distR="0" wp14:anchorId="30B90614" wp14:editId="452B0395">
            <wp:extent cx="3714750" cy="2695575"/>
            <wp:effectExtent l="0" t="0" r="0" b="9525"/>
            <wp:docPr id="20" name="Imagem 20" descr="https://lh3.googleusercontent.com/1pgdRYyIOo0c78AtswUcxKq86W3enPslbFriBubnkQlBM7AHmqD8D4jD8GtG84Snio7nKY0Vhaib_eKNAlLCZ91d58BgThpY0h6gSKeSPmNmaC08Bk9LtWARpcRcPa0SkqAX7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3.googleusercontent.com/1pgdRYyIOo0c78AtswUcxKq86W3enPslbFriBubnkQlBM7AHmqD8D4jD8GtG84Snio7nKY0Vhaib_eKNAlLCZ91d58BgThpY0h6gSKeSPmNmaC08Bk9LtWARpcRcPa0SkqAX7ur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6"/>
          <w:szCs w:val="26"/>
          <w:shd w:val="clear" w:color="auto" w:fill="FFFFFF"/>
          <w:lang w:eastAsia="pt-BR"/>
        </w:rPr>
        <w:t>Algumas ameaças à biodiversidade na atualidade: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Poluição: </w:t>
      </w:r>
      <w:r w:rsidRPr="00780976">
        <w:rPr>
          <w:rFonts w:ascii="Arial" w:eastAsia="Times New Roman" w:hAnsi="Arial" w:cs="Arial"/>
          <w:color w:val="000000"/>
          <w:lang w:eastAsia="pt-BR"/>
        </w:rPr>
        <w:t>desencadeia uma série de modificações no ambiente, as quais podem dificultar o desenvolvimento de alguns organismos naquele local. A poluição da água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 xml:space="preserve"> por exemplo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>, pode desencadear a morte de várias espécies de peixes, plantas aquáticas, algas e outras espécies, reduzindo, portanto, a biodiversidade local.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Introdução de espécies exóticas</w:t>
      </w:r>
      <w:r w:rsidRPr="00780976">
        <w:rPr>
          <w:rFonts w:ascii="Arial" w:eastAsia="Times New Roman" w:hAnsi="Arial" w:cs="Arial"/>
          <w:color w:val="000000"/>
          <w:lang w:eastAsia="pt-BR"/>
        </w:rPr>
        <w:t>: espécies exóticas são aquelas que estão se desenvolvendo em uma região que não é a sua área de ocorrência natural. A introdução de novas espécies pode ser altamente prejudicial, uma vez que, ao achar um ambiente adequado, sem predadores naturais, por exemplo, elas podem multiplicar-se de maneira exagerada e competir com as espécies nativas, prejudicando o desenvolvimento destas e podendo levá-las, inclusive, à extinção.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Desmatamento: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provoca a destruição do habitat de inúmeras espécies. No caso dos animais, por exemplo, eles podem tentar colonizar outras áreas, porém nem sempre encontram um local adequado para o seu desenvolvimento.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Exploração excessiva dos recursos naturais: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a sociedade atual destaca-se pelo seu grande consumismo, o que leva a uma exploração excessiva de recursos naturais. 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Mudanças climáticas: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também atingem de maneira negativa os seres vivos e ecossistemas do nosso planeta. Alterações nos regimes de chuva, intensificação de alguns eventos climáticos, como tempestades, furacões e secas intensas, são alguns dos problemas desencadeados pelas mudanças climáticas e que afetam negativa e diretamente todos os seres vivos do planeta.</w:t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780976" w:rsidRPr="00780976" w:rsidRDefault="00780976" w:rsidP="00780976">
      <w:pPr>
        <w:spacing w:after="0" w:line="240" w:lineRule="auto"/>
        <w:ind w:left="144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Atividades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1-</w:t>
      </w:r>
      <w:proofErr w:type="gramStart"/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</w:t>
      </w:r>
      <w:r w:rsidRPr="00780976">
        <w:rPr>
          <w:rFonts w:ascii="Arial" w:eastAsia="Times New Roman" w:hAnsi="Arial" w:cs="Arial"/>
          <w:color w:val="000000"/>
          <w:lang w:eastAsia="pt-BR"/>
        </w:rPr>
        <w:t> 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 que a biodiversidade brasileira é considerada a maior do mundo?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2- o que significa a palavra biodiversidade?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…………………………………………………………………………………………………………………….</w:t>
      </w:r>
      <w:proofErr w:type="gramEnd"/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3- Encontre as palavras destacadas.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shd w:val="clear" w:color="auto" w:fill="FFFFFF"/>
          <w:lang w:eastAsia="pt-BR"/>
        </w:rPr>
        <w:lastRenderedPageBreak/>
        <w:drawing>
          <wp:inline distT="0" distB="0" distL="0" distR="0" wp14:anchorId="0D7BD031" wp14:editId="61EE9DD3">
            <wp:extent cx="5963412" cy="4210050"/>
            <wp:effectExtent l="0" t="0" r="0" b="0"/>
            <wp:docPr id="21" name="Imagem 21" descr="https://lh3.googleusercontent.com/mmseVqteVcHzY6iLQrtNK8dHa7dTnf00xrMJuSkgrRlrc38JYzBDV-PIRh5v37L0Fn9Xavw8DDSkiCIZ_I1FWeaOiFwPrSjuaoLLVh8mebwHUkHoKsvhAs7CZ_IGyOVCWdUVDC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3.googleusercontent.com/mmseVqteVcHzY6iLQrtNK8dHa7dTnf00xrMJuSkgrRlrc38JYzBDV-PIRh5v37L0Fn9Xavw8DDSkiCIZ_I1FWeaOiFwPrSjuaoLLVh8mebwHUkHoKsvhAs7CZ_IGyOVCWdUVDCL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12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4-</w:t>
      </w:r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Uma das ameaças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biodiversidade é a exploração dos recursos naturais.  O que é isso?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proofErr w:type="gramEnd"/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 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 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</w:t>
      </w:r>
      <w:bookmarkStart w:id="0" w:name="_GoBack"/>
      <w:bookmarkEnd w:id="0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        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Lidiane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Getem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Artuso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Almeida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Matemática</w:t>
      </w:r>
    </w:p>
    <w:p w:rsidR="00780976" w:rsidRPr="00780976" w:rsidRDefault="0031393E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1393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384810</wp:posOffset>
                </wp:positionH>
                <wp:positionV relativeFrom="paragraph">
                  <wp:posOffset>398145</wp:posOffset>
                </wp:positionV>
                <wp:extent cx="1400175" cy="276225"/>
                <wp:effectExtent l="0" t="0" r="9525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93E" w:rsidRDefault="003139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margin-left:30.3pt;margin-top:31.35pt;width:110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" stroked="f">
                <v:textbox>
                  <w:txbxContent>
                    <w:p w:rsidR="0031393E" w:rsidRDefault="0031393E"/>
                  </w:txbxContent>
                </v:textbox>
              </v:shape>
            </w:pict>
          </mc:Fallback>
        </mc:AlternateContent>
      </w:r>
      <w:r w:rsidR="00780976" w:rsidRPr="00780976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6C281ED8" wp14:editId="5A342F64">
            <wp:extent cx="5372100" cy="7772400"/>
            <wp:effectExtent l="0" t="0" r="0" b="0"/>
            <wp:docPr id="22" name="Imagem 22" descr="https://lh5.googleusercontent.com/h7ixentLQaB-0A_JohBcyKUAq6gRO54gOESE42_DMJcDGEcys504or6zfDKSZt8fyMxkfAA2xfLUYPA28D3o_XUYYU7nh39Eqh3VLronDGXuxj31VNQd6EMPBExviK7jSUQ_ZH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5.googleusercontent.com/h7ixentLQaB-0A_JohBcyKUAq6gRO54gOESE42_DMJcDGEcys504or6zfDKSZt8fyMxkfAA2xfLUYPA28D3o_XUYYU7nh39Eqh3VLronDGXuxj31VNQd6EMPBExviK7jSUQ_ZHz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FF"/>
          <w:lang w:eastAsia="pt-BR"/>
        </w:rPr>
        <w:lastRenderedPageBreak/>
        <w:t>Vamos rever um pouco sobre Frações: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FF"/>
          <w:lang w:eastAsia="pt-BR"/>
        </w:rPr>
        <w:t>Lembrando: o número que vai em cima se chama numerador, e o de baixo denominador: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denominador indica o total das partes de;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numerador indica as partes que estão sendo relacionadas; 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nome do numerador permanece os números </w:t>
      </w:r>
      <w:proofErr w:type="spellStart"/>
      <w:r w:rsidRPr="00780976">
        <w:rPr>
          <w:rFonts w:ascii="Arial" w:eastAsia="Times New Roman" w:hAnsi="Arial" w:cs="Arial"/>
          <w:color w:val="000000"/>
          <w:lang w:eastAsia="pt-BR"/>
        </w:rPr>
        <w:t>cardinais,um</w:t>
      </w:r>
      <w:proofErr w:type="spellEnd"/>
      <w:r w:rsidRPr="00780976">
        <w:rPr>
          <w:rFonts w:ascii="Arial" w:eastAsia="Times New Roman" w:hAnsi="Arial" w:cs="Arial"/>
          <w:color w:val="000000"/>
          <w:lang w:eastAsia="pt-BR"/>
        </w:rPr>
        <w:t>, dois, três, quatro,...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 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denominador  pelos algarismos ordinais: meio, terço, quarto, quinto….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então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: </w:t>
      </w:r>
      <w:proofErr w:type="spellStart"/>
      <w:r w:rsidRPr="00780976">
        <w:rPr>
          <w:rFonts w:ascii="Arial" w:eastAsia="Times New Roman" w:hAnsi="Arial" w:cs="Arial"/>
          <w:color w:val="000000"/>
          <w:lang w:eastAsia="pt-BR"/>
        </w:rPr>
        <w:t>Ex</w:t>
      </w:r>
      <w:proofErr w:type="spellEnd"/>
      <w:r w:rsidRPr="00780976">
        <w:rPr>
          <w:rFonts w:ascii="Arial" w:eastAsia="Times New Roman" w:hAnsi="Arial" w:cs="Arial"/>
          <w:color w:val="000000"/>
          <w:lang w:eastAsia="pt-BR"/>
        </w:rPr>
        <w:t>:½ um meio;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10= décimo, 100=centésimo,...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 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e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se passar de 10,então usamos a palavra avos, com o nome dos números cardinais que  indica unidades: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Ex: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>2/11: dois onze avos;</w:t>
      </w:r>
    </w:p>
    <w:p w:rsidR="00780976" w:rsidRPr="00780976" w:rsidRDefault="0031393E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1393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B7D205" wp14:editId="1700C95C">
                <wp:simplePos x="0" y="0"/>
                <wp:positionH relativeFrom="column">
                  <wp:posOffset>403860</wp:posOffset>
                </wp:positionH>
                <wp:positionV relativeFrom="paragraph">
                  <wp:posOffset>255905</wp:posOffset>
                </wp:positionV>
                <wp:extent cx="1914525" cy="228600"/>
                <wp:effectExtent l="0" t="0" r="9525" b="0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93E" w:rsidRDefault="0031393E" w:rsidP="003139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.8pt;margin-top:20.15pt;width:150.7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" stroked="f">
                <v:textbox>
                  <w:txbxContent>
                    <w:p w:rsidR="0031393E" w:rsidRDefault="0031393E" w:rsidP="0031393E"/>
                  </w:txbxContent>
                </v:textbox>
              </v:shape>
            </w:pict>
          </mc:Fallback>
        </mc:AlternateContent>
      </w:r>
      <w:r w:rsidR="00780976" w:rsidRPr="00780976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3FE6CBEA" wp14:editId="14299C10">
            <wp:extent cx="5867400" cy="7248525"/>
            <wp:effectExtent l="0" t="0" r="0" b="9525"/>
            <wp:docPr id="23" name="Imagem 23" descr="https://lh5.googleusercontent.com/LwjrUWycLj9lcijHnWjgBRAyiGs75LpbMJWtGnj91ODpHNACBFNT190z2sZdcFmU4W6rX6ID5xJzWBqMrr2VdyuROx5QDkWBUhTHqjMxiuPhvb_Pn17gTYQwiOWsr_bqCRQXlt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5.googleusercontent.com/LwjrUWycLj9lcijHnWjgBRAyiGs75LpbMJWtGnj91ODpHNACBFNT190z2sZdcFmU4W6rX6ID5xJzWBqMrr2VdyuROx5QDkWBUhTHqjMxiuPhvb_Pn17gTYQwiOWsr_bqCRQXltV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outubro de 2020.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Rose Ester </w:t>
      </w:r>
      <w:proofErr w:type="spellStart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Miglioretto</w:t>
      </w:r>
      <w:proofErr w:type="spellEnd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______________________________________Turma: ___________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Componente curricular: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Língua Portuguesa.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Diversidade cultural: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Sabemos que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todas as diferenças que encontramos em nossa cultura reflete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 forma de falarmos e de agirmos. Isso porque somos únicos e diferentes uns dos outros. Nenhum é melhor ou pior, cada um tem suas belezas, suas características e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isso nos torna especiais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Leia o texto a seguir e analise as imagens na sequência, depois faça um pequeno texto expressando sua opinião e compreensão.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TEXTO </w:t>
      </w:r>
      <w:proofErr w:type="gramStart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proofErr w:type="gramEnd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: Meninos de todas as cores – Luísa </w:t>
      </w:r>
      <w:proofErr w:type="spellStart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Ducla</w:t>
      </w:r>
      <w:proofErr w:type="spellEnd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Soares</w:t>
      </w:r>
      <w:r w:rsidRPr="00780976">
        <w:rPr>
          <w:rFonts w:ascii="Arial" w:eastAsia="Times New Roman" w:hAnsi="Arial" w:cs="Arial"/>
          <w:b/>
          <w:bCs/>
          <w:color w:val="003366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Era uma vez um menino branco chamado Miguel, que vivia numa terra de meninos brancos e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É bom ser branco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porque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é branco o açúcar, tão doce,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porque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é branco o leite, tão saboroso,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porque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é branca a neve, tão linda.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Mas certo dia o menino partiu numa grande viagem e chegou a uma terra onde todos os meninos eram amarelos. Arranjou uma amiga chamada Flor de Lótus, que, como todos os meninos amarelos,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>É bom ser amarelo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>porque</w:t>
      </w:r>
      <w:proofErr w:type="gramEnd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 xml:space="preserve"> é amarelo o Sol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>e</w:t>
      </w:r>
      <w:proofErr w:type="gramEnd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 xml:space="preserve"> amarelo o girassol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>mais</w:t>
      </w:r>
      <w:proofErr w:type="gramEnd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 xml:space="preserve"> a areia da praia.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O menino branco meteu-se num barco para continuar a sua viagem e parou numa terra onde todos os meninos são pretos. Fez-se amigo de um pequeno caçador chamado </w:t>
      </w:r>
      <w:proofErr w:type="spell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Lumumba</w:t>
      </w:r>
      <w:proofErr w:type="spell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que, como os outros meninos pretos,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É bom ser preto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como</w:t>
      </w:r>
      <w:proofErr w:type="gramEnd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 xml:space="preserve"> a noite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preto</w:t>
      </w:r>
      <w:proofErr w:type="gramEnd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 xml:space="preserve"> como as azeitonas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preto</w:t>
      </w:r>
      <w:proofErr w:type="gramEnd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 xml:space="preserve"> como as estradas que nos levam para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toda</w:t>
      </w:r>
      <w:proofErr w:type="gramEnd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 xml:space="preserve"> a parte.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O menino branco entrou depois num avião, que só parou numa terra onde todos os meninos são vermelhos.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Escolheu para brincar aos índios um menino chamado Pena de Águia. E o menino vermelho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>É bom ser vermelho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>da</w:t>
      </w:r>
      <w:proofErr w:type="gramEnd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 xml:space="preserve"> cor das fogueiras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>da</w:t>
      </w:r>
      <w:proofErr w:type="gramEnd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 xml:space="preserve"> cor das cerejas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>e</w:t>
      </w:r>
      <w:proofErr w:type="gramEnd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 xml:space="preserve"> da cor do sangue bem encarnado.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O menino branco foi correndo mundo até uma terra onde todos os meninos são castanhos. Aí fazia corridas de camelo com um menino chamado Ali-Babá, que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>É bom ser castanho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>como</w:t>
      </w:r>
      <w:proofErr w:type="gramEnd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 xml:space="preserve"> a terra do chão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lastRenderedPageBreak/>
        <w:t>os</w:t>
      </w:r>
      <w:proofErr w:type="gramEnd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 xml:space="preserve"> troncos das árvores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>é</w:t>
      </w:r>
      <w:proofErr w:type="gramEnd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 xml:space="preserve"> tão bom ser castanho como um chocolate.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Quando o menino voltou à sua terra de meninos brancos,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É bom ser branco como o açúcar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amarelo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como o Sol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preto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como as estradas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vermelho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como as fogueiras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castanho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da cor do chocolate.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Enquanto, na escola, os meninos brancos pintavam em folhas brancas desenhos de meninos brancos, ele fazia grandes rodas com meninos sorridentes de todas as cores.</w:t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TEXTO </w:t>
      </w:r>
      <w:proofErr w:type="gramStart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  <w:proofErr w:type="gramEnd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: Imagens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4066C92" wp14:editId="157FF442">
            <wp:extent cx="6019800" cy="5400675"/>
            <wp:effectExtent l="0" t="0" r="0" b="9525"/>
            <wp:docPr id="24" name="Imagem 24" descr="https://lh6.googleusercontent.com/nWYtSOUiuO2-gcXlrCrWWs-F2pa6xFXlazzdq8GDgKc0zQBdngw_7PRokR5oy2qi54MlRKLjxZlBmkW91Xv8cHTIaUMYNO5ozY_jE85m70A-MfSFvG6RWMByE_WGkO5YEri2Gx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6.googleusercontent.com/nWYtSOUiuO2-gcXlrCrWWs-F2pa6xFXlazzdq8GDgKc0zQBdngw_7PRokR5oy2qi54MlRKLjxZlBmkW91Xv8cHTIaUMYNO5ozY_jE85m70A-MfSFvG6RWMByE_WGkO5YEri2Gxn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33D0065D" wp14:editId="4E90DEE6">
            <wp:extent cx="5972175" cy="2590800"/>
            <wp:effectExtent l="0" t="0" r="9525" b="0"/>
            <wp:docPr id="25" name="Imagem 25" descr="https://lh6.googleusercontent.com/WQ7zNyr-x92J9cWtQKajRkL7QRXtDjSjzeiWPQ4vdP6FDYw5j-wi1I0p2ovosRhoq11GZzZkhz_6IqzWdsKtPbTVSrOzU6Wf0cgrgCLxQ9jTvrYPMBRzntKEAT_NNvpcYmki-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6.googleusercontent.com/WQ7zNyr-x92J9cWtQKajRkL7QRXtDjSjzeiWPQ4vdP6FDYw5j-wi1I0p2ovosRhoq11GZzZkhz_6IqzWdsKtPbTVSrOzU6Wf0cgrgCLxQ9jTvrYPMBRzntKEAT_NNvpcYmki-UGu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6139994" wp14:editId="78F7AECF">
            <wp:extent cx="5953125" cy="2819400"/>
            <wp:effectExtent l="0" t="0" r="9525" b="0"/>
            <wp:docPr id="26" name="Imagem 26" descr="https://lh5.googleusercontent.com/TTPeuwLtXrf2jbVISmFIl_FWI8sOKFPd6jUmt05jPiEEN1qAOt8CxUZ7mQILZEXBNo-8xeQEDvvF4piTQsQALx9DIU9eU1yy11P6wTq447X50M-eRY7dM9lG7xvQ3GO9JnFcFq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5.googleusercontent.com/TTPeuwLtXrf2jbVISmFIl_FWI8sOKFPd6jUmt05jPiEEN1qAOt8CxUZ7mQILZEXBNo-8xeQEDvvF4piTQsQALx9DIU9eU1yy11P6wTq447X50M-eRY7dM9lG7xvQ3GO9JnFcFqLI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Agora escreva que reflexão/lição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podemos tirar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da leitura dos textos acima?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</w:p>
    <w:p w:rsidR="00E72A95" w:rsidRPr="00780976" w:rsidRDefault="00780976" w:rsidP="0078097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</w:p>
    <w:sectPr w:rsidR="00E72A95" w:rsidRPr="00780976" w:rsidSect="003D1386">
      <w:footerReference w:type="default" r:id="rId3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622" w:rsidRDefault="00BD4622">
      <w:pPr>
        <w:spacing w:after="0" w:line="240" w:lineRule="auto"/>
      </w:pPr>
      <w:r>
        <w:separator/>
      </w:r>
    </w:p>
  </w:endnote>
  <w:endnote w:type="continuationSeparator" w:id="0">
    <w:p w:rsidR="00BD4622" w:rsidRDefault="00BD4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596EE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A32">
          <w:rPr>
            <w:noProof/>
          </w:rPr>
          <w:t>1</w:t>
        </w:r>
        <w:r>
          <w:fldChar w:fldCharType="end"/>
        </w:r>
      </w:p>
    </w:sdtContent>
  </w:sdt>
  <w:p w:rsidR="00AB15DB" w:rsidRDefault="00BD462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622" w:rsidRDefault="00BD4622">
      <w:pPr>
        <w:spacing w:after="0" w:line="240" w:lineRule="auto"/>
      </w:pPr>
      <w:r>
        <w:separator/>
      </w:r>
    </w:p>
  </w:footnote>
  <w:footnote w:type="continuationSeparator" w:id="0">
    <w:p w:rsidR="00BD4622" w:rsidRDefault="00BD4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57831"/>
    <w:multiLevelType w:val="multilevel"/>
    <w:tmpl w:val="66F2C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A5C88"/>
    <w:multiLevelType w:val="multilevel"/>
    <w:tmpl w:val="40FA4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A3864"/>
    <w:multiLevelType w:val="multilevel"/>
    <w:tmpl w:val="3C724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070B3"/>
    <w:multiLevelType w:val="hybridMultilevel"/>
    <w:tmpl w:val="BB04298A"/>
    <w:lvl w:ilvl="0" w:tplc="025A83AA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E38A3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1885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82B5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2E36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A033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98DE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ACCE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E6F7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345011"/>
    <w:multiLevelType w:val="multilevel"/>
    <w:tmpl w:val="C21A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715783"/>
    <w:multiLevelType w:val="multilevel"/>
    <w:tmpl w:val="02027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C7062F"/>
    <w:multiLevelType w:val="hybridMultilevel"/>
    <w:tmpl w:val="B830A748"/>
    <w:lvl w:ilvl="0" w:tplc="F7DC7106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CA20B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2626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70F4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9A4D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5A5B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4C29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806C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4A9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  <w:lvlOverride w:ilvl="0">
      <w:lvl w:ilvl="0">
        <w:numFmt w:val="lowerLetter"/>
        <w:lvlText w:val="%1."/>
        <w:lvlJc w:val="left"/>
      </w:lvl>
    </w:lvlOverride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976"/>
    <w:rsid w:val="0031393E"/>
    <w:rsid w:val="00596EE5"/>
    <w:rsid w:val="00780976"/>
    <w:rsid w:val="009D5A32"/>
    <w:rsid w:val="00BD4622"/>
    <w:rsid w:val="00E7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97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7809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0976"/>
  </w:style>
  <w:style w:type="paragraph" w:styleId="Textodebalo">
    <w:name w:val="Balloon Text"/>
    <w:basedOn w:val="Normal"/>
    <w:link w:val="TextodebaloChar"/>
    <w:uiPriority w:val="99"/>
    <w:semiHidden/>
    <w:unhideWhenUsed/>
    <w:rsid w:val="0078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0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97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7809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0976"/>
  </w:style>
  <w:style w:type="paragraph" w:styleId="Textodebalo">
    <w:name w:val="Balloon Text"/>
    <w:basedOn w:val="Normal"/>
    <w:link w:val="TextodebaloChar"/>
    <w:uiPriority w:val="99"/>
    <w:semiHidden/>
    <w:unhideWhenUsed/>
    <w:rsid w:val="0078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0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6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2993</Words>
  <Characters>16163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3</cp:revision>
  <dcterms:created xsi:type="dcterms:W3CDTF">2020-10-19T16:51:00Z</dcterms:created>
  <dcterms:modified xsi:type="dcterms:W3CDTF">2020-10-20T10:10:00Z</dcterms:modified>
</cp:coreProperties>
</file>