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7B" w:rsidRDefault="003A64A8">
      <w:pPr>
        <w:pStyle w:val="titulocapa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ESTADO de Santa Catarina</w:t>
      </w:r>
      <w:r>
        <w:rPr>
          <w:rFonts w:ascii="Arial" w:hAnsi="Arial" w:cs="Arial"/>
        </w:rPr>
        <w:br/>
        <w:t>MUNICÍPIO DE Galvao</w:t>
      </w:r>
    </w:p>
    <w:p w:rsidR="0042027B" w:rsidRPr="005831A0" w:rsidRDefault="003A64A8">
      <w:pPr>
        <w:spacing w:after="240"/>
        <w:rPr>
          <w:rFonts w:ascii="Times New Roman" w:eastAsia="Times New Roman" w:hAnsi="Times New Roman" w:cs="Times New Roman"/>
          <w:lang w:val="pt-BR"/>
        </w:rPr>
      </w:pPr>
      <w:r w:rsidRPr="005831A0">
        <w:rPr>
          <w:rFonts w:eastAsia="Times New Roman"/>
          <w:lang w:val="pt-BR"/>
        </w:rPr>
        <w:br/>
      </w:r>
    </w:p>
    <w:p w:rsidR="0042027B" w:rsidRDefault="003A64A8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AUDIÊNCIA PÚBLICA</w:t>
      </w:r>
      <w:r>
        <w:rPr>
          <w:rFonts w:ascii="Arial" w:hAnsi="Arial" w:cs="Arial"/>
        </w:rPr>
        <w:br/>
        <w:t>DE AVALIAÇÃO DO CUMPRIMENTO</w:t>
      </w:r>
      <w:r>
        <w:rPr>
          <w:rFonts w:ascii="Arial" w:hAnsi="Arial" w:cs="Arial"/>
        </w:rPr>
        <w:br/>
        <w:t>DAS METAS FISCAIS</w:t>
      </w:r>
    </w:p>
    <w:p w:rsidR="0042027B" w:rsidRPr="005831A0" w:rsidRDefault="003A64A8">
      <w:pPr>
        <w:spacing w:after="240"/>
        <w:rPr>
          <w:rFonts w:ascii="Times New Roman" w:eastAsia="Times New Roman" w:hAnsi="Times New Roman" w:cs="Times New Roman"/>
          <w:lang w:val="pt-BR"/>
        </w:rPr>
      </w:pPr>
      <w:r w:rsidRPr="005831A0">
        <w:rPr>
          <w:rFonts w:eastAsia="Times New Roman"/>
          <w:lang w:val="pt-BR"/>
        </w:rPr>
        <w:br/>
      </w:r>
    </w:p>
    <w:p w:rsidR="0042027B" w:rsidRDefault="003A64A8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1º Quadrimestre/2022</w:t>
      </w:r>
    </w:p>
    <w:p w:rsidR="00F7266F" w:rsidRPr="005831A0" w:rsidRDefault="003A64A8">
      <w:pPr>
        <w:rPr>
          <w:lang w:val="pt-BR"/>
        </w:rPr>
      </w:pPr>
      <w:r w:rsidRPr="005831A0">
        <w:rPr>
          <w:rFonts w:eastAsia="Times New Roman"/>
          <w:lang w:val="pt-BR"/>
        </w:rPr>
        <w:br w:type="page"/>
      </w:r>
    </w:p>
    <w:p w:rsidR="0042027B" w:rsidRDefault="003A64A8">
      <w:pPr>
        <w:pStyle w:val="titulo"/>
        <w:divId w:val="163487004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exigência legal</w:t>
      </w:r>
    </w:p>
    <w:p w:rsidR="0042027B" w:rsidRDefault="003A64A8">
      <w:pPr>
        <w:pStyle w:val="lei"/>
        <w:divId w:val="1634870047"/>
        <w:rPr>
          <w:rFonts w:ascii="Arial" w:hAnsi="Arial" w:cs="Arial"/>
        </w:rPr>
      </w:pPr>
      <w:r>
        <w:rPr>
          <w:rFonts w:ascii="Arial" w:hAnsi="Arial" w:cs="Arial"/>
        </w:rPr>
        <w:t>Lei Complementar n°101, de 04 de Maio de 2000, Art. 9°, § 4°</w:t>
      </w:r>
    </w:p>
    <w:p w:rsidR="0042027B" w:rsidRDefault="003A64A8">
      <w:pPr>
        <w:pStyle w:val="texto"/>
        <w:divId w:val="1634870047"/>
        <w:rPr>
          <w:rFonts w:ascii="Arial" w:hAnsi="Arial" w:cs="Arial"/>
        </w:rPr>
      </w:pPr>
      <w:r>
        <w:rPr>
          <w:rFonts w:ascii="Arial" w:hAnsi="Arial" w:cs="Arial"/>
        </w:rP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42027B" w:rsidRDefault="003A64A8">
      <w:pPr>
        <w:pStyle w:val="texto"/>
        <w:divId w:val="1634870047"/>
        <w:rPr>
          <w:rFonts w:ascii="Arial" w:hAnsi="Arial" w:cs="Arial"/>
        </w:rPr>
      </w:pPr>
      <w:r>
        <w:rPr>
          <w:rFonts w:ascii="Arial" w:hAnsi="Arial" w:cs="Arial"/>
        </w:rP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F7266F" w:rsidRPr="005831A0" w:rsidRDefault="003A64A8">
      <w:pPr>
        <w:rPr>
          <w:lang w:val="pt-BR"/>
        </w:rPr>
      </w:pPr>
      <w:r w:rsidRPr="005831A0">
        <w:rPr>
          <w:rFonts w:eastAsia="Times New Roman"/>
          <w:lang w:val="pt-BR"/>
        </w:rPr>
        <w:br w:type="page"/>
      </w:r>
    </w:p>
    <w:p w:rsidR="0042027B" w:rsidRDefault="003A64A8">
      <w:pPr>
        <w:pStyle w:val="titulo"/>
        <w:divId w:val="17433333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temas a serem apresentados</w:t>
      </w:r>
    </w:p>
    <w:p w:rsidR="0042027B" w:rsidRDefault="003A64A8">
      <w:pPr>
        <w:pStyle w:val="temas"/>
        <w:numPr>
          <w:ilvl w:val="0"/>
          <w:numId w:val="1"/>
        </w:numPr>
        <w:divId w:val="1743333380"/>
        <w:rPr>
          <w:rFonts w:ascii="Arial" w:hAnsi="Arial" w:cs="Arial"/>
        </w:rPr>
      </w:pPr>
      <w:r>
        <w:rPr>
          <w:rFonts w:ascii="Arial" w:hAnsi="Arial" w:cs="Arial"/>
        </w:rPr>
        <w:t>Execução Orçamentaria</w:t>
      </w:r>
    </w:p>
    <w:p w:rsidR="0042027B" w:rsidRDefault="003A64A8">
      <w:pPr>
        <w:pStyle w:val="temas"/>
        <w:numPr>
          <w:ilvl w:val="0"/>
          <w:numId w:val="1"/>
        </w:numPr>
        <w:divId w:val="1743333380"/>
        <w:rPr>
          <w:rFonts w:ascii="Arial" w:hAnsi="Arial" w:cs="Arial"/>
        </w:rPr>
      </w:pPr>
      <w:r>
        <w:rPr>
          <w:rFonts w:ascii="Arial" w:hAnsi="Arial" w:cs="Arial"/>
        </w:rPr>
        <w:t>Metas Arrecadação</w:t>
      </w:r>
    </w:p>
    <w:p w:rsidR="0042027B" w:rsidRDefault="003A64A8">
      <w:pPr>
        <w:pStyle w:val="temas"/>
        <w:numPr>
          <w:ilvl w:val="0"/>
          <w:numId w:val="1"/>
        </w:numPr>
        <w:divId w:val="1743333380"/>
        <w:rPr>
          <w:rFonts w:ascii="Arial" w:hAnsi="Arial" w:cs="Arial"/>
        </w:rPr>
      </w:pPr>
      <w:r>
        <w:rPr>
          <w:rFonts w:ascii="Arial" w:hAnsi="Arial" w:cs="Arial"/>
        </w:rPr>
        <w:t>Cronograma de Desembolso</w:t>
      </w:r>
    </w:p>
    <w:p w:rsidR="0042027B" w:rsidRDefault="003A64A8">
      <w:pPr>
        <w:pStyle w:val="temas"/>
        <w:numPr>
          <w:ilvl w:val="0"/>
          <w:numId w:val="1"/>
        </w:numPr>
        <w:divId w:val="1743333380"/>
        <w:rPr>
          <w:rFonts w:ascii="Arial" w:hAnsi="Arial" w:cs="Arial"/>
        </w:rPr>
      </w:pPr>
      <w:r>
        <w:rPr>
          <w:rFonts w:ascii="Arial" w:hAnsi="Arial" w:cs="Arial"/>
        </w:rPr>
        <w:t>Aplicação de Recursos em Saúde (15%)</w:t>
      </w:r>
    </w:p>
    <w:p w:rsidR="0042027B" w:rsidRDefault="003A64A8">
      <w:pPr>
        <w:pStyle w:val="temas"/>
        <w:numPr>
          <w:ilvl w:val="0"/>
          <w:numId w:val="1"/>
        </w:numPr>
        <w:divId w:val="1743333380"/>
        <w:rPr>
          <w:rFonts w:ascii="Arial" w:hAnsi="Arial" w:cs="Arial"/>
        </w:rPr>
      </w:pPr>
      <w:r>
        <w:rPr>
          <w:rFonts w:ascii="Arial" w:hAnsi="Arial" w:cs="Arial"/>
        </w:rPr>
        <w:t>Aplicação de Recursos em Educação (25%)</w:t>
      </w:r>
    </w:p>
    <w:p w:rsidR="0042027B" w:rsidRDefault="003A64A8">
      <w:pPr>
        <w:pStyle w:val="temas"/>
        <w:numPr>
          <w:ilvl w:val="0"/>
          <w:numId w:val="1"/>
        </w:numPr>
        <w:divId w:val="1743333380"/>
        <w:rPr>
          <w:rFonts w:ascii="Arial" w:hAnsi="Arial" w:cs="Arial"/>
        </w:rPr>
      </w:pPr>
      <w:r>
        <w:rPr>
          <w:rFonts w:ascii="Arial" w:hAnsi="Arial" w:cs="Arial"/>
        </w:rPr>
        <w:t>Aplicação dos Recursos Recebidos do FUNDEB (70%)</w:t>
      </w:r>
    </w:p>
    <w:p w:rsidR="0042027B" w:rsidRDefault="003A64A8">
      <w:pPr>
        <w:pStyle w:val="temas"/>
        <w:numPr>
          <w:ilvl w:val="0"/>
          <w:numId w:val="1"/>
        </w:numPr>
        <w:divId w:val="1743333380"/>
        <w:rPr>
          <w:rFonts w:ascii="Arial" w:hAnsi="Arial" w:cs="Arial"/>
        </w:rPr>
      </w:pPr>
      <w:r>
        <w:rPr>
          <w:rFonts w:ascii="Arial" w:hAnsi="Arial" w:cs="Arial"/>
        </w:rPr>
        <w:t>Despesas com Pessoal</w:t>
      </w:r>
    </w:p>
    <w:p w:rsidR="0042027B" w:rsidRDefault="003A64A8">
      <w:pPr>
        <w:pStyle w:val="temas"/>
        <w:numPr>
          <w:ilvl w:val="0"/>
          <w:numId w:val="1"/>
        </w:numPr>
        <w:divId w:val="1743333380"/>
        <w:rPr>
          <w:rFonts w:ascii="Arial" w:hAnsi="Arial" w:cs="Arial"/>
        </w:rPr>
      </w:pPr>
      <w:r>
        <w:rPr>
          <w:rFonts w:ascii="Arial" w:hAnsi="Arial" w:cs="Arial"/>
        </w:rPr>
        <w:t>Ações de Investimentos Previstas na LDO e LOA</w:t>
      </w:r>
    </w:p>
    <w:p w:rsidR="0042027B" w:rsidRDefault="003A64A8">
      <w:pPr>
        <w:pStyle w:val="titulo"/>
        <w:divId w:val="32959800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:rsidR="0042027B" w:rsidRDefault="003A64A8">
      <w:pPr>
        <w:pStyle w:val="lei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:rsidR="0042027B" w:rsidRDefault="003A64A8">
      <w:pPr>
        <w:pStyle w:val="texto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:rsidR="0042027B" w:rsidRDefault="003A64A8">
      <w:pPr>
        <w:pStyle w:val="textosemmargembaixo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§ 1° Integrarão a Lei de Orçamento:</w:t>
      </w:r>
    </w:p>
    <w:p w:rsidR="0042027B" w:rsidRDefault="003A64A8">
      <w:pPr>
        <w:pStyle w:val="textosemmargem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I - Sumário geral da receita por fontes e da despesa por funções do Governo;</w:t>
      </w:r>
    </w:p>
    <w:p w:rsidR="0042027B" w:rsidRDefault="003A64A8">
      <w:pPr>
        <w:pStyle w:val="textosemmargem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II - Quadro demonstrativo da Receita e Despesa segundo as Categorias Econômicas, na forma do Anexo nº1;</w:t>
      </w:r>
    </w:p>
    <w:p w:rsidR="0042027B" w:rsidRDefault="003A64A8">
      <w:pPr>
        <w:pStyle w:val="textosemmargem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III - Quadro discriminativo da receita por fontes e respectiva legislação;</w:t>
      </w:r>
    </w:p>
    <w:p w:rsidR="0042027B" w:rsidRDefault="003A64A8">
      <w:pPr>
        <w:pStyle w:val="textosemmargemcima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IV - Quadro das dotações por órgãos do Governo e da Administração.</w:t>
      </w:r>
    </w:p>
    <w:p w:rsidR="0042027B" w:rsidRDefault="003A64A8">
      <w:pPr>
        <w:pStyle w:val="textosemmargembaixo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§ 2º Acompanharão a Lei de Orçamento:</w:t>
      </w:r>
    </w:p>
    <w:p w:rsidR="0042027B" w:rsidRDefault="003A64A8">
      <w:pPr>
        <w:pStyle w:val="textosemmargem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I - Quadros demonstrativos da receita e planos de aplicação dos fundos especiais;</w:t>
      </w:r>
    </w:p>
    <w:p w:rsidR="0042027B" w:rsidRDefault="003A64A8">
      <w:pPr>
        <w:pStyle w:val="textosemmargem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II - Quadros demonstrativos da despesa, na forma dos Anexos n°6 a 9;</w:t>
      </w:r>
    </w:p>
    <w:p w:rsidR="0042027B" w:rsidRDefault="003A64A8">
      <w:pPr>
        <w:pStyle w:val="textosemmargemcima"/>
        <w:divId w:val="329598009"/>
        <w:rPr>
          <w:rFonts w:ascii="Arial" w:hAnsi="Arial" w:cs="Arial"/>
        </w:rPr>
      </w:pPr>
      <w:r>
        <w:rPr>
          <w:rFonts w:ascii="Arial" w:hAnsi="Arial" w:cs="Arial"/>
        </w:rPr>
        <w:t>III - Quadro demonstrativo do programa anual de trabalho do Governo, em termos de realização de obras e de prestação de serviços.</w:t>
      </w:r>
    </w:p>
    <w:p w:rsidR="0042027B" w:rsidRDefault="003A64A8">
      <w:pPr>
        <w:pStyle w:val="titulo"/>
        <w:divId w:val="98162003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:rsidR="0042027B" w:rsidRDefault="003A64A8">
      <w:pPr>
        <w:pStyle w:val="lei"/>
        <w:divId w:val="981620033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:rsidR="0042027B" w:rsidRPr="005831A0" w:rsidRDefault="0042027B">
      <w:pPr>
        <w:divId w:val="981620033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42027B" w:rsidRPr="005831A0">
        <w:trPr>
          <w:divId w:val="9816200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 em Exercícios Anteriores</w:t>
            </w:r>
          </w:p>
        </w:tc>
      </w:tr>
      <w:tr w:rsidR="0042027B">
        <w:trPr>
          <w:divId w:val="98162003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42027B">
        <w:trPr>
          <w:divId w:val="9816200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16.181.908,50</w:t>
            </w:r>
          </w:p>
        </w:tc>
      </w:tr>
      <w:tr w:rsidR="0042027B">
        <w:trPr>
          <w:divId w:val="9816200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18.285.006,12</w:t>
            </w:r>
          </w:p>
        </w:tc>
      </w:tr>
      <w:tr w:rsidR="0042027B">
        <w:trPr>
          <w:divId w:val="9816200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20.355.539,34</w:t>
            </w:r>
          </w:p>
        </w:tc>
      </w:tr>
      <w:tr w:rsidR="0042027B">
        <w:trPr>
          <w:divId w:val="9816200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24.219.398,18</w:t>
            </w:r>
          </w:p>
        </w:tc>
      </w:tr>
    </w:tbl>
    <w:p w:rsidR="0042027B" w:rsidRDefault="0042027B">
      <w:pPr>
        <w:divId w:val="98162003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42027B" w:rsidRPr="005831A0">
        <w:trPr>
          <w:divId w:val="9816200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1º Quadrimestre/2022</w:t>
            </w:r>
          </w:p>
        </w:tc>
      </w:tr>
      <w:tr w:rsidR="0042027B">
        <w:trPr>
          <w:divId w:val="98162003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9.785.301,73</w:t>
            </w:r>
          </w:p>
        </w:tc>
      </w:tr>
      <w:tr w:rsidR="0042027B">
        <w:trPr>
          <w:divId w:val="9816200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2.446.325,43</w:t>
            </w:r>
          </w:p>
        </w:tc>
      </w:tr>
    </w:tbl>
    <w:p w:rsidR="0042027B" w:rsidRDefault="0042027B">
      <w:pPr>
        <w:divId w:val="981620033"/>
        <w:rPr>
          <w:rFonts w:eastAsia="Times New Roman"/>
        </w:rPr>
      </w:pPr>
    </w:p>
    <w:p w:rsidR="0042027B" w:rsidRDefault="003A64A8">
      <w:pPr>
        <w:pStyle w:val="titulo"/>
        <w:divId w:val="45410558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:rsidR="0042027B" w:rsidRDefault="003A64A8">
      <w:pPr>
        <w:pStyle w:val="lei"/>
        <w:divId w:val="454105583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:rsidR="0042027B" w:rsidRDefault="0042027B">
      <w:pPr>
        <w:divId w:val="45410558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>
        <w:trPr>
          <w:divId w:val="454105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Orçamentaria</w:t>
            </w:r>
          </w:p>
        </w:tc>
      </w:tr>
    </w:tbl>
    <w:p w:rsidR="0042027B" w:rsidRDefault="0042027B">
      <w:pPr>
        <w:divId w:val="454105583"/>
        <w:rPr>
          <w:rFonts w:eastAsia="Times New Roman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104321804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orçamentária</w:t>
      </w:r>
    </w:p>
    <w:p w:rsidR="0042027B" w:rsidRDefault="003A64A8">
      <w:pPr>
        <w:pStyle w:val="lei"/>
        <w:divId w:val="1043218049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:rsidR="0042027B" w:rsidRPr="005831A0" w:rsidRDefault="0042027B">
      <w:pPr>
        <w:divId w:val="1043218049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42027B" w:rsidRPr="005831A0">
        <w:trPr>
          <w:divId w:val="104321804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Realizada em Exercícios Anteriores</w:t>
            </w:r>
          </w:p>
        </w:tc>
      </w:tr>
      <w:tr w:rsidR="0042027B">
        <w:trPr>
          <w:divId w:val="104321804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42027B">
        <w:trPr>
          <w:divId w:val="1043218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15.374.761,70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14.798.259,55</w:t>
            </w:r>
          </w:p>
        </w:tc>
      </w:tr>
      <w:tr w:rsidR="0042027B">
        <w:trPr>
          <w:divId w:val="1043218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17.279.629,35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16.751.193,78</w:t>
            </w:r>
          </w:p>
        </w:tc>
      </w:tr>
      <w:tr w:rsidR="0042027B">
        <w:trPr>
          <w:divId w:val="1043218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20.866.648,25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18.757.167,72</w:t>
            </w:r>
          </w:p>
        </w:tc>
      </w:tr>
      <w:tr w:rsidR="0042027B">
        <w:trPr>
          <w:divId w:val="1043218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20.181.591,93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19.877.263,49</w:t>
            </w:r>
          </w:p>
        </w:tc>
      </w:tr>
    </w:tbl>
    <w:p w:rsidR="0042027B" w:rsidRDefault="0042027B">
      <w:pPr>
        <w:divId w:val="104321804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42027B">
        <w:trPr>
          <w:divId w:val="104321804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até 1º Quadrimestre/2022</w:t>
            </w:r>
          </w:p>
        </w:tc>
      </w:tr>
      <w:tr w:rsidR="0042027B">
        <w:trPr>
          <w:divId w:val="104321804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11.388.121,75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7.507.668,55</w:t>
            </w:r>
          </w:p>
        </w:tc>
      </w:tr>
      <w:tr w:rsidR="0042027B">
        <w:trPr>
          <w:divId w:val="1043218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2.847.030,44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1.876.917,14</w:t>
            </w:r>
          </w:p>
        </w:tc>
      </w:tr>
    </w:tbl>
    <w:p w:rsidR="0042027B" w:rsidRDefault="0042027B">
      <w:pPr>
        <w:divId w:val="1043218049"/>
        <w:rPr>
          <w:rFonts w:eastAsia="Times New Roman"/>
        </w:rPr>
      </w:pPr>
    </w:p>
    <w:p w:rsidR="0042027B" w:rsidRDefault="003A64A8">
      <w:pPr>
        <w:pStyle w:val="titulo"/>
        <w:divId w:val="48177284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orçamentária</w:t>
      </w:r>
    </w:p>
    <w:p w:rsidR="0042027B" w:rsidRDefault="003A64A8">
      <w:pPr>
        <w:pStyle w:val="lei"/>
        <w:divId w:val="481772840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:rsidR="0042027B" w:rsidRDefault="0042027B">
      <w:pPr>
        <w:divId w:val="48177284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 w:rsidRPr="005831A0">
        <w:trPr>
          <w:divId w:val="481772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Despesa Orçamentaria Realizada</w:t>
            </w:r>
          </w:p>
        </w:tc>
      </w:tr>
    </w:tbl>
    <w:p w:rsidR="0042027B" w:rsidRPr="005831A0" w:rsidRDefault="0042027B">
      <w:pPr>
        <w:divId w:val="481772840"/>
        <w:rPr>
          <w:rFonts w:eastAsia="Times New Roman"/>
          <w:lang w:val="pt-BR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109366494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:rsidR="0042027B" w:rsidRDefault="003A64A8">
      <w:pPr>
        <w:pStyle w:val="lei"/>
        <w:divId w:val="1093664946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:rsidR="0042027B" w:rsidRDefault="003A64A8">
      <w:pPr>
        <w:pStyle w:val="texto"/>
        <w:divId w:val="1093664946"/>
        <w:rPr>
          <w:rFonts w:ascii="Arial" w:hAnsi="Arial" w:cs="Arial"/>
        </w:rPr>
      </w:pPr>
      <w:r>
        <w:rPr>
          <w:rFonts w:ascii="Arial" w:hAnsi="Arial" w:cs="Arial"/>
        </w:rPr>
        <w:t>LRF, Art. 2° - Para os efeitos desta Lei Complementar, entende-se como:</w:t>
      </w:r>
    </w:p>
    <w:p w:rsidR="0042027B" w:rsidRDefault="003A64A8">
      <w:pPr>
        <w:pStyle w:val="textosemmargembaixo"/>
        <w:divId w:val="1093664946"/>
        <w:rPr>
          <w:rFonts w:ascii="Arial" w:hAnsi="Arial" w:cs="Arial"/>
        </w:rPr>
      </w:pPr>
      <w:r>
        <w:rPr>
          <w:rFonts w:ascii="Arial" w:hAnsi="Arial" w:cs="Arial"/>
        </w:rP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42027B" w:rsidRDefault="003A64A8">
      <w:pPr>
        <w:pStyle w:val="textosemmargemcima"/>
        <w:divId w:val="1093664946"/>
        <w:rPr>
          <w:rFonts w:ascii="Arial" w:hAnsi="Arial" w:cs="Arial"/>
        </w:rPr>
      </w:pPr>
      <w:r>
        <w:rPr>
          <w:rFonts w:ascii="Arial" w:hAnsi="Arial" w:cs="Arial"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42027B" w:rsidRDefault="003A64A8">
      <w:pPr>
        <w:pStyle w:val="texto"/>
        <w:divId w:val="1093664946"/>
        <w:rPr>
          <w:rFonts w:ascii="Arial" w:hAnsi="Arial" w:cs="Arial"/>
        </w:rPr>
      </w:pPr>
      <w:r>
        <w:rPr>
          <w:rFonts w:ascii="Arial" w:hAnsi="Arial" w:cs="Arial"/>
        </w:rP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42027B" w:rsidRDefault="003A64A8">
      <w:pPr>
        <w:pStyle w:val="texto"/>
        <w:divId w:val="1093664946"/>
        <w:rPr>
          <w:rFonts w:ascii="Arial" w:hAnsi="Arial" w:cs="Arial"/>
        </w:rPr>
      </w:pPr>
      <w:r>
        <w:rPr>
          <w:rFonts w:ascii="Arial" w:hAnsi="Arial" w:cs="Arial"/>
        </w:rPr>
        <w:t>§ 3º A receita corrente líquida será apurada somando-se as receitas arrecadadas no mês em referência e nos onze anteriores, excluídas as duplicidades.</w:t>
      </w:r>
    </w:p>
    <w:p w:rsidR="0042027B" w:rsidRDefault="003A64A8">
      <w:pPr>
        <w:pStyle w:val="titulo"/>
        <w:divId w:val="68953328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:rsidR="0042027B" w:rsidRDefault="003A64A8">
      <w:pPr>
        <w:pStyle w:val="lei"/>
        <w:divId w:val="689533282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:rsidR="0042027B" w:rsidRPr="005831A0" w:rsidRDefault="0042027B">
      <w:pPr>
        <w:divId w:val="689533282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42027B" w:rsidRPr="005831A0">
        <w:trPr>
          <w:divId w:val="689533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Corrente Líquida (RCL) Arrecadada em Exercícios Anteriores</w:t>
            </w:r>
          </w:p>
        </w:tc>
      </w:tr>
      <w:tr w:rsidR="0042027B">
        <w:trPr>
          <w:divId w:val="68953328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42027B">
        <w:trPr>
          <w:divId w:val="689533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15.832.738,50</w:t>
            </w:r>
          </w:p>
        </w:tc>
      </w:tr>
      <w:tr w:rsidR="0042027B">
        <w:trPr>
          <w:divId w:val="689533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17.583.309,50</w:t>
            </w:r>
          </w:p>
        </w:tc>
      </w:tr>
      <w:tr w:rsidR="0042027B">
        <w:trPr>
          <w:divId w:val="689533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18.720.166,97</w:t>
            </w:r>
          </w:p>
        </w:tc>
      </w:tr>
      <w:tr w:rsidR="0042027B">
        <w:trPr>
          <w:divId w:val="689533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21.756.388,91</w:t>
            </w:r>
          </w:p>
        </w:tc>
      </w:tr>
    </w:tbl>
    <w:p w:rsidR="0042027B" w:rsidRDefault="0042027B">
      <w:pPr>
        <w:divId w:val="68953328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42027B" w:rsidRPr="005831A0">
        <w:trPr>
          <w:divId w:val="689533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Corrente Líquida Arrecadada até 1º Quadrimestre/2022</w:t>
            </w:r>
          </w:p>
        </w:tc>
      </w:tr>
      <w:tr w:rsidR="0042027B">
        <w:trPr>
          <w:divId w:val="68953328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8.663.185,53</w:t>
            </w:r>
          </w:p>
        </w:tc>
      </w:tr>
      <w:tr w:rsidR="0042027B">
        <w:trPr>
          <w:divId w:val="6895332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2.165.796,38</w:t>
            </w:r>
          </w:p>
        </w:tc>
      </w:tr>
    </w:tbl>
    <w:p w:rsidR="0042027B" w:rsidRDefault="0042027B">
      <w:pPr>
        <w:divId w:val="689533282"/>
        <w:rPr>
          <w:rFonts w:eastAsia="Times New Roman"/>
        </w:rPr>
      </w:pPr>
    </w:p>
    <w:p w:rsidR="0042027B" w:rsidRDefault="003A64A8">
      <w:pPr>
        <w:pStyle w:val="titulo"/>
        <w:divId w:val="39193192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:rsidR="0042027B" w:rsidRDefault="003A64A8">
      <w:pPr>
        <w:pStyle w:val="lei"/>
        <w:divId w:val="391931926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:rsidR="0042027B" w:rsidRPr="005831A0" w:rsidRDefault="0042027B">
      <w:pPr>
        <w:divId w:val="391931926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 w:rsidRPr="005831A0">
        <w:trPr>
          <w:divId w:val="3919319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Corrente Líquida (RCL)</w:t>
            </w:r>
          </w:p>
        </w:tc>
      </w:tr>
    </w:tbl>
    <w:p w:rsidR="0042027B" w:rsidRPr="005831A0" w:rsidRDefault="0042027B">
      <w:pPr>
        <w:divId w:val="391931926"/>
        <w:rPr>
          <w:rFonts w:eastAsia="Times New Roman"/>
          <w:lang w:val="pt-BR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15087425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:rsidR="0042027B" w:rsidRDefault="003A64A8">
      <w:pPr>
        <w:pStyle w:val="lei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p w:rsidR="0042027B" w:rsidRDefault="003A64A8">
      <w:pPr>
        <w:pStyle w:val="texto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42027B" w:rsidRDefault="003A64A8">
      <w:pPr>
        <w:pStyle w:val="textosemmargembaixo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I - balanço orçamentário, que especificará, por categoria econômica, as:</w:t>
      </w:r>
    </w:p>
    <w:p w:rsidR="0042027B" w:rsidRDefault="003A64A8">
      <w:pPr>
        <w:pStyle w:val="textosemmargem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a) receitas por fonte, informando as realizadas e a realizar, bem como a previsão atualizada;</w:t>
      </w:r>
    </w:p>
    <w:p w:rsidR="0042027B" w:rsidRDefault="003A64A8">
      <w:pPr>
        <w:pStyle w:val="textosemmargem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b) despesas por grupo de natureza, discriminando a dotação para o exercício, a despesa liquidada e o saldo;</w:t>
      </w:r>
    </w:p>
    <w:p w:rsidR="0042027B" w:rsidRDefault="003A64A8">
      <w:pPr>
        <w:pStyle w:val="textosemmargembaixo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II - demonstrativos da execução das:</w:t>
      </w:r>
    </w:p>
    <w:p w:rsidR="0042027B" w:rsidRDefault="003A64A8">
      <w:pPr>
        <w:pStyle w:val="textosemmargem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a) receitas, por categoria econômica e fonte, especificando a previsão inicial, a previsão atualizada para o exercício, a receita realizada no bimestre, a realizada no exercício e a previsão a realizar;</w:t>
      </w:r>
    </w:p>
    <w:p w:rsidR="0042027B" w:rsidRDefault="003A64A8">
      <w:pPr>
        <w:pStyle w:val="textosemmargem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b) despesas, por categoria econômica e grupo de natureza da despesa, discriminando dotação inicial, dotação para o exercício, despesas empenhada e liquidada, no bimestre e no exercício;</w:t>
      </w:r>
    </w:p>
    <w:p w:rsidR="0042027B" w:rsidRDefault="003A64A8">
      <w:pPr>
        <w:pStyle w:val="textosemmargemcima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c) despesas, por função e subfunção.</w:t>
      </w:r>
    </w:p>
    <w:p w:rsidR="0042027B" w:rsidRDefault="003A64A8">
      <w:pPr>
        <w:pStyle w:val="textosemmargembaixo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§ 1º Os valores referentes ao refinanciamento da dívida mobiliária constarão destacadamente nas receitas de operações de crédito e nas despesas com amortização da dívida.</w:t>
      </w:r>
    </w:p>
    <w:p w:rsidR="0042027B" w:rsidRDefault="003A64A8">
      <w:pPr>
        <w:pStyle w:val="textosemmargem"/>
        <w:divId w:val="150874256"/>
        <w:rPr>
          <w:rFonts w:ascii="Arial" w:hAnsi="Arial" w:cs="Arial"/>
        </w:rPr>
      </w:pPr>
      <w:r>
        <w:rPr>
          <w:rFonts w:ascii="Arial" w:hAnsi="Arial" w:cs="Arial"/>
        </w:rPr>
        <w:t>§ 2º O descumprimento do prazo previsto neste artigo sujeita o ente às sanções previstas no § 2º do Art. 51.</w:t>
      </w:r>
    </w:p>
    <w:p w:rsidR="0042027B" w:rsidRDefault="003A64A8">
      <w:pPr>
        <w:pStyle w:val="titulo"/>
        <w:divId w:val="207153520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:rsidR="0042027B" w:rsidRDefault="003A64A8">
      <w:pPr>
        <w:pStyle w:val="lei"/>
        <w:divId w:val="207153520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>
        <w:trPr>
          <w:divId w:val="20715352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42027B">
        <w:trPr>
          <w:divId w:val="207153520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8.663.185,53</w:t>
            </w:r>
            <w:r>
              <w:t xml:space="preserve"> 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490.711,75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80.897,39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280.716,30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33.424,16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9.104.876,31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-1.408.258,38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80.818,00</w:t>
            </w:r>
          </w:p>
        </w:tc>
      </w:tr>
      <w:tr w:rsidR="0042027B">
        <w:trPr>
          <w:divId w:val="207153520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1.122.116,20</w:t>
            </w:r>
            <w:r>
              <w:t xml:space="preserve"> 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1.122.116,20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20715352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9.785.301,73</w:t>
            </w:r>
            <w:r>
              <w:t xml:space="preserve"> </w:t>
            </w:r>
          </w:p>
        </w:tc>
      </w:tr>
    </w:tbl>
    <w:p w:rsidR="0042027B" w:rsidRDefault="0042027B">
      <w:pPr>
        <w:divId w:val="2071535200"/>
        <w:rPr>
          <w:rFonts w:eastAsia="Times New Roman"/>
        </w:rPr>
      </w:pPr>
    </w:p>
    <w:p w:rsidR="0042027B" w:rsidRDefault="003A64A8">
      <w:pPr>
        <w:pStyle w:val="titulo"/>
        <w:divId w:val="111490319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:rsidR="0042027B" w:rsidRDefault="003A64A8">
      <w:pPr>
        <w:pStyle w:val="lei"/>
        <w:divId w:val="1114903191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 w:rsidRPr="005831A0">
        <w:trPr>
          <w:divId w:val="111490319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0101 - CÂMARA MUNICIPAL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234.104,52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0202 - GABINETE DO PREFEITO E VICE-PREFEITO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125.200,66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0203 - SECRETARIA MUNICIPAL DE GESTÃO E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503.594,58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0204 - SECRETARIA MUNICIPAL DE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1.638.321,64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0205 - SECRETARIA MUN. PROMOÇÃO SOCIAL E ESPORTES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577.282,03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0206 - SECRETARIA MUN. DE AGRICULTURA E INFRAESTRUTURA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2.223.796,03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0207 - ENCARGOS GERAIS DO MUNICÍPIO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371.318,83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0208 -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0310 - FUNDO MUNICIPAL DA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1.746.129,86</w:t>
            </w:r>
          </w:p>
        </w:tc>
      </w:tr>
      <w:tr w:rsidR="0042027B">
        <w:trPr>
          <w:divId w:val="11149031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0711 - FUNDO MUNICIPAL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87.920,40</w:t>
            </w:r>
          </w:p>
        </w:tc>
      </w:tr>
      <w:tr w:rsidR="0042027B">
        <w:trPr>
          <w:divId w:val="11149031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7.507.668,55</w:t>
            </w:r>
            <w:r>
              <w:t xml:space="preserve"> </w:t>
            </w:r>
          </w:p>
        </w:tc>
      </w:tr>
    </w:tbl>
    <w:p w:rsidR="0042027B" w:rsidRDefault="0042027B">
      <w:pPr>
        <w:divId w:val="1114903191"/>
        <w:rPr>
          <w:rFonts w:eastAsia="Times New Roman"/>
        </w:rPr>
      </w:pPr>
    </w:p>
    <w:p w:rsidR="0042027B" w:rsidRDefault="003A64A8">
      <w:pPr>
        <w:pStyle w:val="titulo"/>
        <w:divId w:val="110830860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:rsidR="0042027B" w:rsidRDefault="003A64A8">
      <w:pPr>
        <w:pStyle w:val="lei"/>
        <w:divId w:val="110830860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>
        <w:trPr>
          <w:divId w:val="1108308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Execução Orçamentária e Financeira </w:t>
            </w:r>
          </w:p>
        </w:tc>
      </w:tr>
      <w:tr w:rsidR="0042027B">
        <w:trPr>
          <w:divId w:val="110830860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 xml:space="preserve">0,00 </w:t>
            </w:r>
          </w:p>
        </w:tc>
      </w:tr>
      <w:tr w:rsidR="0042027B">
        <w:trPr>
          <w:divId w:val="110830860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2.277.633,18</w:t>
            </w:r>
            <w:r>
              <w:t xml:space="preserve"> </w:t>
            </w:r>
          </w:p>
        </w:tc>
      </w:tr>
      <w:tr w:rsidR="0042027B">
        <w:trPr>
          <w:divId w:val="110830860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2.277.633,18</w:t>
            </w:r>
            <w:r>
              <w:t xml:space="preserve"> </w:t>
            </w:r>
          </w:p>
        </w:tc>
      </w:tr>
    </w:tbl>
    <w:p w:rsidR="0042027B" w:rsidRDefault="0042027B">
      <w:pPr>
        <w:divId w:val="1108308600"/>
        <w:rPr>
          <w:rFonts w:eastAsia="Times New Roman"/>
        </w:rPr>
      </w:pPr>
    </w:p>
    <w:p w:rsidR="0042027B" w:rsidRDefault="003A64A8">
      <w:pPr>
        <w:pStyle w:val="titulo"/>
        <w:divId w:val="119206480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:rsidR="0042027B" w:rsidRDefault="003A64A8">
      <w:pPr>
        <w:pStyle w:val="lei"/>
        <w:divId w:val="1192064802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p w:rsidR="0042027B" w:rsidRDefault="0042027B">
      <w:pPr>
        <w:divId w:val="119206480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>
        <w:trPr>
          <w:divId w:val="11920648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42027B">
            <w:pPr>
              <w:rPr>
                <w:rFonts w:eastAsia="Times New Roman"/>
              </w:rPr>
            </w:pPr>
          </w:p>
        </w:tc>
      </w:tr>
    </w:tbl>
    <w:p w:rsidR="0042027B" w:rsidRDefault="0042027B">
      <w:pPr>
        <w:divId w:val="1192064802"/>
        <w:rPr>
          <w:rFonts w:eastAsia="Times New Roman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147980571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:rsidR="0042027B" w:rsidRDefault="003A64A8">
      <w:pPr>
        <w:pStyle w:val="lei"/>
        <w:divId w:val="1479805712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:rsidR="0042027B" w:rsidRDefault="003A64A8">
      <w:pPr>
        <w:pStyle w:val="textosemmargembaixo"/>
        <w:divId w:val="1479805712"/>
        <w:rPr>
          <w:rFonts w:ascii="Arial" w:hAnsi="Arial" w:cs="Arial"/>
        </w:rPr>
      </w:pPr>
      <w:r>
        <w:rPr>
          <w:rFonts w:ascii="Arial" w:hAnsi="Arial" w:cs="Arial"/>
        </w:rP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:rsidR="0042027B" w:rsidRDefault="003A64A8">
      <w:pPr>
        <w:pStyle w:val="textosemmargemcima"/>
        <w:divId w:val="1479805712"/>
        <w:rPr>
          <w:rFonts w:ascii="Arial" w:hAnsi="Arial" w:cs="Arial"/>
        </w:rPr>
      </w:pPr>
      <w:r>
        <w:rPr>
          <w:rFonts w:ascii="Arial" w:hAnsi="Arial" w:cs="Arial"/>
        </w:rP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42027B" w:rsidRDefault="003A64A8">
      <w:pPr>
        <w:pStyle w:val="texto"/>
        <w:divId w:val="1479805712"/>
        <w:rPr>
          <w:rFonts w:ascii="Arial" w:hAnsi="Arial" w:cs="Arial"/>
        </w:rPr>
      </w:pPr>
      <w:r>
        <w:rPr>
          <w:rFonts w:ascii="Arial" w:hAnsi="Arial" w:cs="Arial"/>
        </w:rP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2027B" w:rsidRDefault="003A64A8">
      <w:pPr>
        <w:pStyle w:val="titulo"/>
        <w:divId w:val="151541981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:rsidR="0042027B" w:rsidRDefault="003A64A8">
      <w:pPr>
        <w:pStyle w:val="lei"/>
        <w:divId w:val="1515419814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:rsidR="0042027B" w:rsidRPr="005831A0" w:rsidRDefault="0042027B">
      <w:pPr>
        <w:divId w:val="1515419814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42027B" w:rsidRPr="005831A0">
        <w:trPr>
          <w:gridAfter w:val="2"/>
          <w:divId w:val="1515419814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Pr="005831A0" w:rsidRDefault="0042027B">
            <w:pPr>
              <w:rPr>
                <w:rFonts w:eastAsia="Times New Roman"/>
                <w:lang w:val="pt-BR"/>
              </w:rPr>
            </w:pPr>
          </w:p>
        </w:tc>
      </w:tr>
      <w:tr w:rsidR="0042027B">
        <w:trPr>
          <w:divId w:val="151541981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6.764.000,00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8.663.185,53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1.899.185,53</w:t>
            </w:r>
            <w:r>
              <w:t xml:space="preserve"> 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280.000,00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490.711,75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210.711,75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80.897,39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20.897,39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280.716,30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249.716,30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33.424,16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29.424,16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-1.000,00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6.380.000,00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9.104.876,31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2.724.876,31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(-) Deduções das Trasnrências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-1.408.258,38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-1.408.258,38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80.818,00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72.818,00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12.000,00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1.122.116,20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1.110.116,20</w:t>
            </w:r>
            <w:r>
              <w:t xml:space="preserve"> 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-2.000,00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1.122.116,20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1.112.116,20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15154198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6.776.000,00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9.785.301,73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3.009.301,73</w:t>
            </w:r>
            <w:r>
              <w:t xml:space="preserve"> </w:t>
            </w:r>
          </w:p>
        </w:tc>
      </w:tr>
    </w:tbl>
    <w:p w:rsidR="0042027B" w:rsidRDefault="0042027B">
      <w:pPr>
        <w:divId w:val="1515419814"/>
        <w:rPr>
          <w:rFonts w:eastAsia="Times New Roman"/>
        </w:rPr>
      </w:pPr>
    </w:p>
    <w:p w:rsidR="0042027B" w:rsidRDefault="003A64A8">
      <w:pPr>
        <w:pStyle w:val="titulo"/>
        <w:divId w:val="46401005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:rsidR="0042027B" w:rsidRDefault="003A64A8">
      <w:pPr>
        <w:pStyle w:val="lei"/>
        <w:divId w:val="46401005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:rsidR="0042027B" w:rsidRPr="005831A0" w:rsidRDefault="0042027B">
      <w:pPr>
        <w:divId w:val="464010056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 w:rsidRPr="005831A0">
        <w:trPr>
          <w:divId w:val="4640100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Pr="005831A0" w:rsidRDefault="0042027B">
            <w:pPr>
              <w:rPr>
                <w:rFonts w:eastAsia="Times New Roman"/>
                <w:lang w:val="pt-BR"/>
              </w:rPr>
            </w:pPr>
          </w:p>
        </w:tc>
      </w:tr>
    </w:tbl>
    <w:p w:rsidR="0042027B" w:rsidRPr="005831A0" w:rsidRDefault="0042027B">
      <w:pPr>
        <w:divId w:val="464010056"/>
        <w:rPr>
          <w:rFonts w:eastAsia="Times New Roman"/>
          <w:lang w:val="pt-BR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90950889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:rsidR="0042027B" w:rsidRDefault="003A64A8">
      <w:pPr>
        <w:pStyle w:val="lei"/>
        <w:divId w:val="909508892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:rsidR="0042027B" w:rsidRDefault="003A64A8">
      <w:pPr>
        <w:pStyle w:val="textosemmargembaixo"/>
        <w:divId w:val="909508892"/>
        <w:rPr>
          <w:rFonts w:ascii="Arial" w:hAnsi="Arial" w:cs="Arial"/>
        </w:rPr>
      </w:pPr>
      <w:r>
        <w:rPr>
          <w:rFonts w:ascii="Arial" w:hAnsi="Arial" w:cs="Arial"/>
        </w:rP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:rsidR="0042027B" w:rsidRDefault="003A64A8">
      <w:pPr>
        <w:pStyle w:val="textosemmargemcima"/>
        <w:divId w:val="909508892"/>
        <w:rPr>
          <w:rFonts w:ascii="Arial" w:hAnsi="Arial" w:cs="Arial"/>
        </w:rPr>
      </w:pPr>
      <w:r>
        <w:rPr>
          <w:rFonts w:ascii="Arial" w:hAnsi="Arial" w:cs="Arial"/>
        </w:rP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42027B" w:rsidRDefault="003A64A8">
      <w:pPr>
        <w:pStyle w:val="texto"/>
        <w:divId w:val="909508892"/>
        <w:rPr>
          <w:rFonts w:ascii="Arial" w:hAnsi="Arial" w:cs="Arial"/>
        </w:rPr>
      </w:pPr>
      <w:r>
        <w:rPr>
          <w:rFonts w:ascii="Arial" w:hAnsi="Arial" w:cs="Arial"/>
        </w:rP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2027B" w:rsidRDefault="003A64A8">
      <w:pPr>
        <w:pStyle w:val="titulo"/>
        <w:divId w:val="40522761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:rsidR="0042027B" w:rsidRDefault="003A64A8">
      <w:pPr>
        <w:pStyle w:val="lei"/>
        <w:divId w:val="405227617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:rsidR="0042027B" w:rsidRPr="005831A0" w:rsidRDefault="0042027B">
      <w:pPr>
        <w:divId w:val="405227617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42027B" w:rsidRPr="005831A0">
        <w:trPr>
          <w:gridAfter w:val="2"/>
          <w:divId w:val="405227617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Pr="005831A0" w:rsidRDefault="0042027B">
            <w:pPr>
              <w:rPr>
                <w:rFonts w:eastAsia="Times New Roman"/>
                <w:lang w:val="pt-BR"/>
              </w:rPr>
            </w:pPr>
          </w:p>
        </w:tc>
      </w:tr>
      <w:tr w:rsidR="0042027B">
        <w:trPr>
          <w:divId w:val="405227617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6.051.185,00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6.059.198,64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-8.013,64</w:t>
            </w:r>
            <w:r>
              <w:t xml:space="preserve"> 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3.130.000,00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3.288.343,69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-158.343,69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24.000,00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20.267,17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3.732,83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2.897.185,00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2.750.587,78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146.597,22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689.000,00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1.448.469,91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-759.469,91</w:t>
            </w:r>
            <w:r>
              <w:t xml:space="preserve"> 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520.000,00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1.189.511,98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-669.511,98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1.000,00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168.000,00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258.957,93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-90.957,93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</w:tr>
      <w:tr w:rsidR="0042027B">
        <w:trPr>
          <w:divId w:val="4052276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6.740.185,00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7.507.668,55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-767.483,55</w:t>
            </w:r>
            <w:r>
              <w:t xml:space="preserve"> </w:t>
            </w:r>
          </w:p>
        </w:tc>
      </w:tr>
    </w:tbl>
    <w:p w:rsidR="0042027B" w:rsidRDefault="0042027B">
      <w:pPr>
        <w:divId w:val="405227617"/>
        <w:rPr>
          <w:rFonts w:eastAsia="Times New Roman"/>
        </w:rPr>
      </w:pPr>
    </w:p>
    <w:p w:rsidR="0042027B" w:rsidRDefault="003A64A8">
      <w:pPr>
        <w:pStyle w:val="titulo"/>
        <w:divId w:val="104780362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:rsidR="0042027B" w:rsidRDefault="003A64A8">
      <w:pPr>
        <w:pStyle w:val="lei"/>
        <w:divId w:val="1047803624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:rsidR="0042027B" w:rsidRPr="005831A0" w:rsidRDefault="0042027B">
      <w:pPr>
        <w:divId w:val="1047803624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 w:rsidRPr="005831A0">
        <w:trPr>
          <w:divId w:val="1047803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Pr="005831A0" w:rsidRDefault="0042027B">
            <w:pPr>
              <w:rPr>
                <w:rFonts w:eastAsia="Times New Roman"/>
                <w:lang w:val="pt-BR"/>
              </w:rPr>
            </w:pPr>
          </w:p>
        </w:tc>
      </w:tr>
    </w:tbl>
    <w:p w:rsidR="0042027B" w:rsidRPr="005831A0" w:rsidRDefault="0042027B">
      <w:pPr>
        <w:divId w:val="1047803624"/>
        <w:rPr>
          <w:rFonts w:eastAsia="Times New Roman"/>
          <w:lang w:val="pt-BR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124113385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EM AÇÕES E SERVIÇOS PÚBLICOS DE SAÚDE</w:t>
      </w:r>
    </w:p>
    <w:p w:rsidR="0042027B" w:rsidRDefault="003A64A8">
      <w:pPr>
        <w:pStyle w:val="lei"/>
        <w:divId w:val="1241133851"/>
        <w:rPr>
          <w:rFonts w:ascii="Arial" w:hAnsi="Arial" w:cs="Arial"/>
        </w:rPr>
      </w:pPr>
      <w:r>
        <w:rPr>
          <w:rFonts w:ascii="Arial" w:hAnsi="Arial" w:cs="Arial"/>
        </w:rPr>
        <w:t>ADCT, Art. 77, III e Emenda Constitucional n°29 de 13/09/2000</w:t>
      </w:r>
    </w:p>
    <w:p w:rsidR="0042027B" w:rsidRDefault="003A64A8">
      <w:pPr>
        <w:pStyle w:val="textosemmargembaixo"/>
        <w:divId w:val="1241133851"/>
        <w:rPr>
          <w:rFonts w:ascii="Arial" w:hAnsi="Arial" w:cs="Arial"/>
        </w:rPr>
      </w:pPr>
      <w:r>
        <w:rPr>
          <w:rFonts w:ascii="Arial" w:hAnsi="Arial" w:cs="Arial"/>
        </w:rPr>
        <w:t>EC 29/2000, Art. 7º - O Ato das Disposições Constitucionais Transitórias passa a vigorar acrescido do seguinte Art. 77:</w:t>
      </w:r>
    </w:p>
    <w:p w:rsidR="0042027B" w:rsidRDefault="003A64A8">
      <w:pPr>
        <w:pStyle w:val="textosemmargemcima"/>
        <w:divId w:val="1241133851"/>
        <w:rPr>
          <w:rFonts w:ascii="Arial" w:hAnsi="Arial" w:cs="Arial"/>
        </w:rPr>
      </w:pPr>
      <w:r>
        <w:rPr>
          <w:rFonts w:ascii="Arial" w:hAnsi="Arial" w:cs="Arial"/>
        </w:rPr>
        <w:t xml:space="preserve">"III - no caso dos Municípios e do Distrito Federal, quinze por cento do produto da arrecadação dos impostos a que se refere o Art. 156 e dos recursos de que tratam os Art´s. 158 e 159, inciso I, alínea b e § 3º." </w:t>
      </w:r>
    </w:p>
    <w:p w:rsidR="0042027B" w:rsidRPr="005831A0" w:rsidRDefault="0042027B">
      <w:pPr>
        <w:divId w:val="1241133851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>
        <w:trPr>
          <w:divId w:val="124113385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7.379.048,12</w:t>
            </w:r>
            <w:r>
              <w:t xml:space="preserve"> </w:t>
            </w:r>
          </w:p>
        </w:tc>
      </w:tr>
      <w:tr w:rsidR="0042027B">
        <w:trPr>
          <w:divId w:val="124113385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1.746.129,86</w:t>
            </w:r>
            <w:r>
              <w:t xml:space="preserve"> </w:t>
            </w:r>
          </w:p>
        </w:tc>
      </w:tr>
      <w:tr w:rsidR="0042027B">
        <w:trPr>
          <w:divId w:val="124113385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366.797,58</w:t>
            </w:r>
            <w:r>
              <w:t xml:space="preserve"> </w:t>
            </w:r>
          </w:p>
        </w:tc>
      </w:tr>
      <w:tr w:rsidR="0042027B">
        <w:trPr>
          <w:divId w:val="124113385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1.379.332,28</w:t>
            </w:r>
            <w:r>
              <w:t xml:space="preserve"> </w:t>
            </w:r>
          </w:p>
        </w:tc>
      </w:tr>
      <w:tr w:rsidR="0042027B">
        <w:trPr>
          <w:divId w:val="124113385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1.106.857,22</w:t>
            </w:r>
            <w:r>
              <w:t xml:space="preserve"> </w:t>
            </w:r>
          </w:p>
        </w:tc>
      </w:tr>
      <w:tr w:rsidR="0042027B">
        <w:trPr>
          <w:divId w:val="124113385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272.475,06</w:t>
            </w:r>
            <w:r>
              <w:t xml:space="preserve"> </w:t>
            </w:r>
          </w:p>
        </w:tc>
      </w:tr>
      <w:tr w:rsidR="0042027B">
        <w:trPr>
          <w:divId w:val="1241133851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18,69</w:t>
            </w:r>
            <w:r>
              <w:t xml:space="preserve"> </w:t>
            </w:r>
          </w:p>
        </w:tc>
      </w:tr>
    </w:tbl>
    <w:p w:rsidR="0042027B" w:rsidRDefault="0042027B">
      <w:pPr>
        <w:divId w:val="1241133851"/>
        <w:rPr>
          <w:rFonts w:eastAsia="Times New Roman"/>
        </w:rPr>
      </w:pPr>
    </w:p>
    <w:p w:rsidR="0042027B" w:rsidRDefault="003A64A8">
      <w:pPr>
        <w:pStyle w:val="titulo"/>
        <w:divId w:val="77752466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EM AÇÕES E SERVIÇOS PÚBLICOS DE SAÚDE</w:t>
      </w:r>
    </w:p>
    <w:p w:rsidR="0042027B" w:rsidRDefault="003A64A8">
      <w:pPr>
        <w:pStyle w:val="lei"/>
        <w:divId w:val="777524664"/>
        <w:rPr>
          <w:rFonts w:ascii="Arial" w:hAnsi="Arial" w:cs="Arial"/>
        </w:rPr>
      </w:pPr>
      <w:r>
        <w:rPr>
          <w:rFonts w:ascii="Arial" w:hAnsi="Arial" w:cs="Arial"/>
        </w:rPr>
        <w:t>ADCT, Art. 77, III e Emenda Constitucional n°29 de 13/09/2000</w:t>
      </w:r>
    </w:p>
    <w:p w:rsidR="0042027B" w:rsidRPr="005831A0" w:rsidRDefault="0042027B">
      <w:pPr>
        <w:divId w:val="777524664"/>
        <w:rPr>
          <w:rFonts w:ascii="Times New Roman" w:eastAsia="Times New Roman" w:hAnsi="Times New Roman" w:cs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 w:rsidRPr="005831A0">
        <w:trPr>
          <w:divId w:val="7775246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Pr="005831A0" w:rsidRDefault="0042027B">
            <w:pPr>
              <w:rPr>
                <w:rFonts w:eastAsia="Times New Roman"/>
                <w:lang w:val="pt-BR"/>
              </w:rPr>
            </w:pPr>
          </w:p>
        </w:tc>
      </w:tr>
    </w:tbl>
    <w:p w:rsidR="0042027B" w:rsidRPr="005831A0" w:rsidRDefault="0042027B">
      <w:pPr>
        <w:divId w:val="777524664"/>
        <w:rPr>
          <w:rFonts w:eastAsia="Times New Roman"/>
          <w:lang w:val="pt-BR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1434284398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NA</w:t>
      </w:r>
      <w:r>
        <w:rPr>
          <w:rFonts w:ascii="Arial" w:hAnsi="Arial" w:cs="Arial"/>
        </w:rPr>
        <w:br/>
        <w:t>MANUTENÇÃO E DESENVOLVIMENTO DO ENSINO</w:t>
      </w:r>
    </w:p>
    <w:p w:rsidR="0042027B" w:rsidRDefault="003A64A8">
      <w:pPr>
        <w:pStyle w:val="lei"/>
        <w:divId w:val="1434284398"/>
        <w:rPr>
          <w:rFonts w:ascii="Arial" w:hAnsi="Arial" w:cs="Arial"/>
        </w:rPr>
      </w:pPr>
      <w:r>
        <w:rPr>
          <w:rFonts w:ascii="Arial" w:hAnsi="Arial" w:cs="Arial"/>
        </w:rPr>
        <w:t>Constituição Federal, Art. 212 e LDB, Art. 72</w:t>
      </w:r>
    </w:p>
    <w:p w:rsidR="0042027B" w:rsidRDefault="003A64A8">
      <w:pPr>
        <w:pStyle w:val="texto"/>
        <w:divId w:val="1434284398"/>
        <w:rPr>
          <w:rFonts w:ascii="Arial" w:hAnsi="Arial" w:cs="Arial"/>
        </w:rPr>
      </w:pPr>
      <w:r>
        <w:rPr>
          <w:rFonts w:ascii="Arial" w:hAnsi="Arial" w:cs="Arial"/>
        </w:rP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42027B" w:rsidRDefault="003A64A8">
      <w:pPr>
        <w:pStyle w:val="texto"/>
        <w:divId w:val="1434284398"/>
        <w:rPr>
          <w:rFonts w:ascii="Arial" w:hAnsi="Arial" w:cs="Arial"/>
        </w:rPr>
      </w:pPr>
      <w:r>
        <w:rPr>
          <w:rFonts w:ascii="Arial" w:hAnsi="Arial" w:cs="Arial"/>
        </w:rP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42027B" w:rsidRDefault="0042027B">
      <w:pPr>
        <w:divId w:val="1434284398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>
        <w:trPr>
          <w:divId w:val="143428439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7.379.048,12</w:t>
            </w:r>
            <w:r>
              <w:t xml:space="preserve"> </w:t>
            </w:r>
          </w:p>
        </w:tc>
      </w:tr>
      <w:tr w:rsidR="0042027B">
        <w:trPr>
          <w:divId w:val="14342843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1.518.087,03</w:t>
            </w:r>
            <w:r>
              <w:t xml:space="preserve"> </w:t>
            </w:r>
          </w:p>
        </w:tc>
      </w:tr>
      <w:tr w:rsidR="0042027B">
        <w:trPr>
          <w:divId w:val="14342843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92.146,02</w:t>
            </w:r>
            <w:r>
              <w:t xml:space="preserve"> </w:t>
            </w:r>
          </w:p>
        </w:tc>
      </w:tr>
      <w:tr w:rsidR="0042027B">
        <w:trPr>
          <w:divId w:val="14342843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Resultado líquido da transf.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-389.033,26</w:t>
            </w:r>
            <w:r>
              <w:t xml:space="preserve"> </w:t>
            </w:r>
          </w:p>
        </w:tc>
      </w:tr>
      <w:tr w:rsidR="0042027B">
        <w:trPr>
          <w:divId w:val="14342843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1.814.974,27</w:t>
            </w:r>
            <w:r>
              <w:t xml:space="preserve"> </w:t>
            </w:r>
          </w:p>
        </w:tc>
      </w:tr>
      <w:tr w:rsidR="0042027B">
        <w:trPr>
          <w:divId w:val="14342843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1.844.762,03</w:t>
            </w:r>
            <w:r>
              <w:t xml:space="preserve"> </w:t>
            </w:r>
          </w:p>
        </w:tc>
      </w:tr>
      <w:tr w:rsidR="0042027B">
        <w:trPr>
          <w:divId w:val="14342843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-29.787,76</w:t>
            </w:r>
            <w:r>
              <w:t xml:space="preserve"> </w:t>
            </w:r>
          </w:p>
        </w:tc>
      </w:tr>
      <w:tr w:rsidR="0042027B">
        <w:trPr>
          <w:divId w:val="143428439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24,60</w:t>
            </w:r>
            <w:r>
              <w:t xml:space="preserve"> </w:t>
            </w:r>
          </w:p>
        </w:tc>
      </w:tr>
    </w:tbl>
    <w:p w:rsidR="0042027B" w:rsidRDefault="0042027B">
      <w:pPr>
        <w:divId w:val="1434284398"/>
        <w:rPr>
          <w:rFonts w:eastAsia="Times New Roman"/>
        </w:rPr>
      </w:pPr>
    </w:p>
    <w:p w:rsidR="0042027B" w:rsidRDefault="003A64A8">
      <w:pPr>
        <w:pStyle w:val="titulo"/>
        <w:divId w:val="124695807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NA</w:t>
      </w:r>
      <w:r>
        <w:rPr>
          <w:rFonts w:ascii="Arial" w:hAnsi="Arial" w:cs="Arial"/>
        </w:rPr>
        <w:br/>
        <w:t>MANUTENÇÃO E DESENVOLVIMENTO DO ENSINO</w:t>
      </w:r>
    </w:p>
    <w:p w:rsidR="0042027B" w:rsidRDefault="003A64A8">
      <w:pPr>
        <w:pStyle w:val="lei"/>
        <w:divId w:val="1246958079"/>
        <w:rPr>
          <w:rFonts w:ascii="Arial" w:hAnsi="Arial" w:cs="Arial"/>
        </w:rPr>
      </w:pPr>
      <w:r>
        <w:rPr>
          <w:rFonts w:ascii="Arial" w:hAnsi="Arial" w:cs="Arial"/>
        </w:rPr>
        <w:t>Constituição Federal, Art. 212 e LDB, Art. 72</w:t>
      </w:r>
    </w:p>
    <w:p w:rsidR="0042027B" w:rsidRDefault="0042027B">
      <w:pPr>
        <w:divId w:val="124695807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>
        <w:trPr>
          <w:divId w:val="12469580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42027B">
            <w:pPr>
              <w:rPr>
                <w:rFonts w:eastAsia="Times New Roman"/>
              </w:rPr>
            </w:pPr>
          </w:p>
        </w:tc>
      </w:tr>
    </w:tbl>
    <w:p w:rsidR="0042027B" w:rsidRDefault="0042027B">
      <w:pPr>
        <w:divId w:val="1246958079"/>
        <w:rPr>
          <w:rFonts w:eastAsia="Times New Roman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fundeb"/>
        <w:divId w:val="131032714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APLICAÇÃO DE 70% DOS RECURSOS DO FUNDEB NA REMUNERAÇÃO DOS PROFISSIONAIS DO MAGISTÉRIO DA EDUCAÇÃO BÁSICA </w:t>
      </w:r>
    </w:p>
    <w:p w:rsidR="0042027B" w:rsidRDefault="003A64A8">
      <w:pPr>
        <w:pStyle w:val="lei"/>
        <w:divId w:val="1310327144"/>
        <w:rPr>
          <w:rFonts w:ascii="Arial" w:hAnsi="Arial" w:cs="Arial"/>
        </w:rPr>
      </w:pPr>
      <w:r>
        <w:rPr>
          <w:rFonts w:ascii="Arial" w:hAnsi="Arial" w:cs="Arial"/>
        </w:rPr>
        <w:t>EC 108/2020, Lei N°14.113</w:t>
      </w:r>
    </w:p>
    <w:p w:rsidR="0042027B" w:rsidRDefault="0042027B">
      <w:pPr>
        <w:divId w:val="1310327144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>
        <w:trPr>
          <w:divId w:val="131032714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1.023.318,17</w:t>
            </w:r>
            <w:r>
              <w:t xml:space="preserve"> </w:t>
            </w:r>
          </w:p>
        </w:tc>
      </w:tr>
      <w:tr w:rsidR="0042027B">
        <w:trPr>
          <w:divId w:val="13103271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722.600,96</w:t>
            </w:r>
            <w:r>
              <w:t xml:space="preserve"> </w:t>
            </w:r>
          </w:p>
        </w:tc>
      </w:tr>
      <w:tr w:rsidR="0042027B">
        <w:trPr>
          <w:divId w:val="13103271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716.322,75</w:t>
            </w:r>
            <w:r>
              <w:t xml:space="preserve"> </w:t>
            </w:r>
          </w:p>
        </w:tc>
      </w:tr>
      <w:tr w:rsidR="0042027B">
        <w:trPr>
          <w:divId w:val="13103271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6.278,21</w:t>
            </w:r>
            <w:r>
              <w:t xml:space="preserve"> </w:t>
            </w:r>
          </w:p>
        </w:tc>
      </w:tr>
      <w:tr w:rsidR="0042027B">
        <w:trPr>
          <w:divId w:val="131032714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70,61</w:t>
            </w:r>
            <w:r>
              <w:t xml:space="preserve"> </w:t>
            </w:r>
          </w:p>
        </w:tc>
      </w:tr>
    </w:tbl>
    <w:p w:rsidR="0042027B" w:rsidRDefault="0042027B">
      <w:pPr>
        <w:divId w:val="1310327144"/>
        <w:rPr>
          <w:rFonts w:eastAsia="Times New Roman"/>
        </w:rPr>
      </w:pPr>
    </w:p>
    <w:p w:rsidR="0042027B" w:rsidRDefault="003A64A8">
      <w:pPr>
        <w:pStyle w:val="titulofundeb"/>
        <w:divId w:val="906185598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APLICAÇÃO DE 70% DOS RECURSOS DO FUNDEB NA REMUNERAÇÃO DOS PROFISSIONAIS DO MAGISTÉRIO DA EDUCAÇÃO BÁSICA </w:t>
      </w:r>
    </w:p>
    <w:p w:rsidR="0042027B" w:rsidRDefault="003A64A8">
      <w:pPr>
        <w:pStyle w:val="lei"/>
        <w:divId w:val="906185598"/>
        <w:rPr>
          <w:rFonts w:ascii="Arial" w:hAnsi="Arial" w:cs="Arial"/>
        </w:rPr>
      </w:pPr>
      <w:r>
        <w:rPr>
          <w:rFonts w:ascii="Arial" w:hAnsi="Arial" w:cs="Arial"/>
        </w:rPr>
        <w:t>EC 108/2020, Lei N°14.113</w:t>
      </w:r>
    </w:p>
    <w:p w:rsidR="0042027B" w:rsidRDefault="0042027B">
      <w:pPr>
        <w:divId w:val="906185598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>
        <w:trPr>
          <w:divId w:val="9061855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42027B">
            <w:pPr>
              <w:rPr>
                <w:rFonts w:eastAsia="Times New Roman"/>
              </w:rPr>
            </w:pPr>
          </w:p>
        </w:tc>
      </w:tr>
    </w:tbl>
    <w:p w:rsidR="0042027B" w:rsidRDefault="0042027B">
      <w:pPr>
        <w:divId w:val="906185598"/>
        <w:rPr>
          <w:rFonts w:eastAsia="Times New Roman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78238261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EXECUTIVO</w:t>
      </w:r>
    </w:p>
    <w:p w:rsidR="0042027B" w:rsidRDefault="003A64A8">
      <w:pPr>
        <w:pStyle w:val="lei"/>
        <w:divId w:val="782382617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:rsidR="0042027B" w:rsidRDefault="003A64A8">
      <w:pPr>
        <w:pStyle w:val="texto"/>
        <w:divId w:val="782382617"/>
        <w:rPr>
          <w:rFonts w:ascii="Arial" w:hAnsi="Arial" w:cs="Arial"/>
        </w:rPr>
      </w:pPr>
      <w:r>
        <w:rPr>
          <w:rFonts w:ascii="Arial" w:hAnsi="Arial" w:cs="Arial"/>
        </w:rPr>
        <w:t>CF, Art. 169 - A despesa com pessoal ativo e inativo da União, dos Estados, do Distrito Federal e dos Municípios não poderá exceder os limites estabelecidos em lei complementar.</w:t>
      </w:r>
    </w:p>
    <w:p w:rsidR="0042027B" w:rsidRDefault="003A64A8">
      <w:pPr>
        <w:pStyle w:val="textosemmargembaixo"/>
        <w:divId w:val="782382617"/>
        <w:rPr>
          <w:rFonts w:ascii="Arial" w:hAnsi="Arial" w:cs="Arial"/>
        </w:rPr>
      </w:pPr>
      <w:r>
        <w:rPr>
          <w:rFonts w:ascii="Arial" w:hAnsi="Arial" w:cs="Arial"/>
        </w:rP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42027B" w:rsidRDefault="003A64A8">
      <w:pPr>
        <w:pStyle w:val="textosemmargemcima"/>
        <w:divId w:val="782382617"/>
        <w:rPr>
          <w:rFonts w:ascii="Arial" w:hAnsi="Arial" w:cs="Arial"/>
        </w:rPr>
      </w:pPr>
      <w:r>
        <w:rPr>
          <w:rFonts w:ascii="Arial" w:hAnsi="Arial" w:cs="Arial"/>
        </w:rPr>
        <w:t>III - Municípios: 60% (sessenta por cento)</w:t>
      </w:r>
    </w:p>
    <w:p w:rsidR="0042027B" w:rsidRDefault="003A64A8">
      <w:pPr>
        <w:pStyle w:val="textosemmargembaixo"/>
        <w:divId w:val="782382617"/>
        <w:rPr>
          <w:rFonts w:ascii="Arial" w:hAnsi="Arial" w:cs="Arial"/>
        </w:rPr>
      </w:pPr>
      <w:r>
        <w:rPr>
          <w:rFonts w:ascii="Arial" w:hAnsi="Arial" w:cs="Arial"/>
        </w:rPr>
        <w:t>LRF, Art. 20 - A repartição dos limites globais do Art. 19 não poderá exceder os seguintes percentuais:</w:t>
      </w:r>
    </w:p>
    <w:p w:rsidR="0042027B" w:rsidRDefault="003A64A8">
      <w:pPr>
        <w:pStyle w:val="textosemmargem"/>
        <w:divId w:val="782382617"/>
        <w:rPr>
          <w:rFonts w:ascii="Arial" w:hAnsi="Arial" w:cs="Arial"/>
        </w:rPr>
      </w:pPr>
      <w:r>
        <w:rPr>
          <w:rFonts w:ascii="Arial" w:hAnsi="Arial" w:cs="Arial"/>
        </w:rPr>
        <w:t>III - na esfera municipal:</w:t>
      </w:r>
    </w:p>
    <w:p w:rsidR="0042027B" w:rsidRDefault="003A64A8">
      <w:pPr>
        <w:pStyle w:val="textosemmargem"/>
        <w:divId w:val="782382617"/>
        <w:rPr>
          <w:rFonts w:ascii="Arial" w:hAnsi="Arial" w:cs="Arial"/>
        </w:rPr>
      </w:pPr>
      <w:r>
        <w:rPr>
          <w:rFonts w:ascii="Arial" w:hAnsi="Arial" w:cs="Arial"/>
        </w:rPr>
        <w:t>a) 6% (seis por cento) para o Legislativo, incluído o Tribunal de Contas do Município, quando houver;</w:t>
      </w:r>
    </w:p>
    <w:p w:rsidR="0042027B" w:rsidRDefault="003A64A8">
      <w:pPr>
        <w:pStyle w:val="textosemmargemcima"/>
        <w:divId w:val="782382617"/>
        <w:rPr>
          <w:rFonts w:ascii="Arial" w:hAnsi="Arial" w:cs="Arial"/>
        </w:rPr>
      </w:pPr>
      <w:r>
        <w:rPr>
          <w:rFonts w:ascii="Arial" w:hAnsi="Arial" w:cs="Arial"/>
        </w:rPr>
        <w:t>b) 54% (cinquenta e quatro por cento) para o Executivo.</w:t>
      </w:r>
    </w:p>
    <w:p w:rsidR="0042027B" w:rsidRDefault="003A64A8">
      <w:pPr>
        <w:pStyle w:val="titulo"/>
        <w:divId w:val="111525165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EXECUTIVO</w:t>
      </w:r>
    </w:p>
    <w:p w:rsidR="0042027B" w:rsidRDefault="003A64A8">
      <w:pPr>
        <w:pStyle w:val="lei"/>
        <w:divId w:val="1115251653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:rsidR="0042027B" w:rsidRDefault="0042027B">
      <w:pPr>
        <w:divId w:val="111525165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>
        <w:trPr>
          <w:divId w:val="111525165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23.450.966,97</w:t>
            </w:r>
            <w:r>
              <w:t xml:space="preserve"> </w:t>
            </w:r>
          </w:p>
        </w:tc>
      </w:tr>
      <w:tr w:rsidR="0042027B">
        <w:trPr>
          <w:divId w:val="11152516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9.167.219,01</w:t>
            </w:r>
            <w:r>
              <w:t xml:space="preserve"> </w:t>
            </w:r>
          </w:p>
        </w:tc>
      </w:tr>
      <w:tr w:rsidR="0042027B">
        <w:trPr>
          <w:divId w:val="11152516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12.030.346,06</w:t>
            </w:r>
            <w:r>
              <w:t xml:space="preserve"> </w:t>
            </w:r>
          </w:p>
        </w:tc>
      </w:tr>
      <w:tr w:rsidR="0042027B">
        <w:trPr>
          <w:divId w:val="11152516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12.663.522,16</w:t>
            </w:r>
            <w:r>
              <w:t xml:space="preserve"> </w:t>
            </w:r>
          </w:p>
        </w:tc>
      </w:tr>
      <w:tr w:rsidR="0042027B">
        <w:trPr>
          <w:divId w:val="11152516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39,09</w:t>
            </w:r>
            <w:r>
              <w:t xml:space="preserve"> </w:t>
            </w:r>
          </w:p>
        </w:tc>
      </w:tr>
    </w:tbl>
    <w:p w:rsidR="0042027B" w:rsidRDefault="0042027B">
      <w:pPr>
        <w:divId w:val="1115251653"/>
        <w:rPr>
          <w:rFonts w:eastAsia="Times New Roman"/>
        </w:rPr>
      </w:pPr>
    </w:p>
    <w:p w:rsidR="0042027B" w:rsidRDefault="003A64A8">
      <w:pPr>
        <w:pStyle w:val="titulo"/>
        <w:divId w:val="1880120285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EXECUTIVO</w:t>
      </w:r>
    </w:p>
    <w:p w:rsidR="0042027B" w:rsidRDefault="003A64A8">
      <w:pPr>
        <w:pStyle w:val="lei"/>
        <w:divId w:val="1880120285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:rsidR="0042027B" w:rsidRDefault="0042027B">
      <w:pPr>
        <w:divId w:val="1880120285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>
        <w:trPr>
          <w:divId w:val="1880120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42027B">
            <w:pPr>
              <w:rPr>
                <w:rFonts w:eastAsia="Times New Roman"/>
              </w:rPr>
            </w:pPr>
          </w:p>
        </w:tc>
      </w:tr>
    </w:tbl>
    <w:p w:rsidR="0042027B" w:rsidRDefault="0042027B">
      <w:pPr>
        <w:divId w:val="1880120285"/>
        <w:rPr>
          <w:rFonts w:eastAsia="Times New Roman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124999632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LEGISLATIVO</w:t>
      </w:r>
    </w:p>
    <w:p w:rsidR="0042027B" w:rsidRDefault="003A64A8">
      <w:pPr>
        <w:pStyle w:val="lei"/>
        <w:divId w:val="1249996323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:rsidR="0042027B" w:rsidRDefault="0042027B">
      <w:pPr>
        <w:divId w:val="124999632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>
        <w:trPr>
          <w:divId w:val="124999632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23.450.966,97</w:t>
            </w:r>
            <w:r>
              <w:t xml:space="preserve"> </w:t>
            </w:r>
          </w:p>
        </w:tc>
      </w:tr>
      <w:tr w:rsidR="0042027B">
        <w:trPr>
          <w:divId w:val="12499963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579.061,79</w:t>
            </w:r>
            <w:r>
              <w:t xml:space="preserve"> </w:t>
            </w:r>
          </w:p>
        </w:tc>
      </w:tr>
      <w:tr w:rsidR="0042027B">
        <w:trPr>
          <w:divId w:val="12499963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1.336.705,12</w:t>
            </w:r>
            <w:r>
              <w:t xml:space="preserve"> </w:t>
            </w:r>
          </w:p>
        </w:tc>
      </w:tr>
      <w:tr w:rsidR="0042027B">
        <w:trPr>
          <w:divId w:val="12499963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1.407.058,02</w:t>
            </w:r>
            <w:r>
              <w:t xml:space="preserve"> </w:t>
            </w:r>
          </w:p>
        </w:tc>
      </w:tr>
      <w:tr w:rsidR="0042027B">
        <w:trPr>
          <w:divId w:val="1249996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2,47</w:t>
            </w:r>
            <w:r>
              <w:t xml:space="preserve"> </w:t>
            </w:r>
          </w:p>
        </w:tc>
      </w:tr>
    </w:tbl>
    <w:p w:rsidR="0042027B" w:rsidRDefault="0042027B">
      <w:pPr>
        <w:divId w:val="1249996323"/>
        <w:rPr>
          <w:rFonts w:eastAsia="Times New Roman"/>
        </w:rPr>
      </w:pPr>
    </w:p>
    <w:p w:rsidR="0042027B" w:rsidRDefault="003A64A8">
      <w:pPr>
        <w:pStyle w:val="titulo"/>
        <w:divId w:val="16910313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LEGISLATIVO</w:t>
      </w:r>
    </w:p>
    <w:p w:rsidR="0042027B" w:rsidRDefault="003A64A8">
      <w:pPr>
        <w:pStyle w:val="lei"/>
        <w:divId w:val="169103136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:rsidR="0042027B" w:rsidRDefault="0042027B">
      <w:pPr>
        <w:divId w:val="16910313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>
        <w:trPr>
          <w:divId w:val="169103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42027B">
            <w:pPr>
              <w:rPr>
                <w:rFonts w:eastAsia="Times New Roman"/>
              </w:rPr>
            </w:pPr>
          </w:p>
        </w:tc>
      </w:tr>
    </w:tbl>
    <w:p w:rsidR="0042027B" w:rsidRDefault="0042027B">
      <w:pPr>
        <w:divId w:val="169103136"/>
        <w:rPr>
          <w:rFonts w:eastAsia="Times New Roman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83240502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CONSOLIDADO</w:t>
      </w:r>
    </w:p>
    <w:p w:rsidR="0042027B" w:rsidRDefault="003A64A8">
      <w:pPr>
        <w:pStyle w:val="lei"/>
        <w:divId w:val="832405022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:rsidR="0042027B" w:rsidRDefault="0042027B">
      <w:pPr>
        <w:divId w:val="83240502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42027B">
        <w:trPr>
          <w:divId w:val="83240502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23.450.966,97</w:t>
            </w:r>
            <w:r>
              <w:t xml:space="preserve"> </w:t>
            </w:r>
          </w:p>
        </w:tc>
      </w:tr>
      <w:tr w:rsidR="0042027B">
        <w:trPr>
          <w:divId w:val="8324050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9.746.280,80</w:t>
            </w:r>
            <w:r>
              <w:t xml:space="preserve"> </w:t>
            </w:r>
          </w:p>
        </w:tc>
      </w:tr>
      <w:tr w:rsidR="0042027B">
        <w:trPr>
          <w:divId w:val="8324050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13.367.051,17</w:t>
            </w:r>
            <w:r>
              <w:t xml:space="preserve"> </w:t>
            </w:r>
          </w:p>
        </w:tc>
      </w:tr>
      <w:tr w:rsidR="0042027B">
        <w:trPr>
          <w:divId w:val="8324050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14.070.580,18</w:t>
            </w:r>
            <w:r>
              <w:t xml:space="preserve"> </w:t>
            </w:r>
          </w:p>
        </w:tc>
      </w:tr>
      <w:tr w:rsidR="0042027B">
        <w:trPr>
          <w:divId w:val="8324050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>41,56</w:t>
            </w:r>
            <w:r>
              <w:t xml:space="preserve"> </w:t>
            </w:r>
          </w:p>
        </w:tc>
      </w:tr>
    </w:tbl>
    <w:p w:rsidR="0042027B" w:rsidRDefault="0042027B">
      <w:pPr>
        <w:divId w:val="832405022"/>
        <w:rPr>
          <w:rFonts w:eastAsia="Times New Roman"/>
        </w:rPr>
      </w:pPr>
    </w:p>
    <w:p w:rsidR="0042027B" w:rsidRDefault="003A64A8">
      <w:pPr>
        <w:pStyle w:val="titulo"/>
        <w:divId w:val="1966814885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CONSOLIDADO</w:t>
      </w:r>
    </w:p>
    <w:p w:rsidR="0042027B" w:rsidRDefault="003A64A8">
      <w:pPr>
        <w:pStyle w:val="lei"/>
        <w:divId w:val="1966814885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:rsidR="0042027B" w:rsidRDefault="0042027B">
      <w:pPr>
        <w:divId w:val="1966814885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42027B">
        <w:trPr>
          <w:divId w:val="1966814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42027B">
            <w:pPr>
              <w:rPr>
                <w:rFonts w:eastAsia="Times New Roman"/>
              </w:rPr>
            </w:pPr>
          </w:p>
        </w:tc>
      </w:tr>
    </w:tbl>
    <w:p w:rsidR="0042027B" w:rsidRDefault="0042027B">
      <w:pPr>
        <w:divId w:val="1966814885"/>
        <w:rPr>
          <w:rFonts w:eastAsia="Times New Roman"/>
        </w:rPr>
      </w:pPr>
    </w:p>
    <w:p w:rsidR="00F7266F" w:rsidRDefault="003A64A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7B" w:rsidRDefault="003A64A8">
      <w:pPr>
        <w:pStyle w:val="titulo"/>
        <w:divId w:val="209571094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ACOMPANHAMENTO DAS AÇÕES DE</w:t>
      </w:r>
      <w:r>
        <w:rPr>
          <w:rFonts w:ascii="Arial" w:hAnsi="Arial" w:cs="Arial"/>
        </w:rPr>
        <w:br/>
        <w:t xml:space="preserve">INVESTIMENTOS PREVISTAS NA LDO E LOA </w:t>
      </w:r>
    </w:p>
    <w:p w:rsidR="0042027B" w:rsidRDefault="003A64A8">
      <w:pPr>
        <w:pStyle w:val="lei"/>
        <w:divId w:val="2095710942"/>
        <w:rPr>
          <w:rFonts w:ascii="Arial" w:hAnsi="Arial" w:cs="Arial"/>
        </w:rPr>
      </w:pPr>
      <w:r>
        <w:rPr>
          <w:rFonts w:ascii="Arial" w:hAnsi="Arial" w:cs="Arial"/>
        </w:rPr>
        <w:t>Lei Complementar n° 101/2000, Art. 9°, § 4°</w:t>
      </w:r>
    </w:p>
    <w:p w:rsidR="0042027B" w:rsidRDefault="003A64A8">
      <w:pPr>
        <w:pStyle w:val="textosemmargembaixo"/>
        <w:divId w:val="2095710942"/>
        <w:rPr>
          <w:rFonts w:ascii="Arial" w:hAnsi="Arial" w:cs="Arial"/>
        </w:rPr>
      </w:pPr>
      <w:r>
        <w:rPr>
          <w:rFonts w:ascii="Arial" w:hAnsi="Arial" w:cs="Arial"/>
        </w:rP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42027B" w:rsidRDefault="003A64A8">
      <w:pPr>
        <w:pStyle w:val="textosemmargemcima"/>
        <w:divId w:val="2095710942"/>
        <w:rPr>
          <w:rFonts w:ascii="Arial" w:hAnsi="Arial" w:cs="Arial"/>
        </w:rPr>
      </w:pPr>
      <w:r>
        <w:rPr>
          <w:rFonts w:ascii="Arial" w:hAnsi="Arial" w:cs="Arial"/>
        </w:rPr>
        <w:t>I - Cumprimento das metas estabelecidas na lei de diretrizes orçamentárias.</w:t>
      </w:r>
    </w:p>
    <w:p w:rsidR="0042027B" w:rsidRDefault="0042027B">
      <w:pPr>
        <w:divId w:val="209571094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Unidade Gestora: 01 - CÂMARA MUNICIPAL DE GALVÃO</w:t>
            </w:r>
            <w:r>
              <w:t xml:space="preserve"> </w:t>
            </w:r>
          </w:p>
        </w:tc>
      </w:tr>
      <w:tr w:rsidR="0042027B">
        <w:trPr>
          <w:divId w:val="209571094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2030 - MANUT. DAS ATIVIDADES LEGISLATIVAS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175.717,32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324.282,68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2031 - SUBSÍDIO DOS VEREADORES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124.656,68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275.343,32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900.000,00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300.374,00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599.626,00 </w:t>
            </w:r>
          </w:p>
        </w:tc>
      </w:tr>
    </w:tbl>
    <w:p w:rsidR="0042027B" w:rsidRDefault="0042027B">
      <w:pPr>
        <w:pStyle w:val="NormalWeb"/>
        <w:divId w:val="2095710942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Unidade Gestora: 02 - MUNICÍPIO DE GALVÃO</w:t>
            </w:r>
            <w:r>
              <w:t xml:space="preserve"> </w:t>
            </w:r>
          </w:p>
        </w:tc>
      </w:tr>
      <w:tr w:rsidR="0042027B">
        <w:trPr>
          <w:divId w:val="209571094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2032 - MANUT. DAS ATIVIDADES DO GABINETE DO PREFEITO E VICE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136.257,51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313.742,49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lastRenderedPageBreak/>
              <w:t>2033 - MANUT. DAS ATIVIDADES ADMINISTRATIVAS E FINANCEIRAS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1.906.000,00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917.432,55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988.567,45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2034 - MANUT. DA MERENDA ESCOLAR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266.200,00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3.150,62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161.977,73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107.372,89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2035 - MANUT. DO TRANSPORTE ESCOLAR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435.700,00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71.946,12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165.155,27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342.490,85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2036 - MANUT. DAS ATIVIDADES DO ENSINO FUNDAMENTAL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3.145.425,00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246.475,75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1.235.043,26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2.156.857,49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2037 - APOIO AO ENSINO SUPERIOR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45.000,00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2038 - MANUT. DA EDUCAÇÃO INFANTIL - CRECHES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329,48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292.031,95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478.297,53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2039 - MANUT. DA EDUCAÇÃO INFANTIL - PRÉ-ESCOLAR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217.394,76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512.605,24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2040 - APOIO A EDUCAÇÃO ESPECIAL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6.000,00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2041 - MANUT. DAS ATIV. PROM. SOCIAL E ESPORTES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474.000,00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194.749,77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359.250,23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2042 - MANUT. DO CONSELHO TUTELAR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27.633,60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112.366,40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2043 - MANUT. DA FESTIVIDADES E EVENTOS CULTURAIS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120.888,96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376.728,80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44.160,16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2044 - MANUT. DAS ATIVIDADES ESPORTIVAS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26.461,03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73.538,97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lastRenderedPageBreak/>
              <w:t>2045 - MANUT. DO FIA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28.078,00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3.922,00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2046 - MANUT. DO FUNDO DO IDOSO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3.608,08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26.391,92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2047 - MANUT. FUNCIONAL DA AGRICUTURA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181.858,48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448.141,52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2048 - MANUT. DAS ATIVIDADES DE PROTEÇÃO AMBIENTAL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5.000,00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2049 - MANUT. DE PROGRAMAS DE APOIO AO AGRICULTOR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544.720,29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60.279,71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2050 - MANUT. ATIVIDADES DPTO. INFRAESTRUTURA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1.977.400,00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151.102,63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1.181.849,50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946.653,13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2051 - MANUT. CONVÊNIO COM SECRET. SEG. PÚBLICA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62.600,00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21.094,53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15.247,50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68.447,03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2052 - MANUT. DO FUNDO DE DEFESA CIVIL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20.000,00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2053 - MANUT. SERVIÇOS DE UTILIDADE PÚBLICA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350.200,00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26.449,58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329.439,18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47.210,40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2054 - AMORTIZAÇÃO DE PRECATÓRIOS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20.000,00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2055 - AMORTIZAÇÃO DA DIVIDA E ENCARGOS MUNICIPAIS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862.380,00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501.108,09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361.271,91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2056 - RESERVA DE CONTIGÊNCIA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20.000,00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lastRenderedPageBreak/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14.540.905,00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3.301.437,67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7.997.905,19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9.844.437,48 </w:t>
            </w:r>
          </w:p>
        </w:tc>
      </w:tr>
    </w:tbl>
    <w:p w:rsidR="0042027B" w:rsidRDefault="0042027B">
      <w:pPr>
        <w:pStyle w:val="NormalWeb"/>
        <w:divId w:val="2095710942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Unidade Gestora: 03 - FUNDO MUNICIPAL SAÚDE GALVÃO</w:t>
            </w:r>
            <w:r>
              <w:t xml:space="preserve"> </w:t>
            </w:r>
          </w:p>
        </w:tc>
      </w:tr>
      <w:tr w:rsidR="0042027B">
        <w:trPr>
          <w:divId w:val="209571094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2057 - MANUT. DAS ATIVIDADES DA SAÚDE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4.385.360,00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372.837,41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2.227.636,14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2.530.561,27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2058 - MANUT. DO SUS - ATENÇÃO PRIMÁRIA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1.065.000,00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361.977,81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583.565,10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843.412,71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2059 - MANUT. DO BL. ASSISTÊNCIA FARMACÊUTICA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17.089,20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79.089,20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2060 - MANUT. DO BL. GESTÃO DO SUS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7.000,00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2061 - MANUT. BL. VIGILÂNCI EM SAÚDE EPIDEMIOLÓGICA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14.500,00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2062 - MANUT. DO SUS ATENÇÃO ESPECIALIZADA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61.000,00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140.000,00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2063 - MANUT. BL. VIGILÂNCIA EM SAÚDE SANITÁRIA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10.464,39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26.035,61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5.859.095,00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751.904,42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2.882.665,63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3.728.333,79 </w:t>
            </w:r>
          </w:p>
        </w:tc>
      </w:tr>
    </w:tbl>
    <w:p w:rsidR="0042027B" w:rsidRDefault="0042027B">
      <w:pPr>
        <w:pStyle w:val="NormalWeb"/>
        <w:divId w:val="2095710942"/>
        <w:rPr>
          <w:sz w:val="14"/>
          <w:szCs w:val="14"/>
        </w:rPr>
      </w:pPr>
    </w:p>
    <w:p w:rsidR="0042027B" w:rsidRDefault="0042027B">
      <w:pPr>
        <w:pStyle w:val="NormalWeb"/>
        <w:divId w:val="2095710942"/>
        <w:rPr>
          <w:sz w:val="14"/>
          <w:szCs w:val="14"/>
        </w:rPr>
      </w:pPr>
    </w:p>
    <w:p w:rsidR="0042027B" w:rsidRDefault="0042027B">
      <w:pPr>
        <w:pStyle w:val="NormalWeb"/>
        <w:divId w:val="2095710942"/>
        <w:rPr>
          <w:sz w:val="14"/>
          <w:szCs w:val="14"/>
        </w:rPr>
      </w:pPr>
    </w:p>
    <w:p w:rsidR="0042027B" w:rsidRDefault="0042027B">
      <w:pPr>
        <w:pStyle w:val="NormalWeb"/>
        <w:divId w:val="2095710942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07 - FUNDO MUNICIPAL ASSIST. SOCIAL GALVÃO</w:t>
            </w:r>
            <w:r>
              <w:t xml:space="preserve"> </w:t>
            </w:r>
          </w:p>
        </w:tc>
      </w:tr>
      <w:tr w:rsidR="0042027B">
        <w:trPr>
          <w:divId w:val="209571094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2064 - MANUT. DO FUNDO M. DE ASSIST. SOCIAL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250.100,00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44.592,86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165.031,02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129.661,84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2065 - MANUT. BL. PSEMC - FNAS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825,46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825,46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12.000,00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2066 - MANUT. BL. PSB - FNAS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29.213,70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40.820,45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36.493,25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2067 - MANUT. BL. GBF - FNAS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13.478,46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33.478,46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2068 - MANUT. BL. GSUAS - FNAS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3.108,90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12.608,90</w:t>
            </w:r>
          </w:p>
        </w:tc>
      </w:tr>
      <w:tr w:rsidR="0042027B">
        <w:trPr>
          <w:divId w:val="20957109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t>2069 - MANUT. DOS PROGRAMAS SOCIAIS DO ESTADO.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4202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59.800,00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267.715,02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t>327.515,02</w:t>
            </w:r>
          </w:p>
        </w:tc>
      </w:tr>
      <w:tr w:rsidR="0042027B">
        <w:trPr>
          <w:divId w:val="20957109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400.000,00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358.934,40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207.176,93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551.757,47 </w:t>
            </w:r>
          </w:p>
        </w:tc>
      </w:tr>
    </w:tbl>
    <w:p w:rsidR="0042027B" w:rsidRDefault="0042027B">
      <w:pPr>
        <w:pStyle w:val="NormalWeb"/>
        <w:divId w:val="2095710942"/>
        <w:rPr>
          <w:sz w:val="14"/>
          <w:szCs w:val="14"/>
        </w:rPr>
      </w:pPr>
    </w:p>
    <w:p w:rsidR="0042027B" w:rsidRDefault="0042027B">
      <w:pPr>
        <w:pStyle w:val="NormalWeb"/>
        <w:divId w:val="2095710942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42027B">
        <w:trPr>
          <w:divId w:val="209571094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21.700.000,00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4.412.276,49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11.388.121,75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2027B" w:rsidRDefault="003A64A8">
            <w:pPr>
              <w:pStyle w:val="ptabeladireita"/>
            </w:pPr>
            <w:r>
              <w:rPr>
                <w:b/>
                <w:bCs/>
              </w:rPr>
              <w:t xml:space="preserve">14.724.154,74 </w:t>
            </w:r>
          </w:p>
        </w:tc>
      </w:tr>
    </w:tbl>
    <w:p w:rsidR="003A64A8" w:rsidRDefault="003A64A8">
      <w:pPr>
        <w:divId w:val="2095710942"/>
        <w:rPr>
          <w:rFonts w:eastAsia="Times New Roman"/>
        </w:rPr>
      </w:pPr>
    </w:p>
    <w:sectPr w:rsidR="003A64A8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081E"/>
    <w:multiLevelType w:val="multilevel"/>
    <w:tmpl w:val="285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F"/>
    <w:rsid w:val="003A64A8"/>
    <w:rsid w:val="0042027B"/>
    <w:rsid w:val="005831A0"/>
    <w:rsid w:val="00833C11"/>
    <w:rsid w:val="00F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3355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Contabil01</dc:creator>
  <cp:lastModifiedBy>Pessoal</cp:lastModifiedBy>
  <cp:revision>2</cp:revision>
  <dcterms:created xsi:type="dcterms:W3CDTF">2022-05-25T13:12:00Z</dcterms:created>
  <dcterms:modified xsi:type="dcterms:W3CDTF">2022-05-25T13:12:00Z</dcterms:modified>
</cp:coreProperties>
</file>