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ERRATA </w:t>
      </w:r>
      <w:r w:rsidR="008D1422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DO 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ANEXO I DO 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EDITAL DE LICITAÇÃO –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Pr="008D142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PROCESSO LICITATÓRIO nº </w:t>
      </w:r>
      <w:r w:rsidRPr="008D1422">
        <w:rPr>
          <w:rFonts w:ascii="Verdana" w:hAnsi="Verdana"/>
          <w:color w:val="000099"/>
          <w:sz w:val="24"/>
          <w:szCs w:val="24"/>
        </w:rPr>
        <w:t>0</w:t>
      </w:r>
      <w:r w:rsidR="00D04563">
        <w:rPr>
          <w:rFonts w:ascii="Verdana" w:hAnsi="Verdana"/>
          <w:color w:val="000099"/>
          <w:sz w:val="24"/>
          <w:szCs w:val="24"/>
        </w:rPr>
        <w:t>40</w:t>
      </w:r>
      <w:r w:rsidRPr="008D1422">
        <w:rPr>
          <w:rFonts w:ascii="Verdana" w:hAnsi="Verdana"/>
          <w:color w:val="000099"/>
          <w:sz w:val="24"/>
          <w:szCs w:val="24"/>
        </w:rPr>
        <w:t>/201</w:t>
      </w:r>
      <w:r w:rsidR="000B285F" w:rsidRPr="008D1422">
        <w:rPr>
          <w:rFonts w:ascii="Verdana" w:hAnsi="Verdana"/>
          <w:color w:val="000099"/>
          <w:sz w:val="24"/>
          <w:szCs w:val="24"/>
        </w:rPr>
        <w:t>7</w:t>
      </w:r>
    </w:p>
    <w:p w:rsidR="001D1BAE" w:rsidRDefault="00D04563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CONCORRENCIA </w:t>
      </w:r>
      <w:r w:rsidR="001D1BAE" w:rsidRPr="008D1422">
        <w:rPr>
          <w:rFonts w:ascii="Verdana" w:hAnsi="Verdana"/>
          <w:sz w:val="24"/>
          <w:szCs w:val="24"/>
        </w:rPr>
        <w:t xml:space="preserve">nº </w:t>
      </w:r>
      <w:r w:rsidR="001D1BAE" w:rsidRPr="008D1422">
        <w:rPr>
          <w:rFonts w:ascii="Verdana" w:hAnsi="Verdana"/>
          <w:color w:val="0000FF"/>
          <w:sz w:val="24"/>
          <w:szCs w:val="24"/>
        </w:rPr>
        <w:t>00</w:t>
      </w:r>
      <w:r>
        <w:rPr>
          <w:rFonts w:ascii="Verdana" w:hAnsi="Verdana"/>
          <w:color w:val="0000FF"/>
          <w:sz w:val="24"/>
          <w:szCs w:val="24"/>
        </w:rPr>
        <w:t>1</w:t>
      </w:r>
      <w:r w:rsidR="001D1BAE" w:rsidRPr="008D1422">
        <w:rPr>
          <w:rFonts w:ascii="Verdana" w:hAnsi="Verdana"/>
          <w:color w:val="0000FF"/>
          <w:sz w:val="24"/>
          <w:szCs w:val="24"/>
        </w:rPr>
        <w:t>/201</w:t>
      </w:r>
      <w:r w:rsidR="000B285F" w:rsidRPr="008D1422">
        <w:rPr>
          <w:rFonts w:ascii="Verdana" w:hAnsi="Verdana"/>
          <w:color w:val="0000FF"/>
          <w:sz w:val="24"/>
          <w:szCs w:val="24"/>
        </w:rPr>
        <w:t>7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NO EDITAL DE LICITAÇÃO </w:t>
      </w:r>
      <w:r w:rsidR="00D04563">
        <w:rPr>
          <w:rFonts w:ascii="Verdana" w:hAnsi="Verdana" w:cs="Calibri,Bold"/>
          <w:b/>
          <w:bCs/>
          <w:sz w:val="24"/>
          <w:szCs w:val="24"/>
          <w:lang w:eastAsia="pt-BR"/>
        </w:rPr>
        <w:t>CONCORRENCIA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N.º 00</w:t>
      </w:r>
      <w:r w:rsidR="00D04563">
        <w:rPr>
          <w:rFonts w:ascii="Verdana" w:hAnsi="Verdana" w:cs="Calibri,Bold"/>
          <w:b/>
          <w:bCs/>
          <w:sz w:val="24"/>
          <w:szCs w:val="24"/>
          <w:lang w:eastAsia="pt-BR"/>
        </w:rPr>
        <w:t>1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/201</w:t>
      </w:r>
      <w:r w:rsidR="000B285F"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7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, </w:t>
      </w:r>
      <w:r w:rsidRPr="00D04563"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  <w:t>ONDE SE LÊ</w:t>
      </w:r>
      <w:r w:rsidRPr="008D1422">
        <w:rPr>
          <w:rFonts w:ascii="Verdana" w:hAnsi="Verdana" w:cs="Calibri,Bold"/>
          <w:b/>
          <w:bCs/>
          <w:sz w:val="24"/>
          <w:szCs w:val="24"/>
          <w:lang w:eastAsia="pt-BR"/>
        </w:rPr>
        <w:t>:</w:t>
      </w: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D1BAE" w:rsidRDefault="007D7084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EDITAL</w:t>
      </w:r>
    </w:p>
    <w:p w:rsidR="007D7084" w:rsidRDefault="007D7084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7D7084" w:rsidRDefault="007D7084" w:rsidP="007D7084">
      <w:pPr>
        <w:pStyle w:val="Corpodetexto"/>
        <w:spacing w:line="360" w:lineRule="auto"/>
        <w:rPr>
          <w:rFonts w:ascii="Verdana" w:hAnsi="Verdana"/>
          <w:sz w:val="20"/>
        </w:rPr>
      </w:pPr>
      <w:proofErr w:type="gramStart"/>
      <w:r w:rsidRPr="007D7084">
        <w:rPr>
          <w:rFonts w:ascii="Verdana" w:hAnsi="Verdana"/>
          <w:sz w:val="20"/>
        </w:rPr>
        <w:t>CONDIÇÕES ESPECIFICAS</w:t>
      </w:r>
      <w:proofErr w:type="gramEnd"/>
    </w:p>
    <w:p w:rsidR="007D7084" w:rsidRPr="007D7084" w:rsidRDefault="007D7084" w:rsidP="007D7084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  <w:r w:rsidRPr="007D7084">
        <w:rPr>
          <w:rFonts w:ascii="Verdana" w:hAnsi="Verdana"/>
          <w:sz w:val="20"/>
        </w:rPr>
        <w:t xml:space="preserve"> </w:t>
      </w:r>
    </w:p>
    <w:p w:rsidR="007D7084" w:rsidRPr="008F3136" w:rsidRDefault="007D7084" w:rsidP="007D7084">
      <w:pPr>
        <w:pStyle w:val="Corpodetexto"/>
        <w:numPr>
          <w:ilvl w:val="1"/>
          <w:numId w:val="6"/>
        </w:numPr>
        <w:spacing w:line="360" w:lineRule="auto"/>
        <w:ind w:left="0" w:firstLine="1134"/>
        <w:rPr>
          <w:rFonts w:ascii="Verdana" w:eastAsia="Arial Unicode MS" w:hAnsi="Verdana" w:cs="Arial Unicode MS"/>
          <w:b w:val="0"/>
          <w:bCs/>
          <w:sz w:val="20"/>
        </w:rPr>
      </w:pPr>
      <w:r w:rsidRPr="008F3136">
        <w:rPr>
          <w:rFonts w:ascii="Verdana" w:hAnsi="Verdana"/>
          <w:sz w:val="20"/>
        </w:rPr>
        <w:t xml:space="preserve">Faturamento global médio anual das empresas proponente de, no mínimo, R$ </w:t>
      </w:r>
      <w:r>
        <w:rPr>
          <w:rFonts w:ascii="Verdana" w:hAnsi="Verdana"/>
          <w:sz w:val="20"/>
        </w:rPr>
        <w:t>80</w:t>
      </w:r>
      <w:r w:rsidRPr="008F3136">
        <w:rPr>
          <w:rFonts w:ascii="Verdana" w:hAnsi="Verdana"/>
          <w:sz w:val="20"/>
        </w:rPr>
        <w:t xml:space="preserve">.000,00 </w:t>
      </w:r>
      <w:r w:rsidRPr="007D7084">
        <w:rPr>
          <w:rFonts w:ascii="Verdana" w:hAnsi="Verdana"/>
          <w:sz w:val="20"/>
          <w:highlight w:val="yellow"/>
        </w:rPr>
        <w:t>(cento e cinquenta mil reais),</w:t>
      </w:r>
      <w:r w:rsidRPr="008F3136">
        <w:rPr>
          <w:rFonts w:ascii="Verdana" w:hAnsi="Verdana"/>
          <w:sz w:val="20"/>
        </w:rPr>
        <w:t xml:space="preserve"> por no mínimo 05 (cinco) anos, a contar do inicio das atividades na área industrial do Município de Galvão, conforme Anexo VI;</w:t>
      </w:r>
    </w:p>
    <w:p w:rsidR="007D7084" w:rsidRDefault="007D7084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</w:pPr>
      <w:r w:rsidRPr="008D1422"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  <w:t>LEIA-SE:</w:t>
      </w:r>
    </w:p>
    <w:p w:rsidR="00FA7E65" w:rsidRPr="008D1422" w:rsidRDefault="00FA7E65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7D7084" w:rsidRDefault="007D7084" w:rsidP="007D7084">
      <w:pPr>
        <w:pStyle w:val="Corpodetexto"/>
        <w:spacing w:line="360" w:lineRule="auto"/>
        <w:rPr>
          <w:rFonts w:ascii="Verdana" w:hAnsi="Verdana"/>
          <w:sz w:val="20"/>
        </w:rPr>
      </w:pPr>
      <w:proofErr w:type="gramStart"/>
      <w:r w:rsidRPr="007D7084">
        <w:rPr>
          <w:rFonts w:ascii="Verdana" w:hAnsi="Verdana"/>
          <w:sz w:val="20"/>
        </w:rPr>
        <w:t>CONDIÇÕES ESPECIFICAS</w:t>
      </w:r>
      <w:proofErr w:type="gramEnd"/>
    </w:p>
    <w:p w:rsidR="007D7084" w:rsidRPr="007D7084" w:rsidRDefault="007D7084" w:rsidP="007D7084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  <w:r w:rsidRPr="007D7084">
        <w:rPr>
          <w:rFonts w:ascii="Verdana" w:hAnsi="Verdana"/>
          <w:sz w:val="20"/>
        </w:rPr>
        <w:t xml:space="preserve"> </w:t>
      </w:r>
    </w:p>
    <w:p w:rsidR="007D7084" w:rsidRPr="008F3136" w:rsidRDefault="007D7084" w:rsidP="007D7084">
      <w:pPr>
        <w:pStyle w:val="Corpodetexto"/>
        <w:numPr>
          <w:ilvl w:val="1"/>
          <w:numId w:val="7"/>
        </w:numPr>
        <w:spacing w:line="360" w:lineRule="auto"/>
        <w:rPr>
          <w:rFonts w:ascii="Verdana" w:eastAsia="Arial Unicode MS" w:hAnsi="Verdana" w:cs="Arial Unicode MS"/>
          <w:b w:val="0"/>
          <w:bCs/>
          <w:sz w:val="20"/>
        </w:rPr>
      </w:pPr>
      <w:r w:rsidRPr="008F3136">
        <w:rPr>
          <w:rFonts w:ascii="Verdana" w:hAnsi="Verdana"/>
          <w:sz w:val="20"/>
        </w:rPr>
        <w:t xml:space="preserve">Faturamento global médio anual das empresas proponente de, no mínimo, R$ </w:t>
      </w:r>
      <w:r>
        <w:rPr>
          <w:rFonts w:ascii="Verdana" w:hAnsi="Verdana"/>
          <w:sz w:val="20"/>
        </w:rPr>
        <w:t>80</w:t>
      </w:r>
      <w:r w:rsidRPr="008F3136">
        <w:rPr>
          <w:rFonts w:ascii="Verdana" w:hAnsi="Verdana"/>
          <w:sz w:val="20"/>
        </w:rPr>
        <w:t xml:space="preserve">.000,00 </w:t>
      </w:r>
      <w:r w:rsidRPr="007D7084">
        <w:rPr>
          <w:rFonts w:ascii="Verdana" w:hAnsi="Verdana"/>
          <w:sz w:val="20"/>
          <w:highlight w:val="yellow"/>
        </w:rPr>
        <w:t>(</w:t>
      </w:r>
      <w:r>
        <w:rPr>
          <w:rFonts w:ascii="Verdana" w:hAnsi="Verdana"/>
          <w:sz w:val="20"/>
          <w:highlight w:val="yellow"/>
        </w:rPr>
        <w:t>oitenta mil reais</w:t>
      </w:r>
      <w:r w:rsidRPr="007D7084">
        <w:rPr>
          <w:rFonts w:ascii="Verdana" w:hAnsi="Verdana"/>
          <w:sz w:val="20"/>
          <w:highlight w:val="yellow"/>
        </w:rPr>
        <w:t>),</w:t>
      </w:r>
      <w:r w:rsidRPr="008F3136">
        <w:rPr>
          <w:rFonts w:ascii="Verdana" w:hAnsi="Verdana"/>
          <w:sz w:val="20"/>
        </w:rPr>
        <w:t xml:space="preserve"> por no mínimo 05 (cinco) anos, a contar do inicio das atividades na área industrial do Município de Galvão, conforme Anexo VI;</w:t>
      </w:r>
    </w:p>
    <w:p w:rsidR="007D7084" w:rsidRDefault="007D7084" w:rsidP="007D7084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D1422" w:rsidRDefault="008D1422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3D3B00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8D1422">
        <w:rPr>
          <w:rFonts w:ascii="Verdana" w:hAnsi="Verdana"/>
          <w:sz w:val="24"/>
          <w:szCs w:val="24"/>
        </w:rPr>
        <w:t xml:space="preserve">Galvão – SC, </w:t>
      </w:r>
      <w:r w:rsidR="007D7084">
        <w:rPr>
          <w:rFonts w:ascii="Verdana" w:hAnsi="Verdana"/>
          <w:sz w:val="24"/>
          <w:szCs w:val="24"/>
        </w:rPr>
        <w:t>20</w:t>
      </w:r>
      <w:r w:rsidR="001D1BAE" w:rsidRPr="008D1422">
        <w:rPr>
          <w:rFonts w:ascii="Verdana" w:hAnsi="Verdana"/>
          <w:sz w:val="24"/>
          <w:szCs w:val="24"/>
        </w:rPr>
        <w:t xml:space="preserve"> de </w:t>
      </w:r>
      <w:r w:rsidR="00E65B76">
        <w:rPr>
          <w:rFonts w:ascii="Verdana" w:hAnsi="Verdana"/>
          <w:sz w:val="24"/>
          <w:szCs w:val="24"/>
        </w:rPr>
        <w:t>junho</w:t>
      </w:r>
      <w:r w:rsidRPr="008D1422">
        <w:rPr>
          <w:rFonts w:ascii="Verdana" w:hAnsi="Verdana"/>
          <w:sz w:val="24"/>
          <w:szCs w:val="24"/>
        </w:rPr>
        <w:t xml:space="preserve"> de 201</w:t>
      </w:r>
      <w:r w:rsidR="008D1422" w:rsidRPr="008D1422">
        <w:rPr>
          <w:rFonts w:ascii="Verdana" w:hAnsi="Verdana"/>
          <w:sz w:val="24"/>
          <w:szCs w:val="24"/>
        </w:rPr>
        <w:t>7</w:t>
      </w:r>
      <w:r w:rsidRPr="008D1422">
        <w:rPr>
          <w:rFonts w:ascii="Verdana" w:hAnsi="Verdana"/>
          <w:sz w:val="24"/>
          <w:szCs w:val="24"/>
        </w:rPr>
        <w:t>.</w:t>
      </w: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0D130E" w:rsidRPr="008D142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Pr="008D142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Pr="008D1422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D1BAE" w:rsidRPr="008D1422" w:rsidRDefault="001D1BA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D63C4" w:rsidRDefault="00E65B76" w:rsidP="000D13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Sandra Maria Turmina</w:t>
      </w:r>
    </w:p>
    <w:p w:rsidR="003D3B00" w:rsidRPr="008D1422" w:rsidRDefault="00E65B76" w:rsidP="00671D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sz w:val="24"/>
          <w:szCs w:val="24"/>
        </w:rPr>
        <w:t>Presidente da Licitação</w:t>
      </w:r>
      <w:bookmarkStart w:id="0" w:name="_GoBack"/>
      <w:bookmarkEnd w:id="0"/>
    </w:p>
    <w:p w:rsidR="00661D3E" w:rsidRPr="003D3B00" w:rsidRDefault="00661D3E">
      <w:pPr>
        <w:rPr>
          <w:rFonts w:ascii="Verdana" w:hAnsi="Verdana"/>
          <w:sz w:val="19"/>
          <w:szCs w:val="19"/>
        </w:rPr>
      </w:pPr>
    </w:p>
    <w:sectPr w:rsidR="00661D3E" w:rsidRPr="003D3B00" w:rsidSect="00FA7E65">
      <w:headerReference w:type="default" r:id="rId8"/>
      <w:footerReference w:type="default" r:id="rId9"/>
      <w:pgSz w:w="11906" w:h="16838"/>
      <w:pgMar w:top="2268" w:right="849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0" w:rsidRDefault="00335400" w:rsidP="00FF6F5F">
      <w:pPr>
        <w:spacing w:after="0" w:line="240" w:lineRule="auto"/>
      </w:pPr>
      <w:r>
        <w:separator/>
      </w:r>
    </w:p>
  </w:endnote>
  <w:end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010F98">
      <w:rPr>
        <w:rFonts w:ascii="Verdana" w:hAnsi="Verdana"/>
        <w:sz w:val="17"/>
        <w:szCs w:val="17"/>
      </w:rPr>
      <w:t>16</w:t>
    </w:r>
    <w:proofErr w:type="gramEnd"/>
  </w:p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Avenida Sete de Setembro n. 548, Centro. Galvão – SC. CEP 89.838-000.</w:t>
    </w:r>
  </w:p>
  <w:p w:rsidR="00FF6F5F" w:rsidRPr="00010F98" w:rsidRDefault="00FF6F5F" w:rsidP="00FF6F5F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010F98">
      <w:rPr>
        <w:rFonts w:ascii="Verdana" w:hAnsi="Verdana"/>
        <w:sz w:val="17"/>
        <w:szCs w:val="17"/>
      </w:rPr>
      <w:t>Site: www.galvao.sc.gov.br</w:t>
    </w:r>
  </w:p>
  <w:p w:rsidR="00FF6F5F" w:rsidRDefault="00FF6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0" w:rsidRDefault="00335400" w:rsidP="00FF6F5F">
      <w:pPr>
        <w:spacing w:after="0" w:line="240" w:lineRule="auto"/>
      </w:pPr>
      <w:r>
        <w:separator/>
      </w:r>
    </w:p>
  </w:footnote>
  <w:foot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FF6F5F" w:rsidTr="0011005F">
      <w:tc>
        <w:tcPr>
          <w:tcW w:w="2268" w:type="dxa"/>
          <w:shd w:val="clear" w:color="auto" w:fill="auto"/>
        </w:tcPr>
        <w:p w:rsidR="00FF6F5F" w:rsidRDefault="00FF6F5F" w:rsidP="0011005F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14400" cy="735965"/>
                <wp:effectExtent l="0" t="0" r="0" b="6985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FF6F5F" w:rsidRPr="00861B3E" w:rsidRDefault="00FF6F5F" w:rsidP="0011005F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861B3E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FF6F5F" w:rsidRPr="00861B3E" w:rsidRDefault="00FF6F5F" w:rsidP="0011005F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861B3E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FF6F5F" w:rsidRPr="00F24047" w:rsidRDefault="00FF6F5F" w:rsidP="001D1BAE">
          <w:pPr>
            <w:spacing w:after="20"/>
            <w:rPr>
              <w:rFonts w:ascii="Verdana" w:hAnsi="Verdana"/>
            </w:rPr>
          </w:pPr>
        </w:p>
      </w:tc>
    </w:tr>
  </w:tbl>
  <w:p w:rsidR="00FF6F5F" w:rsidRDefault="00FF6F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100C61"/>
    <w:rsid w:val="00113524"/>
    <w:rsid w:val="001C1CF4"/>
    <w:rsid w:val="001D1BAE"/>
    <w:rsid w:val="00275BC2"/>
    <w:rsid w:val="00335400"/>
    <w:rsid w:val="00362DEF"/>
    <w:rsid w:val="003B6EE2"/>
    <w:rsid w:val="003D3B00"/>
    <w:rsid w:val="00471E7E"/>
    <w:rsid w:val="004803A0"/>
    <w:rsid w:val="00661D3E"/>
    <w:rsid w:val="00671DF7"/>
    <w:rsid w:val="00694101"/>
    <w:rsid w:val="007C5A2E"/>
    <w:rsid w:val="007D7084"/>
    <w:rsid w:val="00850180"/>
    <w:rsid w:val="008654BB"/>
    <w:rsid w:val="008D1422"/>
    <w:rsid w:val="008E5C52"/>
    <w:rsid w:val="009D63C4"/>
    <w:rsid w:val="00A77F57"/>
    <w:rsid w:val="00AB6B59"/>
    <w:rsid w:val="00AF6C54"/>
    <w:rsid w:val="00B3572D"/>
    <w:rsid w:val="00B87F16"/>
    <w:rsid w:val="00CC2A5C"/>
    <w:rsid w:val="00D04563"/>
    <w:rsid w:val="00D263FF"/>
    <w:rsid w:val="00D62FF3"/>
    <w:rsid w:val="00E62759"/>
    <w:rsid w:val="00E65B76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27</cp:revision>
  <cp:lastPrinted>2017-06-20T13:06:00Z</cp:lastPrinted>
  <dcterms:created xsi:type="dcterms:W3CDTF">2013-11-28T10:33:00Z</dcterms:created>
  <dcterms:modified xsi:type="dcterms:W3CDTF">2017-06-20T13:06:00Z</dcterms:modified>
</cp:coreProperties>
</file>